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D2E" w:rsidRPr="00B37D2E" w:rsidRDefault="00B37D2E" w:rsidP="00B37D2E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3B705F3E" wp14:editId="6102A005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Mangal"/>
          <w:b/>
          <w:noProof/>
          <w:sz w:val="28"/>
          <w:szCs w:val="28"/>
          <w:lang w:eastAsia="en-US"/>
        </w:rPr>
        <w:t xml:space="preserve"> </w:t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B37D2E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РОССИЙСКАЯ ФЕДЕРАЦИЯ</w:t>
      </w:r>
    </w:p>
    <w:p w:rsidR="00B37D2E" w:rsidRPr="00B37D2E" w:rsidRDefault="00B37D2E" w:rsidP="00B37D2E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B37D2E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РОСТОВСКАЯ ОБЛАСТЬ</w:t>
      </w:r>
    </w:p>
    <w:p w:rsidR="00B37D2E" w:rsidRPr="00B37D2E" w:rsidRDefault="00B37D2E" w:rsidP="00B37D2E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</w:pPr>
      <w:r w:rsidRPr="00B37D2E"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B37D2E" w:rsidRPr="00B37D2E" w:rsidRDefault="00B37D2E" w:rsidP="00B37D2E">
      <w:pPr>
        <w:spacing w:after="0" w:line="240" w:lineRule="auto"/>
        <w:jc w:val="center"/>
        <w:rPr>
          <w:rFonts w:ascii="Times New Roman" w:eastAsia="Calibri" w:hAnsi="Times New Roman"/>
          <w:b/>
          <w:sz w:val="10"/>
          <w:szCs w:val="28"/>
          <w:lang w:eastAsia="en-US" w:bidi="hi-IN"/>
        </w:rPr>
      </w:pPr>
    </w:p>
    <w:p w:rsidR="00B37D2E" w:rsidRPr="00B37D2E" w:rsidRDefault="00B37D2E" w:rsidP="00B37D2E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B37D2E">
        <w:rPr>
          <w:rFonts w:ascii="Times New Roman" w:eastAsia="Calibri" w:hAnsi="Times New Roman"/>
          <w:b/>
          <w:sz w:val="28"/>
          <w:szCs w:val="28"/>
          <w:lang w:eastAsia="en-US" w:bidi="hi-IN"/>
        </w:rPr>
        <w:t>ПОСТАНОВЛЕНИЕ</w:t>
      </w:r>
    </w:p>
    <w:p w:rsidR="00B37D2E" w:rsidRPr="00B37D2E" w:rsidRDefault="00B37D2E" w:rsidP="00B37D2E">
      <w:pPr>
        <w:spacing w:after="0" w:line="240" w:lineRule="auto"/>
        <w:jc w:val="center"/>
        <w:rPr>
          <w:rFonts w:ascii="Times New Roman" w:eastAsia="Calibri" w:hAnsi="Times New Roman"/>
          <w:b/>
          <w:sz w:val="14"/>
          <w:szCs w:val="28"/>
          <w:lang w:eastAsia="en-US" w:bidi="hi-IN"/>
        </w:rPr>
      </w:pPr>
    </w:p>
    <w:tbl>
      <w:tblPr>
        <w:tblW w:w="10030" w:type="dxa"/>
        <w:tblLook w:val="04A0" w:firstRow="1" w:lastRow="0" w:firstColumn="1" w:lastColumn="0" w:noHBand="0" w:noVBand="1"/>
      </w:tblPr>
      <w:tblGrid>
        <w:gridCol w:w="2235"/>
        <w:gridCol w:w="2268"/>
        <w:gridCol w:w="708"/>
        <w:gridCol w:w="811"/>
        <w:gridCol w:w="1315"/>
        <w:gridCol w:w="2693"/>
      </w:tblGrid>
      <w:tr w:rsidR="00B37D2E" w:rsidRPr="00B37D2E" w:rsidTr="00B37D2E">
        <w:trPr>
          <w:trHeight w:val="383"/>
        </w:trPr>
        <w:tc>
          <w:tcPr>
            <w:tcW w:w="2235" w:type="dxa"/>
            <w:hideMark/>
          </w:tcPr>
          <w:p w:rsidR="00B37D2E" w:rsidRPr="00B37D2E" w:rsidRDefault="00185B4C" w:rsidP="00B37D2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04.10.2021</w:t>
            </w:r>
            <w:bookmarkStart w:id="0" w:name="_GoBack"/>
            <w:bookmarkEnd w:id="0"/>
          </w:p>
        </w:tc>
        <w:tc>
          <w:tcPr>
            <w:tcW w:w="2268" w:type="dxa"/>
          </w:tcPr>
          <w:p w:rsidR="00B37D2E" w:rsidRPr="00B37D2E" w:rsidRDefault="00B37D2E" w:rsidP="00B37D2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708" w:type="dxa"/>
            <w:hideMark/>
          </w:tcPr>
          <w:p w:rsidR="00B37D2E" w:rsidRPr="00B37D2E" w:rsidRDefault="00B37D2E" w:rsidP="00B37D2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B37D2E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B37D2E" w:rsidRPr="00B37D2E" w:rsidRDefault="00185B4C" w:rsidP="00B37D2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835</w:t>
            </w:r>
          </w:p>
        </w:tc>
        <w:tc>
          <w:tcPr>
            <w:tcW w:w="1315" w:type="dxa"/>
          </w:tcPr>
          <w:p w:rsidR="00B37D2E" w:rsidRPr="00B37D2E" w:rsidRDefault="00B37D2E" w:rsidP="00B37D2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B37D2E" w:rsidRPr="00B37D2E" w:rsidRDefault="00B37D2E" w:rsidP="00B37D2E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B37D2E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260BD7" w:rsidRPr="00B37D2E" w:rsidRDefault="00260BD7" w:rsidP="00260BD7">
      <w:pPr>
        <w:widowControl w:val="0"/>
        <w:suppressAutoHyphens/>
        <w:spacing w:after="0" w:line="240" w:lineRule="auto"/>
        <w:jc w:val="both"/>
        <w:rPr>
          <w:rFonts w:ascii="Times New Roman" w:hAnsi="Times New Roman" w:cs="Mangal"/>
          <w:kern w:val="1"/>
          <w:sz w:val="8"/>
          <w:szCs w:val="28"/>
          <w:lang w:eastAsia="hi-IN" w:bidi="hi-IN"/>
        </w:rPr>
      </w:pPr>
    </w:p>
    <w:p w:rsidR="00260BD7" w:rsidRDefault="00260BD7" w:rsidP="00B37D2E">
      <w:pPr>
        <w:widowControl w:val="0"/>
        <w:suppressAutoHyphens/>
        <w:spacing w:after="0" w:line="240" w:lineRule="auto"/>
        <w:ind w:right="4727"/>
        <w:jc w:val="both"/>
        <w:rPr>
          <w:rFonts w:ascii="Times New Roman" w:hAnsi="Times New Roman" w:cs="Mangal"/>
          <w:kern w:val="1"/>
          <w:sz w:val="28"/>
          <w:szCs w:val="28"/>
          <w:lang w:eastAsia="hi-IN" w:bidi="hi-IN"/>
        </w:rPr>
      </w:pPr>
      <w:r w:rsidRPr="00260BD7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>О</w:t>
      </w:r>
      <w:r>
        <w:rPr>
          <w:rFonts w:ascii="Times New Roman" w:hAnsi="Times New Roman" w:cs="Mangal"/>
          <w:kern w:val="1"/>
          <w:sz w:val="28"/>
          <w:szCs w:val="28"/>
          <w:lang w:eastAsia="hi-IN" w:bidi="hi-IN"/>
        </w:rPr>
        <w:t>б отмене режима повышенной готовности</w:t>
      </w:r>
    </w:p>
    <w:p w:rsidR="00260BD7" w:rsidRDefault="00260BD7" w:rsidP="00B37D2E">
      <w:pPr>
        <w:widowControl w:val="0"/>
        <w:suppressAutoHyphens/>
        <w:spacing w:after="0" w:line="240" w:lineRule="auto"/>
        <w:ind w:right="4727"/>
        <w:jc w:val="both"/>
        <w:rPr>
          <w:rFonts w:ascii="Times New Roman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hAnsi="Times New Roman" w:cs="Mangal"/>
          <w:kern w:val="1"/>
          <w:sz w:val="28"/>
          <w:szCs w:val="28"/>
          <w:lang w:eastAsia="hi-IN" w:bidi="hi-IN"/>
        </w:rPr>
        <w:t>для сил и средств районного звена</w:t>
      </w:r>
      <w:r w:rsidR="00B37D2E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cs="Mangal"/>
          <w:kern w:val="1"/>
          <w:sz w:val="28"/>
          <w:szCs w:val="28"/>
          <w:lang w:eastAsia="hi-IN" w:bidi="hi-IN"/>
        </w:rPr>
        <w:t>территориальной подсистемы единой</w:t>
      </w:r>
      <w:r w:rsidR="00B37D2E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cs="Mangal"/>
          <w:kern w:val="1"/>
          <w:sz w:val="28"/>
          <w:szCs w:val="28"/>
          <w:lang w:eastAsia="hi-IN" w:bidi="hi-IN"/>
        </w:rPr>
        <w:t>государственной системы предупреждения</w:t>
      </w:r>
    </w:p>
    <w:p w:rsidR="00260BD7" w:rsidRPr="00260BD7" w:rsidRDefault="00260BD7" w:rsidP="00B37D2E">
      <w:pPr>
        <w:widowControl w:val="0"/>
        <w:suppressAutoHyphens/>
        <w:spacing w:after="0" w:line="240" w:lineRule="auto"/>
        <w:ind w:right="4727"/>
        <w:jc w:val="both"/>
        <w:rPr>
          <w:rFonts w:ascii="Times New Roman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hAnsi="Times New Roman" w:cs="Mangal"/>
          <w:kern w:val="1"/>
          <w:sz w:val="28"/>
          <w:szCs w:val="28"/>
          <w:lang w:eastAsia="hi-IN" w:bidi="hi-IN"/>
        </w:rPr>
        <w:t>и л</w:t>
      </w:r>
      <w:r w:rsidR="00B37D2E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>иквидации чрезвычайных ситуаций</w:t>
      </w:r>
    </w:p>
    <w:p w:rsidR="00260BD7" w:rsidRPr="00260BD7" w:rsidRDefault="00260BD7" w:rsidP="00260BD7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260BD7" w:rsidRDefault="00260BD7" w:rsidP="00B37D2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ar-SA"/>
        </w:rPr>
      </w:pPr>
      <w:r w:rsidRPr="00260BD7">
        <w:rPr>
          <w:rFonts w:ascii="Times New Roman" w:hAnsi="Times New Roman"/>
          <w:sz w:val="28"/>
          <w:szCs w:val="28"/>
          <w:lang w:eastAsia="ar-SA"/>
        </w:rPr>
        <w:t>В св</w:t>
      </w:r>
      <w:r>
        <w:rPr>
          <w:rFonts w:ascii="Times New Roman" w:hAnsi="Times New Roman"/>
          <w:sz w:val="28"/>
          <w:szCs w:val="28"/>
          <w:lang w:eastAsia="ar-SA"/>
        </w:rPr>
        <w:t>язи с завершением работ по предотвращению возникновения чрезвычайной ситуации</w:t>
      </w:r>
      <w:r w:rsidR="000E04C1">
        <w:rPr>
          <w:rFonts w:ascii="Times New Roman" w:hAnsi="Times New Roman"/>
          <w:sz w:val="28"/>
          <w:szCs w:val="28"/>
          <w:lang w:eastAsia="ar-SA"/>
        </w:rPr>
        <w:t>,</w:t>
      </w:r>
      <w:r>
        <w:rPr>
          <w:rFonts w:ascii="Times New Roman" w:hAnsi="Times New Roman"/>
          <w:sz w:val="28"/>
          <w:szCs w:val="28"/>
          <w:lang w:eastAsia="ar-SA"/>
        </w:rPr>
        <w:t xml:space="preserve"> связанной с угрозой разгерметизации магистрального нефтепровода на территории с. Песчанокопское,</w:t>
      </w:r>
      <w:r w:rsidRPr="00260BD7">
        <w:rPr>
          <w:rFonts w:ascii="Times New Roman" w:hAnsi="Times New Roman"/>
          <w:sz w:val="28"/>
          <w:szCs w:val="28"/>
          <w:lang w:eastAsia="ar-SA"/>
        </w:rPr>
        <w:t xml:space="preserve"> стабилизацией слож</w:t>
      </w:r>
      <w:r w:rsidR="000E04C1">
        <w:rPr>
          <w:rFonts w:ascii="Times New Roman" w:hAnsi="Times New Roman"/>
          <w:sz w:val="28"/>
          <w:szCs w:val="28"/>
          <w:lang w:eastAsia="ar-SA"/>
        </w:rPr>
        <w:t>ившейся обстановки,</w:t>
      </w:r>
    </w:p>
    <w:p w:rsidR="00260BD7" w:rsidRPr="00B37D2E" w:rsidRDefault="00B37D2E" w:rsidP="00B37D2E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eastAsia="ar-SA"/>
        </w:rPr>
      </w:pPr>
      <w:r w:rsidRPr="00B37D2E">
        <w:rPr>
          <w:rFonts w:ascii="Times New Roman" w:hAnsi="Times New Roman"/>
          <w:b/>
          <w:bCs/>
          <w:sz w:val="36"/>
          <w:szCs w:val="36"/>
        </w:rPr>
        <w:t>Постановляю</w:t>
      </w:r>
      <w:r w:rsidRPr="00B37D2E">
        <w:rPr>
          <w:rFonts w:ascii="Times New Roman" w:hAnsi="Times New Roman"/>
          <w:sz w:val="28"/>
          <w:szCs w:val="28"/>
        </w:rPr>
        <w:t>:</w:t>
      </w:r>
    </w:p>
    <w:p w:rsidR="00260BD7" w:rsidRPr="00260BD7" w:rsidRDefault="00260BD7" w:rsidP="00B37D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260BD7">
        <w:rPr>
          <w:rFonts w:ascii="Times New Roman" w:hAnsi="Times New Roman"/>
          <w:sz w:val="28"/>
          <w:szCs w:val="28"/>
          <w:lang w:eastAsia="ar-SA"/>
        </w:rPr>
        <w:t>1.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475F37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260BD7">
        <w:rPr>
          <w:rFonts w:ascii="Times New Roman" w:hAnsi="Times New Roman"/>
          <w:sz w:val="28"/>
          <w:szCs w:val="28"/>
          <w:lang w:eastAsia="ar-SA"/>
        </w:rPr>
        <w:t>Отменить</w:t>
      </w:r>
      <w:r>
        <w:rPr>
          <w:rFonts w:ascii="Times New Roman" w:hAnsi="Times New Roman"/>
          <w:sz w:val="28"/>
          <w:szCs w:val="28"/>
          <w:lang w:eastAsia="ar-SA"/>
        </w:rPr>
        <w:t xml:space="preserve"> режим функционирования «Повышенная готовность» для</w:t>
      </w:r>
      <w:r w:rsidRPr="00260BD7">
        <w:rPr>
          <w:rFonts w:ascii="Times New Roman" w:hAnsi="Times New Roman"/>
          <w:sz w:val="28"/>
          <w:szCs w:val="28"/>
          <w:lang w:eastAsia="ar-SA"/>
        </w:rPr>
        <w:t xml:space="preserve"> сил</w:t>
      </w:r>
      <w:r>
        <w:rPr>
          <w:rFonts w:ascii="Times New Roman" w:hAnsi="Times New Roman"/>
          <w:sz w:val="28"/>
          <w:szCs w:val="28"/>
          <w:lang w:eastAsia="ar-SA"/>
        </w:rPr>
        <w:t xml:space="preserve"> и средств районного звена территориальной подсистемы единой государственной системы предупреждения и ликвидации чрезвычайных ситуаций</w:t>
      </w:r>
      <w:r w:rsidR="00E93E1B">
        <w:rPr>
          <w:rFonts w:ascii="Times New Roman" w:hAnsi="Times New Roman"/>
          <w:sz w:val="28"/>
          <w:szCs w:val="28"/>
          <w:lang w:eastAsia="ar-SA"/>
        </w:rPr>
        <w:t>.</w:t>
      </w:r>
    </w:p>
    <w:p w:rsidR="00260BD7" w:rsidRDefault="00E93E1B" w:rsidP="00E93E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2. </w:t>
      </w:r>
      <w:r w:rsidR="00475F37">
        <w:rPr>
          <w:rFonts w:ascii="Times New Roman" w:hAnsi="Times New Roman"/>
          <w:sz w:val="28"/>
          <w:szCs w:val="28"/>
          <w:lang w:eastAsia="ar-SA"/>
        </w:rPr>
        <w:t xml:space="preserve">  </w:t>
      </w:r>
      <w:r>
        <w:rPr>
          <w:rFonts w:ascii="Times New Roman" w:hAnsi="Times New Roman"/>
          <w:sz w:val="28"/>
          <w:szCs w:val="28"/>
          <w:lang w:eastAsia="ar-SA"/>
        </w:rPr>
        <w:t>Перевести органы</w:t>
      </w:r>
      <w:r w:rsidRPr="00E93E1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260BD7">
        <w:rPr>
          <w:rFonts w:ascii="Times New Roman" w:hAnsi="Times New Roman"/>
          <w:sz w:val="28"/>
          <w:szCs w:val="28"/>
          <w:lang w:eastAsia="ar-SA"/>
        </w:rPr>
        <w:t>сил</w:t>
      </w:r>
      <w:r>
        <w:rPr>
          <w:rFonts w:ascii="Times New Roman" w:hAnsi="Times New Roman"/>
          <w:sz w:val="28"/>
          <w:szCs w:val="28"/>
          <w:lang w:eastAsia="ar-SA"/>
        </w:rPr>
        <w:t xml:space="preserve"> и средств районного звена территориальной подсистемы единой государственной системы предупреждения и ликвидации чрезвычайных ситуаций в </w:t>
      </w:r>
      <w:r w:rsidR="00260BD7" w:rsidRPr="00260BD7">
        <w:rPr>
          <w:rFonts w:ascii="Times New Roman" w:hAnsi="Times New Roman"/>
          <w:sz w:val="28"/>
          <w:szCs w:val="28"/>
          <w:lang w:eastAsia="ar-SA"/>
        </w:rPr>
        <w:t>режим повседневной деятельности.</w:t>
      </w:r>
    </w:p>
    <w:p w:rsidR="00E93E1B" w:rsidRDefault="00260BD7" w:rsidP="00E93E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260BD7">
        <w:rPr>
          <w:rFonts w:ascii="Times New Roman" w:hAnsi="Times New Roman"/>
          <w:sz w:val="28"/>
          <w:szCs w:val="28"/>
          <w:lang w:eastAsia="ar-SA"/>
        </w:rPr>
        <w:t>3.</w:t>
      </w:r>
      <w:r w:rsidR="00E93E1B">
        <w:rPr>
          <w:rFonts w:ascii="Times New Roman" w:hAnsi="Times New Roman"/>
          <w:sz w:val="28"/>
          <w:szCs w:val="28"/>
          <w:lang w:eastAsia="ar-SA"/>
        </w:rPr>
        <w:t xml:space="preserve"> Признать</w:t>
      </w:r>
      <w:r w:rsidR="000E04C1">
        <w:rPr>
          <w:rFonts w:ascii="Times New Roman" w:hAnsi="Times New Roman"/>
          <w:sz w:val="28"/>
          <w:szCs w:val="28"/>
          <w:lang w:eastAsia="ar-SA"/>
        </w:rPr>
        <w:t xml:space="preserve"> утратившим силу постановление А</w:t>
      </w:r>
      <w:r w:rsidR="00E93E1B">
        <w:rPr>
          <w:rFonts w:ascii="Times New Roman" w:hAnsi="Times New Roman"/>
          <w:sz w:val="28"/>
          <w:szCs w:val="28"/>
          <w:lang w:eastAsia="ar-SA"/>
        </w:rPr>
        <w:t>дминистрации Песчанокопского района от 27.0</w:t>
      </w:r>
      <w:r w:rsidR="00B37D2E">
        <w:rPr>
          <w:rFonts w:ascii="Times New Roman" w:hAnsi="Times New Roman"/>
          <w:sz w:val="28"/>
          <w:szCs w:val="28"/>
          <w:lang w:eastAsia="ar-SA"/>
        </w:rPr>
        <w:t>8.2021</w:t>
      </w:r>
      <w:r w:rsidR="00E93E1B">
        <w:rPr>
          <w:rFonts w:ascii="Times New Roman" w:hAnsi="Times New Roman"/>
          <w:sz w:val="28"/>
          <w:szCs w:val="28"/>
          <w:lang w:eastAsia="ar-SA"/>
        </w:rPr>
        <w:t xml:space="preserve"> № 717 «О введении режима повышенной готовности для сил и средств районного звена территориальной подсистемы единой государственной системы предупреждения и ликвидации чрезвычайных ситуаций»</w:t>
      </w:r>
      <w:r w:rsidR="00B37D2E">
        <w:rPr>
          <w:rFonts w:ascii="Times New Roman" w:hAnsi="Times New Roman"/>
          <w:sz w:val="28"/>
          <w:szCs w:val="28"/>
          <w:lang w:eastAsia="ar-SA"/>
        </w:rPr>
        <w:t>.</w:t>
      </w:r>
    </w:p>
    <w:p w:rsidR="00475F37" w:rsidRPr="001A5A4D" w:rsidRDefault="00475F37" w:rsidP="00475F37">
      <w:pPr>
        <w:pStyle w:val="20"/>
        <w:shd w:val="clear" w:color="auto" w:fill="auto"/>
        <w:tabs>
          <w:tab w:val="left" w:pos="0"/>
        </w:tabs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      4.   </w:t>
      </w:r>
      <w:r w:rsidRPr="00C26DBE">
        <w:rPr>
          <w:sz w:val="28"/>
          <w:szCs w:val="28"/>
          <w:lang w:eastAsia="x-none"/>
        </w:rPr>
        <w:t>Настоящее постановление вступает в силу с</w:t>
      </w:r>
      <w:r w:rsidR="00B37D2E">
        <w:rPr>
          <w:sz w:val="28"/>
          <w:szCs w:val="28"/>
          <w:lang w:eastAsia="x-none"/>
        </w:rPr>
        <w:t>о дня</w:t>
      </w:r>
      <w:r w:rsidRPr="00C26DBE">
        <w:rPr>
          <w:sz w:val="28"/>
          <w:szCs w:val="28"/>
          <w:lang w:eastAsia="x-none"/>
        </w:rPr>
        <w:t xml:space="preserve"> его подписания</w:t>
      </w:r>
      <w:r>
        <w:rPr>
          <w:sz w:val="28"/>
          <w:szCs w:val="28"/>
          <w:lang w:eastAsia="x-none"/>
        </w:rPr>
        <w:t>.</w:t>
      </w:r>
    </w:p>
    <w:p w:rsidR="00475F37" w:rsidRDefault="00475F37" w:rsidP="00475F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5. </w:t>
      </w:r>
      <w:r w:rsidRPr="00475F37">
        <w:rPr>
          <w:rFonts w:ascii="Times New Roman" w:hAnsi="Times New Roman"/>
          <w:sz w:val="28"/>
          <w:szCs w:val="28"/>
          <w:lang w:eastAsia="ar-SA"/>
        </w:rPr>
        <w:t>Настоящее постановление подлежит размещению на сайте    Администрации Песчанокопского района.</w:t>
      </w:r>
    </w:p>
    <w:p w:rsidR="00475F37" w:rsidRPr="00475F37" w:rsidRDefault="00475F37" w:rsidP="00475F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6.   </w:t>
      </w:r>
      <w:proofErr w:type="gramStart"/>
      <w:r w:rsidRPr="00475F37">
        <w:rPr>
          <w:rFonts w:ascii="Times New Roman" w:hAnsi="Times New Roman"/>
          <w:sz w:val="28"/>
          <w:szCs w:val="28"/>
          <w:lang w:eastAsia="x-none"/>
        </w:rPr>
        <w:t>Контроль за</w:t>
      </w:r>
      <w:proofErr w:type="gramEnd"/>
      <w:r w:rsidRPr="00475F37">
        <w:rPr>
          <w:rFonts w:ascii="Times New Roman" w:hAnsi="Times New Roman"/>
          <w:sz w:val="28"/>
          <w:szCs w:val="28"/>
          <w:lang w:eastAsia="x-none"/>
        </w:rPr>
        <w:t xml:space="preserve"> выполнением </w:t>
      </w:r>
      <w:r w:rsidRPr="00475F37">
        <w:rPr>
          <w:rFonts w:ascii="Times New Roman" w:hAnsi="Times New Roman"/>
          <w:sz w:val="28"/>
          <w:szCs w:val="28"/>
        </w:rPr>
        <w:t>настоящего   постановления возложить на заместителя главы Администрации Песчанокопского района по вопросам безопасности Ткаля</w:t>
      </w:r>
      <w:r w:rsidR="00B37D2E" w:rsidRPr="00B37D2E">
        <w:rPr>
          <w:rFonts w:ascii="Times New Roman" w:hAnsi="Times New Roman"/>
          <w:sz w:val="28"/>
          <w:szCs w:val="28"/>
        </w:rPr>
        <w:t xml:space="preserve"> </w:t>
      </w:r>
      <w:r w:rsidR="00B37D2E" w:rsidRPr="00475F37">
        <w:rPr>
          <w:rFonts w:ascii="Times New Roman" w:hAnsi="Times New Roman"/>
          <w:sz w:val="28"/>
          <w:szCs w:val="28"/>
        </w:rPr>
        <w:t>Э.В.</w:t>
      </w:r>
    </w:p>
    <w:p w:rsidR="00475F37" w:rsidRPr="00475F37" w:rsidRDefault="00475F37" w:rsidP="00475F37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x-none" w:eastAsia="x-none"/>
        </w:rPr>
      </w:pPr>
    </w:p>
    <w:p w:rsidR="00260BD7" w:rsidRPr="00260BD7" w:rsidRDefault="00260BD7" w:rsidP="00260BD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60BD7">
        <w:rPr>
          <w:rFonts w:ascii="Times New Roman" w:hAnsi="Times New Roman"/>
          <w:sz w:val="28"/>
          <w:szCs w:val="28"/>
          <w:lang w:eastAsia="ar-SA"/>
        </w:rPr>
        <w:t>Глава Администрации</w:t>
      </w:r>
    </w:p>
    <w:p w:rsidR="00260BD7" w:rsidRPr="00260BD7" w:rsidRDefault="00260BD7" w:rsidP="00260BD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60BD7">
        <w:rPr>
          <w:rFonts w:ascii="Times New Roman" w:hAnsi="Times New Roman"/>
          <w:sz w:val="28"/>
          <w:szCs w:val="28"/>
          <w:lang w:eastAsia="ar-SA"/>
        </w:rPr>
        <w:t xml:space="preserve">Песчанокопского района                                   </w:t>
      </w:r>
      <w:r w:rsidR="00B37D2E">
        <w:rPr>
          <w:rFonts w:ascii="Times New Roman" w:hAnsi="Times New Roman"/>
          <w:sz w:val="28"/>
          <w:szCs w:val="28"/>
          <w:lang w:eastAsia="ar-SA"/>
        </w:rPr>
        <w:t xml:space="preserve">         </w:t>
      </w:r>
      <w:r w:rsidRPr="00260BD7">
        <w:rPr>
          <w:rFonts w:ascii="Times New Roman" w:hAnsi="Times New Roman"/>
          <w:sz w:val="28"/>
          <w:szCs w:val="28"/>
          <w:lang w:eastAsia="ar-SA"/>
        </w:rPr>
        <w:t xml:space="preserve"> И.И. Апольский                                                        </w:t>
      </w:r>
    </w:p>
    <w:p w:rsidR="00260BD7" w:rsidRPr="00260BD7" w:rsidRDefault="00260BD7" w:rsidP="00260BD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60BD7" w:rsidRPr="00260BD7" w:rsidRDefault="00260BD7" w:rsidP="00260BD7">
      <w:pPr>
        <w:tabs>
          <w:tab w:val="left" w:pos="195"/>
        </w:tabs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260BD7">
        <w:rPr>
          <w:rFonts w:ascii="Times New Roman" w:hAnsi="Times New Roman"/>
          <w:sz w:val="28"/>
          <w:szCs w:val="28"/>
          <w:lang w:eastAsia="ar-SA"/>
        </w:rPr>
        <w:t xml:space="preserve">Постановление вносит: </w:t>
      </w:r>
    </w:p>
    <w:p w:rsidR="00260BD7" w:rsidRPr="00260BD7" w:rsidRDefault="00B37D2E" w:rsidP="00260BD7">
      <w:pPr>
        <w:spacing w:after="0"/>
        <w:ind w:right="-1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з</w:t>
      </w:r>
      <w:r w:rsidR="00260BD7" w:rsidRPr="00260BD7">
        <w:rPr>
          <w:rFonts w:ascii="Times New Roman" w:hAnsi="Times New Roman"/>
          <w:sz w:val="28"/>
          <w:szCs w:val="28"/>
          <w:lang w:eastAsia="zh-CN"/>
        </w:rPr>
        <w:t>аместитель главы Администрации</w:t>
      </w:r>
      <w:r>
        <w:rPr>
          <w:rFonts w:ascii="Times New Roman" w:hAnsi="Times New Roman"/>
          <w:sz w:val="28"/>
          <w:szCs w:val="28"/>
          <w:lang w:eastAsia="zh-CN"/>
        </w:rPr>
        <w:t xml:space="preserve"> района</w:t>
      </w:r>
    </w:p>
    <w:p w:rsidR="00260BD7" w:rsidRPr="00260BD7" w:rsidRDefault="00475F37" w:rsidP="00260BD7">
      <w:pPr>
        <w:spacing w:after="0"/>
        <w:ind w:right="-1"/>
        <w:jc w:val="both"/>
        <w:rPr>
          <w:rFonts w:ascii="Times New Roman" w:hAnsi="Times New Roman"/>
          <w:sz w:val="28"/>
          <w:szCs w:val="28"/>
          <w:lang w:eastAsia="zh-CN"/>
        </w:rPr>
      </w:pPr>
      <w:r w:rsidRPr="00475F37">
        <w:rPr>
          <w:rFonts w:ascii="Times New Roman" w:hAnsi="Times New Roman"/>
          <w:sz w:val="28"/>
          <w:szCs w:val="28"/>
          <w:lang w:eastAsia="zh-CN"/>
        </w:rPr>
        <w:t>по вопросам безопасности</w:t>
      </w:r>
      <w:r w:rsidR="00260BD7" w:rsidRPr="00260BD7">
        <w:rPr>
          <w:rFonts w:ascii="Times New Roman" w:hAnsi="Times New Roman"/>
          <w:sz w:val="28"/>
          <w:szCs w:val="28"/>
          <w:lang w:eastAsia="zh-CN"/>
        </w:rPr>
        <w:t xml:space="preserve">    </w:t>
      </w:r>
    </w:p>
    <w:sectPr w:rsidR="00260BD7" w:rsidRPr="00260BD7" w:rsidSect="00B37D2E">
      <w:pgSz w:w="12240" w:h="15840"/>
      <w:pgMar w:top="567" w:right="567" w:bottom="28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61E67F56"/>
    <w:multiLevelType w:val="multilevel"/>
    <w:tmpl w:val="7AC426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BD7"/>
    <w:rsid w:val="000E04C1"/>
    <w:rsid w:val="00126D48"/>
    <w:rsid w:val="00185B4C"/>
    <w:rsid w:val="001A5A4D"/>
    <w:rsid w:val="00260BD7"/>
    <w:rsid w:val="00475F37"/>
    <w:rsid w:val="00836553"/>
    <w:rsid w:val="009A2A40"/>
    <w:rsid w:val="00B37D2E"/>
    <w:rsid w:val="00C26DBE"/>
    <w:rsid w:val="00D25A56"/>
    <w:rsid w:val="00E9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475F37"/>
    <w:rPr>
      <w:rFonts w:ascii="Times New Roman" w:hAnsi="Times New Roman"/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75F37"/>
    <w:pPr>
      <w:widowControl w:val="0"/>
      <w:shd w:val="clear" w:color="auto" w:fill="FFFFFF"/>
      <w:spacing w:before="240" w:after="340" w:line="629" w:lineRule="exact"/>
      <w:jc w:val="center"/>
    </w:pPr>
    <w:rPr>
      <w:rFonts w:ascii="Times New Roman" w:hAnsi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B37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7D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475F37"/>
    <w:rPr>
      <w:rFonts w:ascii="Times New Roman" w:hAnsi="Times New Roman"/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75F37"/>
    <w:pPr>
      <w:widowControl w:val="0"/>
      <w:shd w:val="clear" w:color="auto" w:fill="FFFFFF"/>
      <w:spacing w:before="240" w:after="340" w:line="629" w:lineRule="exact"/>
      <w:jc w:val="center"/>
    </w:pPr>
    <w:rPr>
      <w:rFonts w:ascii="Times New Roman" w:hAnsi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B37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7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Тарасов</dc:creator>
  <cp:keywords/>
  <dc:description/>
  <cp:lastModifiedBy>Надежда Михайловна Мелихова</cp:lastModifiedBy>
  <cp:revision>6</cp:revision>
  <dcterms:created xsi:type="dcterms:W3CDTF">2021-10-04T07:34:00Z</dcterms:created>
  <dcterms:modified xsi:type="dcterms:W3CDTF">2021-10-04T12:29:00Z</dcterms:modified>
</cp:coreProperties>
</file>