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1A" w:rsidRDefault="004C5A98" w:rsidP="004D1A1A">
      <w:pPr>
        <w:pStyle w:val="ac"/>
        <w:jc w:val="center"/>
        <w:textAlignment w:val="baseline"/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52.5pt;height:67.5pt;visibility:visible">
            <v:imagedata r:id="rId8" o:title=""/>
          </v:shape>
        </w:pict>
      </w:r>
    </w:p>
    <w:p w:rsidR="004D1A1A" w:rsidRDefault="004D1A1A" w:rsidP="004D1A1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D1A1A" w:rsidRDefault="004D1A1A" w:rsidP="004D1A1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D1A1A" w:rsidRDefault="004D1A1A" w:rsidP="004D1A1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D1A1A" w:rsidRPr="001E7759" w:rsidRDefault="004D1A1A" w:rsidP="004D1A1A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4D1A1A" w:rsidRDefault="004D1A1A" w:rsidP="004D1A1A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D1A1A" w:rsidRDefault="004D1A1A" w:rsidP="004D1A1A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4D1A1A" w:rsidRDefault="004D1A1A" w:rsidP="004D1A1A">
      <w:pPr>
        <w:pStyle w:val="ac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08.02.2022г.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25</w:t>
      </w:r>
    </w:p>
    <w:p w:rsidR="001B0CAE" w:rsidRPr="004D1A1A" w:rsidRDefault="001B0CAE" w:rsidP="00C36581">
      <w:pPr>
        <w:rPr>
          <w:sz w:val="10"/>
        </w:rPr>
      </w:pPr>
    </w:p>
    <w:p w:rsidR="001B0CAE" w:rsidRDefault="001B0CAE" w:rsidP="004D1A1A">
      <w:pPr>
        <w:ind w:right="4818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</w:t>
      </w:r>
      <w:r w:rsidR="004C5A98">
        <w:rPr>
          <w:sz w:val="28"/>
          <w:szCs w:val="28"/>
        </w:rPr>
        <w:t xml:space="preserve"> </w:t>
      </w:r>
    </w:p>
    <w:p w:rsidR="001B0CAE" w:rsidRPr="00154524" w:rsidRDefault="001B0CAE" w:rsidP="004D1A1A">
      <w:pPr>
        <w:ind w:right="4818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4D1A1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4D1A1A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Pr="00154524" w:rsidRDefault="001B0CAE" w:rsidP="00154524">
      <w:pPr>
        <w:jc w:val="both"/>
        <w:rPr>
          <w:sz w:val="28"/>
          <w:szCs w:val="28"/>
        </w:rPr>
      </w:pPr>
    </w:p>
    <w:p w:rsidR="001B0CAE" w:rsidRDefault="001B0CAE" w:rsidP="004D1A1A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4D1A1A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4D1A1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4D1A1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 xml:space="preserve">в пункте 1 цифры  «1166661,4» заменить цифрами  «1167140,9, </w:t>
      </w: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1166661,4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1210130,3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0,0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42989,4</w:t>
      </w:r>
      <w:r w:rsidRPr="00A85B3B">
        <w:rPr>
          <w:sz w:val="28"/>
          <w:szCs w:val="28"/>
        </w:rPr>
        <w:t>»;</w:t>
      </w:r>
    </w:p>
    <w:p w:rsidR="001B0CAE" w:rsidRDefault="001B0CAE" w:rsidP="004D1A1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1B0CAE" w:rsidRDefault="001B0CAE" w:rsidP="004D1A1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>
        <w:rPr>
          <w:sz w:val="28"/>
          <w:szCs w:val="28"/>
        </w:rPr>
        <w:t>41 984,1</w:t>
      </w:r>
      <w:r w:rsidRPr="005305B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72786,</w:t>
      </w:r>
      <w:r w:rsidR="00684934">
        <w:rPr>
          <w:sz w:val="28"/>
          <w:szCs w:val="28"/>
        </w:rPr>
        <w:t>4</w:t>
      </w:r>
      <w:r>
        <w:rPr>
          <w:sz w:val="28"/>
          <w:szCs w:val="28"/>
        </w:rPr>
        <w:t>»;</w:t>
      </w:r>
    </w:p>
    <w:p w:rsidR="00C42494" w:rsidRDefault="00C42494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F25C2">
        <w:rPr>
          <w:sz w:val="28"/>
          <w:szCs w:val="28"/>
        </w:rPr>
        <w:t xml:space="preserve"> </w:t>
      </w:r>
      <w:r w:rsidR="00EB4A9A">
        <w:rPr>
          <w:sz w:val="28"/>
          <w:szCs w:val="28"/>
        </w:rPr>
        <w:t>в статье 8</w:t>
      </w:r>
      <w:r>
        <w:rPr>
          <w:sz w:val="28"/>
          <w:szCs w:val="28"/>
        </w:rPr>
        <w:t>:</w:t>
      </w:r>
    </w:p>
    <w:p w:rsidR="00C42494" w:rsidRDefault="00C42494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Pr="00C56644">
        <w:rPr>
          <w:sz w:val="28"/>
          <w:szCs w:val="28"/>
        </w:rPr>
        <w:t>цифры  «</w:t>
      </w:r>
      <w:r w:rsidR="00EB4A9A">
        <w:rPr>
          <w:sz w:val="28"/>
          <w:szCs w:val="28"/>
        </w:rPr>
        <w:t>184,9</w:t>
      </w:r>
      <w:r w:rsidRPr="00C56644">
        <w:rPr>
          <w:sz w:val="28"/>
          <w:szCs w:val="28"/>
        </w:rPr>
        <w:t>» заменить цифрами  «</w:t>
      </w:r>
      <w:r w:rsidR="00EB4A9A">
        <w:rPr>
          <w:sz w:val="28"/>
          <w:szCs w:val="28"/>
        </w:rPr>
        <w:t>11875,4</w:t>
      </w:r>
      <w:r>
        <w:rPr>
          <w:sz w:val="28"/>
          <w:szCs w:val="28"/>
        </w:rPr>
        <w:t>»;</w:t>
      </w:r>
    </w:p>
    <w:p w:rsidR="001B0CAE" w:rsidRPr="00BD1C96" w:rsidRDefault="001B0CAE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C42494">
        <w:rPr>
          <w:snapToGrid w:val="0"/>
          <w:color w:val="000000"/>
          <w:sz w:val="28"/>
          <w:szCs w:val="28"/>
        </w:rPr>
        <w:t>4</w:t>
      </w:r>
      <w:r>
        <w:rPr>
          <w:snapToGrid w:val="0"/>
          <w:color w:val="000000"/>
          <w:sz w:val="28"/>
          <w:szCs w:val="28"/>
        </w:rPr>
        <w:t>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C42494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C42494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r w:rsidRPr="00BD1C96">
        <w:rPr>
          <w:snapToGrid w:val="0"/>
          <w:sz w:val="28"/>
          <w:szCs w:val="28"/>
        </w:rPr>
        <w:lastRenderedPageBreak/>
        <w:t>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C4249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249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C42494" w:rsidRPr="00BD1C96" w:rsidRDefault="00C42494" w:rsidP="004D1A1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1.9.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6 к настоящему Решению.</w:t>
      </w:r>
    </w:p>
    <w:p w:rsidR="001B0CAE" w:rsidRPr="00B761EE" w:rsidRDefault="004C5A98" w:rsidP="004D1A1A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bookmarkStart w:id="0" w:name="_GoBack"/>
      <w:bookmarkEnd w:id="0"/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4D1A1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4D1A1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4D1A1A">
      <w:headerReference w:type="default" r:id="rId9"/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9A517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A98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35C7"/>
    <w:rsid w:val="000610BC"/>
    <w:rsid w:val="00066305"/>
    <w:rsid w:val="00072DB2"/>
    <w:rsid w:val="00084D59"/>
    <w:rsid w:val="000A36C6"/>
    <w:rsid w:val="000B3FAB"/>
    <w:rsid w:val="000B722E"/>
    <w:rsid w:val="000D1C2E"/>
    <w:rsid w:val="000D6BEC"/>
    <w:rsid w:val="000E3252"/>
    <w:rsid w:val="0011496B"/>
    <w:rsid w:val="00123479"/>
    <w:rsid w:val="00123D2D"/>
    <w:rsid w:val="00133F95"/>
    <w:rsid w:val="0015274C"/>
    <w:rsid w:val="00154524"/>
    <w:rsid w:val="0016107B"/>
    <w:rsid w:val="00167049"/>
    <w:rsid w:val="00187326"/>
    <w:rsid w:val="001A4CDA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97670"/>
    <w:rsid w:val="004B3745"/>
    <w:rsid w:val="004B6385"/>
    <w:rsid w:val="004B6552"/>
    <w:rsid w:val="004C5A98"/>
    <w:rsid w:val="004D1A1A"/>
    <w:rsid w:val="004E5227"/>
    <w:rsid w:val="00505790"/>
    <w:rsid w:val="005305BB"/>
    <w:rsid w:val="00532E4E"/>
    <w:rsid w:val="00542916"/>
    <w:rsid w:val="00543E9C"/>
    <w:rsid w:val="005460EA"/>
    <w:rsid w:val="00551505"/>
    <w:rsid w:val="00552778"/>
    <w:rsid w:val="00590FE3"/>
    <w:rsid w:val="005A5A54"/>
    <w:rsid w:val="005B44BA"/>
    <w:rsid w:val="00605A35"/>
    <w:rsid w:val="00614E2B"/>
    <w:rsid w:val="0063135C"/>
    <w:rsid w:val="00657979"/>
    <w:rsid w:val="0066341E"/>
    <w:rsid w:val="00670203"/>
    <w:rsid w:val="00684934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62AA9"/>
    <w:rsid w:val="007674F4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2528C"/>
    <w:rsid w:val="008435AF"/>
    <w:rsid w:val="00845C68"/>
    <w:rsid w:val="0088055B"/>
    <w:rsid w:val="008909DF"/>
    <w:rsid w:val="00896CC8"/>
    <w:rsid w:val="008D6BBF"/>
    <w:rsid w:val="008E0C9E"/>
    <w:rsid w:val="008E55BD"/>
    <w:rsid w:val="008F1DD1"/>
    <w:rsid w:val="00937605"/>
    <w:rsid w:val="009459A1"/>
    <w:rsid w:val="00952927"/>
    <w:rsid w:val="00956E11"/>
    <w:rsid w:val="0095721E"/>
    <w:rsid w:val="00966FAF"/>
    <w:rsid w:val="009A5170"/>
    <w:rsid w:val="009C2329"/>
    <w:rsid w:val="009D031C"/>
    <w:rsid w:val="009E14EC"/>
    <w:rsid w:val="009E6DBB"/>
    <w:rsid w:val="009F39B8"/>
    <w:rsid w:val="009F59BC"/>
    <w:rsid w:val="00A01F9A"/>
    <w:rsid w:val="00A16461"/>
    <w:rsid w:val="00A21472"/>
    <w:rsid w:val="00A26D0C"/>
    <w:rsid w:val="00A34145"/>
    <w:rsid w:val="00A41973"/>
    <w:rsid w:val="00A5448C"/>
    <w:rsid w:val="00A67455"/>
    <w:rsid w:val="00A7227F"/>
    <w:rsid w:val="00A846D6"/>
    <w:rsid w:val="00A84FF6"/>
    <w:rsid w:val="00A85B3B"/>
    <w:rsid w:val="00A91802"/>
    <w:rsid w:val="00AA12D0"/>
    <w:rsid w:val="00AC1316"/>
    <w:rsid w:val="00AD37F7"/>
    <w:rsid w:val="00B06DD0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97B11"/>
    <w:rsid w:val="00CA44DF"/>
    <w:rsid w:val="00CC3D18"/>
    <w:rsid w:val="00D13F3A"/>
    <w:rsid w:val="00D540A3"/>
    <w:rsid w:val="00D670BB"/>
    <w:rsid w:val="00D77A66"/>
    <w:rsid w:val="00DA1C90"/>
    <w:rsid w:val="00DA786A"/>
    <w:rsid w:val="00E05B49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4D1A1A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84</cp:revision>
  <cp:lastPrinted>2022-03-01T10:08:00Z</cp:lastPrinted>
  <dcterms:created xsi:type="dcterms:W3CDTF">2020-06-15T07:15:00Z</dcterms:created>
  <dcterms:modified xsi:type="dcterms:W3CDTF">2022-03-01T10:08:00Z</dcterms:modified>
</cp:coreProperties>
</file>