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C1" w:rsidRPr="00323B36" w:rsidRDefault="00B62CC1" w:rsidP="00B62C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4537EBD" wp14:editId="5231DF3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62CC1" w:rsidRPr="00323B36" w:rsidRDefault="00B62CC1" w:rsidP="00B62C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62CC1" w:rsidRPr="00323B36" w:rsidRDefault="00B62CC1" w:rsidP="00B62CC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62CC1" w:rsidRPr="00323B36" w:rsidRDefault="00B62CC1" w:rsidP="00B62CC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62CC1" w:rsidRPr="00323B36" w:rsidRDefault="00B62CC1" w:rsidP="00B62CC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62CC1" w:rsidRPr="00323B36" w:rsidRDefault="00B62CC1" w:rsidP="00B62CC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62CC1" w:rsidRPr="00323B36" w:rsidRDefault="00B62CC1" w:rsidP="00B62CC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2CC1" w:rsidRPr="00323B36" w:rsidTr="003F3D44">
        <w:trPr>
          <w:trHeight w:val="383"/>
        </w:trPr>
        <w:tc>
          <w:tcPr>
            <w:tcW w:w="2235" w:type="dxa"/>
            <w:hideMark/>
          </w:tcPr>
          <w:p w:rsidR="00B62CC1" w:rsidRPr="00323B36" w:rsidRDefault="005F2B07" w:rsidP="003F3D4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30.09.2025</w:t>
            </w:r>
          </w:p>
        </w:tc>
        <w:tc>
          <w:tcPr>
            <w:tcW w:w="2268" w:type="dxa"/>
          </w:tcPr>
          <w:p w:rsidR="00B62CC1" w:rsidRPr="00323B36" w:rsidRDefault="00B62CC1" w:rsidP="003F3D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62CC1" w:rsidRPr="00323B36" w:rsidRDefault="00B62CC1" w:rsidP="003F3D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62CC1" w:rsidRPr="00323B36" w:rsidRDefault="005F2B07" w:rsidP="003F3D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484</w:t>
            </w:r>
          </w:p>
        </w:tc>
        <w:tc>
          <w:tcPr>
            <w:tcW w:w="1315" w:type="dxa"/>
          </w:tcPr>
          <w:p w:rsidR="00B62CC1" w:rsidRPr="00323B36" w:rsidRDefault="00B62CC1" w:rsidP="003F3D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62CC1" w:rsidRPr="00323B36" w:rsidRDefault="00B62CC1" w:rsidP="003F3D4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E7139" w:rsidRPr="00B62CC1" w:rsidRDefault="00AE7139" w:rsidP="00BE152E">
      <w:pPr>
        <w:rPr>
          <w:sz w:val="4"/>
        </w:rPr>
      </w:pPr>
    </w:p>
    <w:p w:rsidR="006647F5" w:rsidRPr="0057342D" w:rsidRDefault="00F6725F" w:rsidP="00B62CC1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B62CC1">
        <w:rPr>
          <w:sz w:val="28"/>
        </w:rPr>
        <w:t xml:space="preserve"> </w:t>
      </w:r>
      <w:r>
        <w:rPr>
          <w:sz w:val="28"/>
        </w:rPr>
        <w:t xml:space="preserve">  Администрации Песчанокопского района</w:t>
      </w:r>
      <w:r w:rsidR="00E352F3">
        <w:rPr>
          <w:sz w:val="28"/>
        </w:rPr>
        <w:t xml:space="preserve"> </w:t>
      </w:r>
      <w:r>
        <w:rPr>
          <w:sz w:val="28"/>
        </w:rPr>
        <w:t>от 05.04.2024 № 303 «</w:t>
      </w:r>
      <w:r w:rsidR="00E76155" w:rsidRPr="0057342D">
        <w:rPr>
          <w:sz w:val="28"/>
        </w:rPr>
        <w:t>Об утверждении Плана мероприятий по инвентаризации и оценке</w:t>
      </w:r>
      <w:r w:rsidR="00B62CC1">
        <w:rPr>
          <w:sz w:val="28"/>
        </w:rPr>
        <w:t xml:space="preserve"> </w:t>
      </w:r>
      <w:r w:rsidR="00E76155" w:rsidRPr="0057342D">
        <w:rPr>
          <w:sz w:val="28"/>
        </w:rPr>
        <w:t xml:space="preserve"> эффективности мер социальной поддержки граждан, финансовое обеспечение которых осуществляется за счет средств бюджета </w:t>
      </w:r>
      <w:r w:rsidR="006647F5" w:rsidRPr="0057342D">
        <w:rPr>
          <w:sz w:val="28"/>
        </w:rPr>
        <w:t>Песчанокопского района</w:t>
      </w:r>
      <w:r w:rsidR="00E76155" w:rsidRPr="0057342D">
        <w:rPr>
          <w:sz w:val="28"/>
        </w:rPr>
        <w:t>,</w:t>
      </w:r>
      <w:r w:rsidR="00B62CC1">
        <w:rPr>
          <w:sz w:val="28"/>
        </w:rPr>
        <w:t xml:space="preserve"> </w:t>
      </w:r>
      <w:r w:rsidR="00E76155" w:rsidRPr="0057342D">
        <w:rPr>
          <w:sz w:val="28"/>
        </w:rPr>
        <w:t xml:space="preserve"> в том числе предусматривающего </w:t>
      </w:r>
    </w:p>
    <w:p w:rsidR="00AE7139" w:rsidRPr="0057342D" w:rsidRDefault="00E76155" w:rsidP="00B62CC1">
      <w:pPr>
        <w:ind w:right="4536"/>
        <w:jc w:val="both"/>
        <w:rPr>
          <w:sz w:val="28"/>
        </w:rPr>
      </w:pPr>
      <w:r w:rsidRPr="0057342D">
        <w:rPr>
          <w:sz w:val="28"/>
        </w:rPr>
        <w:t xml:space="preserve">мероприятия по исключению дублирования мер, обеспечение которых осуществляется за счет средств </w:t>
      </w:r>
      <w:r w:rsidR="006647F5" w:rsidRPr="0057342D">
        <w:rPr>
          <w:sz w:val="28"/>
        </w:rPr>
        <w:t>областного</w:t>
      </w:r>
      <w:r w:rsidRPr="0057342D">
        <w:rPr>
          <w:sz w:val="28"/>
        </w:rPr>
        <w:t xml:space="preserve"> бюджета</w:t>
      </w:r>
      <w:r w:rsidR="00F6725F">
        <w:rPr>
          <w:sz w:val="28"/>
        </w:rPr>
        <w:t>»</w:t>
      </w:r>
    </w:p>
    <w:p w:rsidR="00AE7139" w:rsidRDefault="00AE7139">
      <w:pPr>
        <w:spacing w:line="228" w:lineRule="auto"/>
        <w:rPr>
          <w:sz w:val="28"/>
        </w:rPr>
      </w:pPr>
    </w:p>
    <w:p w:rsidR="00AE7139" w:rsidRDefault="00F6725F" w:rsidP="00B62CC1">
      <w:pPr>
        <w:ind w:firstLine="709"/>
        <w:jc w:val="both"/>
        <w:rPr>
          <w:sz w:val="28"/>
        </w:rPr>
      </w:pPr>
      <w:r w:rsidRPr="00F6725F">
        <w:rPr>
          <w:sz w:val="28"/>
        </w:rPr>
        <w:t>В целях совершенствования мероприятий по инвентаризации и оценке эффективности мер социальной поддержки граждан</w:t>
      </w:r>
      <w:r w:rsidR="00B62CC1">
        <w:rPr>
          <w:sz w:val="28"/>
        </w:rPr>
        <w:t>,</w:t>
      </w:r>
    </w:p>
    <w:p w:rsidR="00F6725F" w:rsidRDefault="00F6725F">
      <w:pPr>
        <w:ind w:firstLine="540"/>
        <w:jc w:val="both"/>
        <w:rPr>
          <w:sz w:val="28"/>
        </w:rPr>
      </w:pPr>
    </w:p>
    <w:p w:rsidR="00765B62" w:rsidRPr="00765B62" w:rsidRDefault="00B62CC1" w:rsidP="00B62CC1">
      <w:pPr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E7139" w:rsidRDefault="00AE7139">
      <w:pPr>
        <w:ind w:firstLine="540"/>
        <w:jc w:val="both"/>
        <w:rPr>
          <w:sz w:val="28"/>
        </w:rPr>
      </w:pPr>
    </w:p>
    <w:p w:rsidR="00AE7139" w:rsidRDefault="00E76155" w:rsidP="00B62CC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1. </w:t>
      </w:r>
      <w:proofErr w:type="gramStart"/>
      <w:r w:rsidR="00F6725F">
        <w:rPr>
          <w:sz w:val="28"/>
        </w:rPr>
        <w:t>Внести в постановление  Администрации Песчанокопского района от 05.04.2024 № 303 «</w:t>
      </w:r>
      <w:r w:rsidR="00F6725F" w:rsidRPr="0057342D">
        <w:rPr>
          <w:sz w:val="28"/>
        </w:rPr>
        <w:t xml:space="preserve">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F6725F">
        <w:rPr>
          <w:sz w:val="28"/>
        </w:rPr>
        <w:t>П</w:t>
      </w:r>
      <w:r w:rsidR="00F6725F" w:rsidRPr="0057342D">
        <w:rPr>
          <w:sz w:val="28"/>
        </w:rPr>
        <w:t>есчанокопского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</w:t>
      </w:r>
      <w:r w:rsidR="00F6725F">
        <w:rPr>
          <w:sz w:val="28"/>
        </w:rPr>
        <w:t>»</w:t>
      </w:r>
      <w:r>
        <w:rPr>
          <w:sz w:val="28"/>
        </w:rPr>
        <w:t xml:space="preserve">, </w:t>
      </w:r>
      <w:r w:rsidR="00F6725F">
        <w:rPr>
          <w:sz w:val="28"/>
        </w:rPr>
        <w:t xml:space="preserve">изменения </w:t>
      </w:r>
      <w:r>
        <w:rPr>
          <w:sz w:val="28"/>
        </w:rPr>
        <w:t>согласно приложению.</w:t>
      </w:r>
      <w:proofErr w:type="gramEnd"/>
    </w:p>
    <w:p w:rsidR="00AE7139" w:rsidRDefault="00F6725F" w:rsidP="00B62CC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E76155">
        <w:rPr>
          <w:sz w:val="28"/>
        </w:rPr>
        <w:t>. </w:t>
      </w:r>
      <w:proofErr w:type="gramStart"/>
      <w:r w:rsidR="00E76155">
        <w:rPr>
          <w:sz w:val="28"/>
        </w:rPr>
        <w:t xml:space="preserve">Рекомендовать </w:t>
      </w:r>
      <w:r w:rsidR="00765B62" w:rsidRPr="00765B62">
        <w:rPr>
          <w:sz w:val="28"/>
        </w:rPr>
        <w:t>главам</w:t>
      </w:r>
      <w:r w:rsidR="00E352F3">
        <w:rPr>
          <w:sz w:val="28"/>
        </w:rPr>
        <w:t xml:space="preserve"> </w:t>
      </w:r>
      <w:r w:rsidR="00765B62" w:rsidRPr="00765B62">
        <w:rPr>
          <w:sz w:val="28"/>
        </w:rPr>
        <w:t xml:space="preserve"> </w:t>
      </w:r>
      <w:r w:rsidR="00E352F3">
        <w:rPr>
          <w:sz w:val="28"/>
        </w:rPr>
        <w:t>а</w:t>
      </w:r>
      <w:r w:rsidR="00D64D3C">
        <w:rPr>
          <w:sz w:val="28"/>
        </w:rPr>
        <w:t xml:space="preserve">дминистраций </w:t>
      </w:r>
      <w:r w:rsidR="00765B62" w:rsidRPr="00765B62">
        <w:rPr>
          <w:sz w:val="28"/>
        </w:rPr>
        <w:t>сельских поселений, входящих в состав Песчанокопского района</w:t>
      </w:r>
      <w:r w:rsidR="00E352F3">
        <w:rPr>
          <w:sz w:val="28"/>
        </w:rPr>
        <w:t>,</w:t>
      </w:r>
      <w:r w:rsidR="00765B62" w:rsidRPr="00765B62">
        <w:rPr>
          <w:sz w:val="28"/>
        </w:rPr>
        <w:t xml:space="preserve"> </w:t>
      </w:r>
      <w:r w:rsidR="00E76155">
        <w:rPr>
          <w:sz w:val="28"/>
        </w:rPr>
        <w:t xml:space="preserve">принять аналогичные муниципальные правовые акты об утверждении плана мероприятий по 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 исключению дублирования мер, обеспечение которых осуществляется за счет средств областного бюджета. </w:t>
      </w:r>
      <w:proofErr w:type="gramEnd"/>
    </w:p>
    <w:p w:rsidR="00F6725F" w:rsidRDefault="00F6725F" w:rsidP="00B62CC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со дня его официального </w:t>
      </w:r>
      <w:r>
        <w:rPr>
          <w:sz w:val="28"/>
        </w:rPr>
        <w:lastRenderedPageBreak/>
        <w:t xml:space="preserve">опубликования. </w:t>
      </w:r>
    </w:p>
    <w:p w:rsidR="00391309" w:rsidRPr="00391309" w:rsidRDefault="00F6725F" w:rsidP="00B6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309">
        <w:rPr>
          <w:sz w:val="28"/>
          <w:szCs w:val="28"/>
        </w:rPr>
        <w:t>4</w:t>
      </w:r>
      <w:r w:rsidR="00765B62" w:rsidRPr="00391309">
        <w:rPr>
          <w:sz w:val="28"/>
          <w:szCs w:val="28"/>
        </w:rPr>
        <w:t xml:space="preserve">. </w:t>
      </w:r>
      <w:r w:rsidR="00391309" w:rsidRPr="00391309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B62CC1">
        <w:rPr>
          <w:sz w:val="28"/>
          <w:szCs w:val="28"/>
        </w:rPr>
        <w:t xml:space="preserve"> </w:t>
      </w:r>
      <w:r w:rsidR="00391309" w:rsidRPr="00391309">
        <w:rPr>
          <w:sz w:val="28"/>
          <w:szCs w:val="28"/>
        </w:rPr>
        <w:t>опубликовать настоящее постановление в Муниципальном вестнике</w:t>
      </w:r>
      <w:r w:rsidR="00B62CC1">
        <w:rPr>
          <w:sz w:val="28"/>
          <w:szCs w:val="28"/>
        </w:rPr>
        <w:t xml:space="preserve"> </w:t>
      </w:r>
      <w:r w:rsidR="00391309" w:rsidRPr="00391309">
        <w:rPr>
          <w:sz w:val="28"/>
          <w:szCs w:val="28"/>
        </w:rPr>
        <w:t>Администрации Песчанокопского района.</w:t>
      </w:r>
    </w:p>
    <w:p w:rsidR="00391309" w:rsidRPr="00391309" w:rsidRDefault="00391309" w:rsidP="00B6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309">
        <w:rPr>
          <w:sz w:val="28"/>
          <w:szCs w:val="28"/>
        </w:rPr>
        <w:t xml:space="preserve">5. Отделу информационных технологий </w:t>
      </w:r>
      <w:proofErr w:type="gramStart"/>
      <w:r w:rsidRPr="00391309">
        <w:rPr>
          <w:sz w:val="28"/>
          <w:szCs w:val="28"/>
        </w:rPr>
        <w:t>разместить</w:t>
      </w:r>
      <w:proofErr w:type="gramEnd"/>
      <w:r w:rsidRPr="00391309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391309">
        <w:rPr>
          <w:sz w:val="28"/>
          <w:szCs w:val="28"/>
        </w:rPr>
        <w:t>постановление на официальном сайте Администрации района в сети</w:t>
      </w:r>
      <w:r>
        <w:rPr>
          <w:sz w:val="28"/>
          <w:szCs w:val="28"/>
        </w:rPr>
        <w:t xml:space="preserve"> </w:t>
      </w:r>
      <w:r w:rsidRPr="00391309"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:rsidR="00765B62" w:rsidRPr="00765B62" w:rsidRDefault="00391309" w:rsidP="00B62CC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E76155">
        <w:rPr>
          <w:sz w:val="28"/>
        </w:rPr>
        <w:t>. </w:t>
      </w:r>
      <w:r w:rsidR="00765B62" w:rsidRPr="00765B62">
        <w:rPr>
          <w:sz w:val="28"/>
        </w:rPr>
        <w:t xml:space="preserve">Контроль за исполнением настоящего постановления возложить на заместителей главы Администрации Песчанокопского района, руководителей органов местного самоуправления Песчанокопского района в пределах предоставленных полномочий по курируемым направлениям. </w:t>
      </w:r>
    </w:p>
    <w:p w:rsidR="00765B62" w:rsidRDefault="00765B62" w:rsidP="00765B62">
      <w:pPr>
        <w:spacing w:line="228" w:lineRule="auto"/>
        <w:ind w:firstLine="709"/>
        <w:jc w:val="both"/>
        <w:rPr>
          <w:sz w:val="28"/>
        </w:rPr>
      </w:pPr>
    </w:p>
    <w:p w:rsidR="00B62CC1" w:rsidRDefault="00B62CC1" w:rsidP="00765B62">
      <w:pPr>
        <w:spacing w:line="228" w:lineRule="auto"/>
        <w:ind w:firstLine="709"/>
        <w:jc w:val="both"/>
        <w:rPr>
          <w:sz w:val="28"/>
        </w:rPr>
      </w:pPr>
    </w:p>
    <w:p w:rsidR="00B62CC1" w:rsidRPr="00765B62" w:rsidRDefault="00B62CC1" w:rsidP="00765B62">
      <w:pPr>
        <w:spacing w:line="228" w:lineRule="auto"/>
        <w:ind w:firstLine="709"/>
        <w:jc w:val="both"/>
        <w:rPr>
          <w:sz w:val="28"/>
        </w:rPr>
      </w:pPr>
    </w:p>
    <w:p w:rsidR="00B62CC1" w:rsidRPr="00546BBF" w:rsidRDefault="00B62CC1" w:rsidP="00B62CC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62CC1" w:rsidRPr="00546BBF" w:rsidRDefault="00B62CC1" w:rsidP="00B62CC1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62CC1" w:rsidRPr="00546BBF" w:rsidRDefault="00B62CC1" w:rsidP="00B62CC1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B62CC1" w:rsidRPr="00546BBF" w:rsidRDefault="00B62CC1" w:rsidP="00B62CC1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765B62" w:rsidRPr="00765B62" w:rsidRDefault="00B62CC1" w:rsidP="00B62CC1">
      <w:pPr>
        <w:spacing w:line="228" w:lineRule="auto"/>
        <w:jc w:val="both"/>
        <w:rPr>
          <w:sz w:val="28"/>
        </w:rPr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</w:p>
    <w:p w:rsidR="00765B62" w:rsidRPr="00765B62" w:rsidRDefault="00765B62" w:rsidP="00765B62">
      <w:pPr>
        <w:spacing w:line="228" w:lineRule="auto"/>
        <w:ind w:firstLine="709"/>
        <w:jc w:val="both"/>
        <w:rPr>
          <w:sz w:val="28"/>
        </w:rPr>
      </w:pPr>
    </w:p>
    <w:p w:rsidR="00765B62" w:rsidRDefault="00765B62" w:rsidP="00765B62">
      <w:pPr>
        <w:spacing w:line="228" w:lineRule="auto"/>
        <w:ind w:firstLine="709"/>
        <w:jc w:val="both"/>
        <w:rPr>
          <w:sz w:val="28"/>
        </w:rPr>
      </w:pPr>
    </w:p>
    <w:p w:rsidR="00B62CC1" w:rsidRPr="00765B62" w:rsidRDefault="00B62CC1" w:rsidP="00765B62">
      <w:pPr>
        <w:spacing w:line="228" w:lineRule="auto"/>
        <w:ind w:firstLine="709"/>
        <w:jc w:val="both"/>
        <w:rPr>
          <w:sz w:val="28"/>
        </w:rPr>
      </w:pPr>
    </w:p>
    <w:p w:rsidR="00765B62" w:rsidRPr="00765B62" w:rsidRDefault="00765B62" w:rsidP="00B62CC1">
      <w:pPr>
        <w:spacing w:line="228" w:lineRule="auto"/>
        <w:jc w:val="both"/>
        <w:rPr>
          <w:sz w:val="28"/>
        </w:rPr>
      </w:pPr>
      <w:r w:rsidRPr="00765B62">
        <w:rPr>
          <w:sz w:val="28"/>
        </w:rPr>
        <w:t>Постановление вносит:</w:t>
      </w:r>
    </w:p>
    <w:p w:rsidR="00765B62" w:rsidRPr="00765B62" w:rsidRDefault="00765B62" w:rsidP="00B62CC1">
      <w:pPr>
        <w:spacing w:line="228" w:lineRule="auto"/>
        <w:jc w:val="both"/>
        <w:rPr>
          <w:sz w:val="28"/>
        </w:rPr>
      </w:pPr>
      <w:r w:rsidRPr="00765B62">
        <w:rPr>
          <w:sz w:val="28"/>
        </w:rPr>
        <w:t>финансовый отдел</w:t>
      </w:r>
    </w:p>
    <w:p w:rsidR="00765B62" w:rsidRPr="00765B62" w:rsidRDefault="00765B62" w:rsidP="00B62CC1">
      <w:pPr>
        <w:spacing w:line="228" w:lineRule="auto"/>
        <w:jc w:val="both"/>
        <w:rPr>
          <w:sz w:val="28"/>
        </w:rPr>
      </w:pPr>
      <w:r w:rsidRPr="00765B62">
        <w:rPr>
          <w:sz w:val="28"/>
        </w:rPr>
        <w:t>Администрации района</w:t>
      </w:r>
    </w:p>
    <w:p w:rsidR="00765B62" w:rsidRPr="00765B62" w:rsidRDefault="00765B62" w:rsidP="00B62CC1">
      <w:pPr>
        <w:spacing w:line="228" w:lineRule="auto"/>
        <w:jc w:val="both"/>
        <w:rPr>
          <w:sz w:val="28"/>
        </w:rPr>
      </w:pPr>
    </w:p>
    <w:p w:rsidR="00AE7139" w:rsidRDefault="00AE7139" w:rsidP="00765B62">
      <w:pPr>
        <w:spacing w:line="228" w:lineRule="auto"/>
        <w:ind w:firstLine="709"/>
        <w:jc w:val="both"/>
        <w:rPr>
          <w:sz w:val="28"/>
        </w:rPr>
      </w:pPr>
    </w:p>
    <w:p w:rsidR="00765B62" w:rsidRDefault="00765B62">
      <w:pPr>
        <w:spacing w:line="228" w:lineRule="auto"/>
        <w:ind w:firstLine="709"/>
        <w:rPr>
          <w:sz w:val="28"/>
        </w:rPr>
      </w:pPr>
    </w:p>
    <w:p w:rsidR="00AE7139" w:rsidRDefault="00AE7139">
      <w:pPr>
        <w:spacing w:line="228" w:lineRule="auto"/>
        <w:ind w:firstLine="709"/>
        <w:rPr>
          <w:sz w:val="28"/>
        </w:rPr>
      </w:pPr>
    </w:p>
    <w:p w:rsidR="00AE7139" w:rsidRDefault="00AE713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Pr="00391309" w:rsidRDefault="00391309" w:rsidP="00DF34B4">
      <w:pPr>
        <w:ind w:left="5103"/>
        <w:rPr>
          <w:sz w:val="28"/>
          <w:szCs w:val="28"/>
        </w:rPr>
      </w:pPr>
      <w:r w:rsidRPr="00391309">
        <w:rPr>
          <w:sz w:val="28"/>
          <w:szCs w:val="28"/>
        </w:rPr>
        <w:t xml:space="preserve">Приложение </w:t>
      </w:r>
    </w:p>
    <w:p w:rsidR="00391309" w:rsidRPr="00391309" w:rsidRDefault="00391309" w:rsidP="00DF34B4">
      <w:pPr>
        <w:ind w:left="5103"/>
        <w:rPr>
          <w:sz w:val="28"/>
          <w:szCs w:val="28"/>
        </w:rPr>
      </w:pPr>
      <w:r w:rsidRPr="00391309">
        <w:rPr>
          <w:sz w:val="28"/>
          <w:szCs w:val="28"/>
        </w:rPr>
        <w:t>к постановлению</w:t>
      </w:r>
      <w:r w:rsidR="00DF34B4">
        <w:rPr>
          <w:sz w:val="28"/>
          <w:szCs w:val="28"/>
        </w:rPr>
        <w:t xml:space="preserve"> </w:t>
      </w:r>
      <w:r w:rsidRPr="00391309">
        <w:rPr>
          <w:sz w:val="28"/>
          <w:szCs w:val="28"/>
        </w:rPr>
        <w:t xml:space="preserve">Администрации </w:t>
      </w:r>
    </w:p>
    <w:p w:rsidR="00391309" w:rsidRPr="00391309" w:rsidRDefault="00391309" w:rsidP="00DF34B4">
      <w:pPr>
        <w:ind w:left="5103"/>
        <w:rPr>
          <w:sz w:val="28"/>
          <w:szCs w:val="28"/>
        </w:rPr>
      </w:pPr>
      <w:r w:rsidRPr="00391309">
        <w:rPr>
          <w:sz w:val="28"/>
          <w:szCs w:val="28"/>
        </w:rPr>
        <w:t>Песчанокопского района</w:t>
      </w:r>
    </w:p>
    <w:p w:rsidR="00391309" w:rsidRPr="00391309" w:rsidRDefault="00391309" w:rsidP="00DF34B4">
      <w:pPr>
        <w:ind w:left="5103"/>
        <w:rPr>
          <w:sz w:val="28"/>
          <w:szCs w:val="28"/>
        </w:rPr>
      </w:pPr>
      <w:r w:rsidRPr="00391309">
        <w:rPr>
          <w:sz w:val="28"/>
          <w:szCs w:val="28"/>
        </w:rPr>
        <w:t xml:space="preserve">от </w:t>
      </w:r>
      <w:r w:rsidR="005F2B07">
        <w:rPr>
          <w:sz w:val="28"/>
          <w:szCs w:val="28"/>
        </w:rPr>
        <w:t>30.09.2025</w:t>
      </w:r>
      <w:bookmarkStart w:id="0" w:name="_GoBack"/>
      <w:bookmarkEnd w:id="0"/>
      <w:r w:rsidRPr="00391309">
        <w:rPr>
          <w:sz w:val="28"/>
          <w:szCs w:val="28"/>
        </w:rPr>
        <w:t xml:space="preserve"> </w:t>
      </w:r>
      <w:r w:rsidR="005F2B07">
        <w:rPr>
          <w:sz w:val="28"/>
          <w:szCs w:val="28"/>
        </w:rPr>
        <w:t xml:space="preserve"> </w:t>
      </w:r>
      <w:r w:rsidRPr="00391309">
        <w:rPr>
          <w:sz w:val="28"/>
          <w:szCs w:val="28"/>
        </w:rPr>
        <w:t>№</w:t>
      </w:r>
      <w:r w:rsidR="005F2B07">
        <w:rPr>
          <w:sz w:val="28"/>
          <w:szCs w:val="28"/>
        </w:rPr>
        <w:t xml:space="preserve"> </w:t>
      </w:r>
      <w:r w:rsidRPr="00391309">
        <w:rPr>
          <w:sz w:val="28"/>
          <w:szCs w:val="28"/>
        </w:rPr>
        <w:t xml:space="preserve"> </w:t>
      </w:r>
      <w:r w:rsidR="005F2B07">
        <w:rPr>
          <w:sz w:val="28"/>
          <w:szCs w:val="28"/>
        </w:rPr>
        <w:t>484</w:t>
      </w:r>
    </w:p>
    <w:p w:rsidR="00391309" w:rsidRDefault="00391309" w:rsidP="00391309">
      <w:pPr>
        <w:jc w:val="right"/>
      </w:pPr>
    </w:p>
    <w:p w:rsidR="00391309" w:rsidRDefault="00391309" w:rsidP="00391309">
      <w:pPr>
        <w:jc w:val="right"/>
      </w:pPr>
    </w:p>
    <w:p w:rsidR="00391309" w:rsidRDefault="00391309" w:rsidP="00391309">
      <w:pPr>
        <w:jc w:val="right"/>
      </w:pPr>
    </w:p>
    <w:p w:rsidR="00391309" w:rsidRDefault="00391309" w:rsidP="00391309">
      <w:pPr>
        <w:jc w:val="right"/>
      </w:pPr>
    </w:p>
    <w:p w:rsidR="00391309" w:rsidRDefault="00391309" w:rsidP="00391309">
      <w:pPr>
        <w:jc w:val="right"/>
      </w:pPr>
    </w:p>
    <w:p w:rsidR="00391309" w:rsidRDefault="00391309" w:rsidP="00391309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ИЗМЕНЕНИЯ,</w:t>
      </w:r>
    </w:p>
    <w:p w:rsidR="00391309" w:rsidRPr="00391309" w:rsidRDefault="00391309" w:rsidP="00DF34B4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</w:t>
      </w:r>
      <w:r w:rsidRPr="00391309">
        <w:rPr>
          <w:sz w:val="28"/>
        </w:rPr>
        <w:t>в постановление  Администрации Песчанокопского района от 05.04.2024 № 303 «Об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Песчанокопского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</w:t>
      </w:r>
      <w:r>
        <w:rPr>
          <w:sz w:val="28"/>
        </w:rPr>
        <w:t>джета»</w:t>
      </w:r>
    </w:p>
    <w:p w:rsidR="00391309" w:rsidRDefault="00391309" w:rsidP="00DF34B4">
      <w:pPr>
        <w:widowControl w:val="0"/>
        <w:jc w:val="center"/>
        <w:rPr>
          <w:sz w:val="28"/>
        </w:rPr>
      </w:pPr>
    </w:p>
    <w:p w:rsidR="00391309" w:rsidRDefault="00391309" w:rsidP="00DF34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Пункт 1 изложить в редакции:</w:t>
      </w:r>
    </w:p>
    <w:p w:rsidR="00391309" w:rsidRDefault="00391309" w:rsidP="00DF34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«1. Утвердить:</w:t>
      </w:r>
    </w:p>
    <w:p w:rsidR="00391309" w:rsidRDefault="00391309" w:rsidP="00DF34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План</w:t>
      </w:r>
      <w:r w:rsidRPr="00391309">
        <w:rPr>
          <w:sz w:val="28"/>
        </w:rPr>
        <w:t xml:space="preserve">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Песчанокопского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</w:t>
      </w:r>
      <w:r>
        <w:rPr>
          <w:sz w:val="28"/>
        </w:rPr>
        <w:t xml:space="preserve"> согласно приложению № 1.</w:t>
      </w:r>
    </w:p>
    <w:p w:rsidR="00391309" w:rsidRDefault="00391309" w:rsidP="00DF34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Форму отчета по </w:t>
      </w:r>
      <w:r w:rsidRPr="00391309">
        <w:rPr>
          <w:sz w:val="28"/>
        </w:rPr>
        <w:t>План</w:t>
      </w:r>
      <w:r>
        <w:rPr>
          <w:sz w:val="28"/>
        </w:rPr>
        <w:t>у</w:t>
      </w:r>
      <w:r w:rsidRPr="00391309">
        <w:rPr>
          <w:sz w:val="28"/>
        </w:rPr>
        <w:t xml:space="preserve">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Песчанокопского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</w:t>
      </w:r>
      <w:r>
        <w:rPr>
          <w:sz w:val="28"/>
        </w:rPr>
        <w:t xml:space="preserve"> согласно приложению № 2.</w:t>
      </w:r>
    </w:p>
    <w:p w:rsidR="00391309" w:rsidRDefault="00391309" w:rsidP="00DF34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В пункте 2 слова</w:t>
      </w:r>
      <w:proofErr w:type="gramStart"/>
      <w:r>
        <w:rPr>
          <w:sz w:val="28"/>
        </w:rPr>
        <w:t xml:space="preserve"> «.., </w:t>
      </w:r>
      <w:proofErr w:type="gramEnd"/>
      <w:r>
        <w:rPr>
          <w:sz w:val="28"/>
        </w:rPr>
        <w:t>установленной финансовым отделом Администрации Песчанокопского района» заменить словами «согласно приложению № 2».</w:t>
      </w:r>
    </w:p>
    <w:p w:rsidR="00391309" w:rsidRDefault="00391309" w:rsidP="00DF34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Приложение изложить в редакции:</w:t>
      </w:r>
    </w:p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/>
    <w:p w:rsidR="00391309" w:rsidRDefault="00391309">
      <w:pPr>
        <w:sectPr w:rsidR="00391309" w:rsidSect="00E352F3">
          <w:headerReference w:type="default" r:id="rId8"/>
          <w:footerReference w:type="default" r:id="rId9"/>
          <w:footerReference w:type="first" r:id="rId10"/>
          <w:pgSz w:w="11907" w:h="16840"/>
          <w:pgMar w:top="1134" w:right="567" w:bottom="1134" w:left="1701" w:header="720" w:footer="624" w:gutter="0"/>
          <w:pgNumType w:start="1"/>
          <w:cols w:space="720"/>
          <w:titlePg/>
          <w:docGrid w:linePitch="272"/>
        </w:sectPr>
      </w:pPr>
    </w:p>
    <w:p w:rsidR="00AE7139" w:rsidRDefault="00E76155">
      <w:pPr>
        <w:ind w:left="10772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DF34B4">
        <w:rPr>
          <w:sz w:val="28"/>
        </w:rPr>
        <w:t>№</w:t>
      </w:r>
      <w:r w:rsidR="00892D78">
        <w:rPr>
          <w:sz w:val="28"/>
        </w:rPr>
        <w:t>1</w:t>
      </w:r>
    </w:p>
    <w:p w:rsidR="00AE7139" w:rsidRDefault="00E76155" w:rsidP="00A82E69">
      <w:pPr>
        <w:ind w:left="10772"/>
        <w:jc w:val="center"/>
        <w:rPr>
          <w:sz w:val="28"/>
        </w:rPr>
      </w:pPr>
      <w:r>
        <w:rPr>
          <w:sz w:val="28"/>
        </w:rPr>
        <w:t xml:space="preserve">к </w:t>
      </w:r>
      <w:r w:rsidR="00A82E69">
        <w:rPr>
          <w:sz w:val="28"/>
        </w:rPr>
        <w:t>постановлению</w:t>
      </w:r>
    </w:p>
    <w:p w:rsidR="00A82E69" w:rsidRDefault="00A82E69" w:rsidP="00A82E69">
      <w:pPr>
        <w:ind w:left="10772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:rsidR="00A82E69" w:rsidRDefault="00A82E69" w:rsidP="00A82E69">
      <w:pPr>
        <w:ind w:left="10772"/>
        <w:jc w:val="center"/>
        <w:rPr>
          <w:sz w:val="28"/>
        </w:rPr>
      </w:pPr>
      <w:r>
        <w:rPr>
          <w:sz w:val="28"/>
        </w:rPr>
        <w:t>Песчанокопского района</w:t>
      </w:r>
    </w:p>
    <w:p w:rsidR="00AE7139" w:rsidRDefault="00E76155">
      <w:pPr>
        <w:ind w:left="10772"/>
        <w:jc w:val="center"/>
        <w:rPr>
          <w:sz w:val="28"/>
        </w:rPr>
      </w:pPr>
      <w:r>
        <w:rPr>
          <w:sz w:val="28"/>
        </w:rPr>
        <w:t xml:space="preserve">от </w:t>
      </w:r>
      <w:r w:rsidR="00391309">
        <w:rPr>
          <w:sz w:val="28"/>
        </w:rPr>
        <w:t>05.04.2024</w:t>
      </w:r>
      <w:r>
        <w:rPr>
          <w:sz w:val="28"/>
        </w:rPr>
        <w:t xml:space="preserve"> № </w:t>
      </w:r>
      <w:r w:rsidR="00391309">
        <w:rPr>
          <w:sz w:val="28"/>
        </w:rPr>
        <w:t>303</w:t>
      </w:r>
    </w:p>
    <w:p w:rsidR="00AE7139" w:rsidRDefault="00AE7139">
      <w:pPr>
        <w:spacing w:line="216" w:lineRule="auto"/>
        <w:jc w:val="center"/>
        <w:rPr>
          <w:sz w:val="28"/>
        </w:rPr>
      </w:pPr>
    </w:p>
    <w:p w:rsidR="00AE7139" w:rsidRDefault="00E76155">
      <w:pPr>
        <w:jc w:val="center"/>
        <w:rPr>
          <w:sz w:val="28"/>
        </w:rPr>
      </w:pPr>
      <w:r>
        <w:rPr>
          <w:sz w:val="28"/>
        </w:rPr>
        <w:t>ПЛАН</w:t>
      </w:r>
    </w:p>
    <w:p w:rsidR="00AE7139" w:rsidRDefault="00E76155">
      <w:pPr>
        <w:jc w:val="center"/>
        <w:rPr>
          <w:sz w:val="28"/>
        </w:rPr>
      </w:pPr>
      <w:r>
        <w:rPr>
          <w:sz w:val="28"/>
        </w:rPr>
        <w:t xml:space="preserve">мероприятий по инвентаризации и оценке эффективности мер социальной </w:t>
      </w:r>
    </w:p>
    <w:p w:rsidR="00AE7139" w:rsidRDefault="00E76155">
      <w:pPr>
        <w:jc w:val="center"/>
        <w:rPr>
          <w:sz w:val="28"/>
        </w:rPr>
      </w:pPr>
      <w:r>
        <w:rPr>
          <w:sz w:val="28"/>
        </w:rPr>
        <w:t xml:space="preserve">поддержки граждан, финансовое обеспечение которых осуществляется за счет средств </w:t>
      </w:r>
    </w:p>
    <w:p w:rsidR="00AE7139" w:rsidRDefault="00E76155">
      <w:pPr>
        <w:jc w:val="center"/>
        <w:rPr>
          <w:sz w:val="28"/>
        </w:rPr>
      </w:pPr>
      <w:r>
        <w:rPr>
          <w:sz w:val="28"/>
        </w:rPr>
        <w:t xml:space="preserve">бюджета </w:t>
      </w:r>
      <w:r w:rsidR="00A82E69">
        <w:rPr>
          <w:sz w:val="28"/>
        </w:rPr>
        <w:t>Песчанокопского района</w:t>
      </w:r>
      <w:r>
        <w:rPr>
          <w:sz w:val="28"/>
        </w:rPr>
        <w:t xml:space="preserve">, в том числе предусматривающего мероприятия </w:t>
      </w:r>
    </w:p>
    <w:p w:rsidR="00AE7139" w:rsidRDefault="00E76155">
      <w:pPr>
        <w:jc w:val="center"/>
        <w:rPr>
          <w:sz w:val="28"/>
        </w:rPr>
      </w:pPr>
      <w:r>
        <w:rPr>
          <w:sz w:val="28"/>
        </w:rPr>
        <w:t xml:space="preserve">по исключению дублирования мер, обеспечение которых осуществляется за счет средств </w:t>
      </w:r>
      <w:r w:rsidR="00A82E69">
        <w:rPr>
          <w:sz w:val="28"/>
        </w:rPr>
        <w:t>областного</w:t>
      </w:r>
      <w:r>
        <w:rPr>
          <w:sz w:val="28"/>
        </w:rPr>
        <w:t xml:space="preserve"> бюджета</w:t>
      </w:r>
    </w:p>
    <w:p w:rsidR="00AE7139" w:rsidRDefault="00AE7139">
      <w:pPr>
        <w:ind w:firstLine="709"/>
        <w:jc w:val="center"/>
        <w:rPr>
          <w:b/>
          <w:sz w:val="16"/>
        </w:rPr>
      </w:pPr>
    </w:p>
    <w:p w:rsidR="006C040D" w:rsidRDefault="006C040D" w:rsidP="006C040D">
      <w:pPr>
        <w:widowControl w:val="0"/>
        <w:jc w:val="center"/>
        <w:rPr>
          <w:sz w:val="2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4263"/>
        <w:gridCol w:w="2284"/>
        <w:gridCol w:w="2717"/>
        <w:gridCol w:w="4499"/>
      </w:tblGrid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6C040D" w:rsidRDefault="006C040D" w:rsidP="006C040D">
      <w:pPr>
        <w:widowControl w:val="0"/>
        <w:rPr>
          <w:sz w:val="2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4263"/>
        <w:gridCol w:w="2284"/>
        <w:gridCol w:w="2717"/>
        <w:gridCol w:w="4499"/>
      </w:tblGrid>
      <w:tr w:rsidR="006C040D" w:rsidTr="009C640D">
        <w:trPr>
          <w:tblHeader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Проведение инвентаризации мер социальной поддержки граждан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ind w:left="57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16" w:lineRule="auto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 Песчанокопского района,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выявление неэффективных мер социальной поддержки граждан </w:t>
            </w:r>
          </w:p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(или) дублирующих областные меры социальной поддержки </w:t>
            </w:r>
          </w:p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граждан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анализа эффективности предоставления мер социальной поддержки отдельным категориям граждан. Внесение предложений</w:t>
            </w:r>
          </w:p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по их совершенствованию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16" w:lineRule="auto"/>
              <w:ind w:left="57"/>
              <w:rPr>
                <w:sz w:val="28"/>
              </w:rPr>
            </w:pPr>
            <w:r>
              <w:rPr>
                <w:sz w:val="28"/>
              </w:rPr>
              <w:t xml:space="preserve">ежегодно, </w:t>
            </w:r>
          </w:p>
          <w:p w:rsidR="006C040D" w:rsidRDefault="006C040D" w:rsidP="009C640D">
            <w:pPr>
              <w:widowControl w:val="0"/>
              <w:spacing w:line="216" w:lineRule="auto"/>
              <w:ind w:left="57"/>
              <w:rPr>
                <w:sz w:val="28"/>
              </w:rPr>
            </w:pPr>
            <w:r>
              <w:rPr>
                <w:sz w:val="28"/>
              </w:rPr>
              <w:t>до 1 июня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16" w:lineRule="auto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 xml:space="preserve">, предоставляющие </w:t>
            </w:r>
            <w:r>
              <w:rPr>
                <w:sz w:val="28"/>
              </w:rPr>
              <w:lastRenderedPageBreak/>
              <w:t>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16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совершенствование механизма предоставления мер социальной поддержки отдельным категориям граждан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проверки права граждан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на получение мер социальной поддержки граждан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 xml:space="preserve">по итогам 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1 полугодия,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9 месяцев,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 Песчанокопского района,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бюджетных средств; 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выявление случаев неправомерного получения мер социальной поддержки граждан;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экономия бюджетных средств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Оценка достижения результатов предоставления мер социальной поддержки граждан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 xml:space="preserve">по итогам 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1 полугодия,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9 месяцев,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 Песчанокопского района,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кредиторской задолженности 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по предоставляемым мерам социальной поддержки граждан; достижение показателей муниципальных программ Песчанокопского района, включающих мероприятия по социальной поддержке граждан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Проведение инвентаризации численности льготных категорий граждан, оснований предоставления мер социальной поддержки граждан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и их дублирования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 xml:space="preserve">главные распорядители средств бюджета Песчанокопского района, предоставляющие меры социальной </w:t>
            </w:r>
            <w:r>
              <w:rPr>
                <w:sz w:val="28"/>
              </w:rPr>
              <w:lastRenderedPageBreak/>
              <w:t>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актуализация численности льготных категорий граждан;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выявление случаев дублирования мер социальной поддержки граждан;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экономия бюджетных средств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Анализ результатов инвентаризации мер социальной поддержки граждан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 xml:space="preserve">ежегодно, </w:t>
            </w:r>
          </w:p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до 1 сентября текущего года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>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результативности 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и обеспечение комплексного подхода к предоставлению мер социальной поддержки граждан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предложений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по результатам проведенной инвентаризации мер социальной поддержки граждан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28" w:lineRule="auto"/>
              <w:ind w:left="57"/>
              <w:rPr>
                <w:sz w:val="28"/>
              </w:rPr>
            </w:pPr>
            <w:r>
              <w:rPr>
                <w:sz w:val="28"/>
              </w:rPr>
              <w:t xml:space="preserve">при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  <w:r>
              <w:rPr>
                <w:sz w:val="28"/>
              </w:rPr>
              <w:t>-мости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28" w:lineRule="auto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>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оптимизация системы мер социальной поддержки граждан; принятие решений 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предоставлении мер социальной поддержки граждан, дублирующих областные или установленных 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дополнение к областным мерам 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 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законодательством Ростовской области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правовых актов Песчанокопского района, регламентирующих предоставление мер социальной поддержки граждан, в том числе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части утверждения критериев нуждаемости при предоставлении мер социальной поддержки </w:t>
            </w:r>
            <w:r>
              <w:rPr>
                <w:sz w:val="28"/>
              </w:rPr>
              <w:lastRenderedPageBreak/>
              <w:t>граждан, а также внесение изменений в указанные правовые акты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spacing w:line="228" w:lineRule="auto"/>
              <w:ind w:left="5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  <w:r>
              <w:rPr>
                <w:sz w:val="28"/>
              </w:rPr>
              <w:t>-мости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28" w:lineRule="auto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>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принятие правового акта </w:t>
            </w:r>
          </w:p>
          <w:p w:rsidR="006C040D" w:rsidRDefault="006C040D" w:rsidP="00DF34B4">
            <w:pPr>
              <w:widowControl w:val="0"/>
              <w:spacing w:line="228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Администрации Песчанокопского района, регламентирующих предоставление мер социальной поддержки граждан</w:t>
            </w:r>
          </w:p>
        </w:tc>
      </w:tr>
      <w:tr w:rsidR="006C040D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и направление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в финансовый отдел Администрации Песчанокопского района предложений по результатам финансовой оценки неэффективных мер социальной поддержки граждан</w:t>
            </w:r>
          </w:p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и (или) дублирующих областные меры социальной поддержки граждан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9C640D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 xml:space="preserve">при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  <w:r>
              <w:rPr>
                <w:sz w:val="28"/>
              </w:rPr>
              <w:t>-мости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>, предоставляющие меры социальной поддержки граждан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040D" w:rsidRDefault="006C040D" w:rsidP="00DF34B4">
            <w:pPr>
              <w:widowControl w:val="0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предложений главных распорядителей средств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>, предоставляющих меры социальной поддержки граждан   по изменению расходов бюджета</w:t>
            </w:r>
            <w:r>
              <w:t xml:space="preserve"> </w:t>
            </w:r>
            <w:r w:rsidRPr="006C040D">
              <w:rPr>
                <w:sz w:val="28"/>
              </w:rPr>
              <w:t>Песчанокопского района</w:t>
            </w:r>
          </w:p>
        </w:tc>
      </w:tr>
    </w:tbl>
    <w:p w:rsidR="006C040D" w:rsidRDefault="006C040D" w:rsidP="006C040D">
      <w:pPr>
        <w:widowControl w:val="0"/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>
      <w:pPr>
        <w:rPr>
          <w:sz w:val="28"/>
        </w:rPr>
      </w:pPr>
    </w:p>
    <w:p w:rsidR="00892D78" w:rsidRDefault="00892D78" w:rsidP="00DF34B4">
      <w:pPr>
        <w:ind w:left="10772"/>
        <w:jc w:val="center"/>
        <w:rPr>
          <w:sz w:val="28"/>
        </w:rPr>
      </w:pPr>
      <w:r>
        <w:rPr>
          <w:sz w:val="28"/>
        </w:rPr>
        <w:lastRenderedPageBreak/>
        <w:t>Приложение 2</w:t>
      </w:r>
    </w:p>
    <w:p w:rsidR="00892D78" w:rsidRDefault="00892D78" w:rsidP="00DF34B4">
      <w:pPr>
        <w:ind w:left="10772"/>
        <w:jc w:val="center"/>
        <w:rPr>
          <w:sz w:val="28"/>
        </w:rPr>
      </w:pPr>
      <w:r>
        <w:rPr>
          <w:sz w:val="28"/>
        </w:rPr>
        <w:t>к постановлению</w:t>
      </w:r>
    </w:p>
    <w:p w:rsidR="00892D78" w:rsidRDefault="00892D78" w:rsidP="00DF34B4">
      <w:pPr>
        <w:ind w:left="10772"/>
        <w:jc w:val="center"/>
        <w:rPr>
          <w:sz w:val="28"/>
        </w:rPr>
      </w:pPr>
      <w:r>
        <w:rPr>
          <w:sz w:val="28"/>
        </w:rPr>
        <w:t>Администрации</w:t>
      </w:r>
    </w:p>
    <w:p w:rsidR="00892D78" w:rsidRDefault="00892D78" w:rsidP="00DF34B4">
      <w:pPr>
        <w:ind w:left="10772"/>
        <w:jc w:val="center"/>
        <w:rPr>
          <w:sz w:val="28"/>
        </w:rPr>
      </w:pPr>
      <w:r>
        <w:rPr>
          <w:sz w:val="28"/>
        </w:rPr>
        <w:t>Песчанокопского района</w:t>
      </w:r>
    </w:p>
    <w:p w:rsidR="00892D78" w:rsidRDefault="00892D78" w:rsidP="00DF34B4">
      <w:pPr>
        <w:ind w:left="10772"/>
        <w:jc w:val="center"/>
        <w:rPr>
          <w:sz w:val="28"/>
        </w:rPr>
      </w:pPr>
      <w:r>
        <w:rPr>
          <w:sz w:val="28"/>
        </w:rPr>
        <w:t>от 05.04.2024 № 303</w:t>
      </w:r>
    </w:p>
    <w:p w:rsidR="00892D78" w:rsidRPr="00892D78" w:rsidRDefault="00892D78" w:rsidP="00892D78">
      <w:pPr>
        <w:rPr>
          <w:sz w:val="28"/>
        </w:rPr>
      </w:pPr>
    </w:p>
    <w:p w:rsidR="00892D78" w:rsidRPr="00892D78" w:rsidRDefault="00892D78" w:rsidP="00892D78">
      <w:pPr>
        <w:jc w:val="center"/>
        <w:rPr>
          <w:sz w:val="28"/>
        </w:rPr>
      </w:pPr>
      <w:r w:rsidRPr="00892D78">
        <w:rPr>
          <w:sz w:val="28"/>
        </w:rPr>
        <w:t>ОТЧЕТ</w:t>
      </w:r>
    </w:p>
    <w:p w:rsidR="00892D78" w:rsidRPr="00892D78" w:rsidRDefault="00892D78" w:rsidP="00892D78">
      <w:pPr>
        <w:jc w:val="center"/>
        <w:rPr>
          <w:sz w:val="28"/>
        </w:rPr>
      </w:pPr>
      <w:r w:rsidRPr="00892D78">
        <w:rPr>
          <w:sz w:val="28"/>
        </w:rPr>
        <w:t>по Плану мероприятий по инвентаризации и оценке эффективности</w:t>
      </w:r>
    </w:p>
    <w:p w:rsidR="00892D78" w:rsidRPr="00892D78" w:rsidRDefault="00892D78" w:rsidP="00892D78">
      <w:pPr>
        <w:jc w:val="center"/>
        <w:rPr>
          <w:sz w:val="28"/>
        </w:rPr>
      </w:pPr>
      <w:r w:rsidRPr="00892D78">
        <w:rPr>
          <w:sz w:val="28"/>
        </w:rPr>
        <w:t>мер социальной поддержки граждан, финансовое обеспечение которых</w:t>
      </w:r>
    </w:p>
    <w:p w:rsidR="00892D78" w:rsidRPr="00892D78" w:rsidRDefault="00892D78" w:rsidP="00892D78">
      <w:pPr>
        <w:jc w:val="center"/>
        <w:rPr>
          <w:sz w:val="28"/>
        </w:rPr>
      </w:pPr>
      <w:r w:rsidRPr="00892D78">
        <w:rPr>
          <w:sz w:val="28"/>
        </w:rPr>
        <w:t xml:space="preserve">осуществляется за счет средств бюджета </w:t>
      </w:r>
      <w:r>
        <w:rPr>
          <w:sz w:val="28"/>
        </w:rPr>
        <w:t>Песчанокопского района</w:t>
      </w:r>
      <w:r w:rsidRPr="00892D78">
        <w:rPr>
          <w:sz w:val="28"/>
        </w:rPr>
        <w:t>,</w:t>
      </w:r>
    </w:p>
    <w:p w:rsidR="00892D78" w:rsidRPr="00892D78" w:rsidRDefault="00892D78" w:rsidP="00892D78">
      <w:pPr>
        <w:jc w:val="center"/>
        <w:rPr>
          <w:sz w:val="28"/>
        </w:rPr>
      </w:pPr>
      <w:r w:rsidRPr="00892D78">
        <w:rPr>
          <w:sz w:val="28"/>
        </w:rPr>
        <w:t>в том числе предусматривающего мероприятия по исключению дублирования мер,</w:t>
      </w:r>
    </w:p>
    <w:p w:rsidR="00892D78" w:rsidRPr="00892D78" w:rsidRDefault="00892D78" w:rsidP="00892D78">
      <w:pPr>
        <w:jc w:val="center"/>
        <w:rPr>
          <w:sz w:val="28"/>
        </w:rPr>
      </w:pPr>
      <w:r w:rsidRPr="00892D78">
        <w:rPr>
          <w:sz w:val="28"/>
        </w:rPr>
        <w:t xml:space="preserve">обеспечение которых осуществляется за счет средств </w:t>
      </w:r>
      <w:r>
        <w:rPr>
          <w:sz w:val="28"/>
        </w:rPr>
        <w:t>областного</w:t>
      </w:r>
      <w:r w:rsidRPr="00892D78">
        <w:rPr>
          <w:sz w:val="28"/>
        </w:rPr>
        <w:t xml:space="preserve"> бюджета</w:t>
      </w:r>
    </w:p>
    <w:p w:rsidR="00892D78" w:rsidRPr="00892D78" w:rsidRDefault="00892D78" w:rsidP="00892D78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8"/>
        <w:gridCol w:w="2101"/>
        <w:gridCol w:w="1609"/>
        <w:gridCol w:w="2687"/>
        <w:gridCol w:w="3026"/>
        <w:gridCol w:w="4339"/>
      </w:tblGrid>
      <w:tr w:rsidR="00892D78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п/п*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мероприятия*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Срок реализации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 выполнения мероприятия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Полученный финансовый (бюджетный) эффект,</w:t>
            </w:r>
          </w:p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рублей)**</w:t>
            </w:r>
          </w:p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Обоснование выполнения (невыполнения) мероприятий с приложением соответствующих актов, подробных расчетов и обоснований</w:t>
            </w:r>
          </w:p>
        </w:tc>
      </w:tr>
      <w:tr w:rsidR="00892D78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2D78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</w:tr>
      <w:tr w:rsidR="00892D78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</w:tr>
      <w:tr w:rsidR="00892D78" w:rsidTr="009C640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92D78" w:rsidRDefault="00892D78" w:rsidP="009C640D">
            <w:pPr>
              <w:widowControl w:val="0"/>
              <w:jc w:val="both"/>
              <w:rPr>
                <w:strike/>
                <w:sz w:val="28"/>
              </w:rPr>
            </w:pPr>
          </w:p>
        </w:tc>
      </w:tr>
    </w:tbl>
    <w:p w:rsidR="00892D78" w:rsidRPr="00892D78" w:rsidRDefault="00892D78" w:rsidP="00892D78">
      <w:pPr>
        <w:rPr>
          <w:sz w:val="28"/>
        </w:rPr>
      </w:pPr>
      <w:r w:rsidRPr="00892D78">
        <w:rPr>
          <w:sz w:val="28"/>
        </w:rPr>
        <w:tab/>
        <w:t>* Заполняется в соответствии с приложением № 1.</w:t>
      </w:r>
    </w:p>
    <w:p w:rsidR="00892D78" w:rsidRPr="00892D78" w:rsidRDefault="00892D78" w:rsidP="00892D78">
      <w:pPr>
        <w:rPr>
          <w:sz w:val="28"/>
        </w:rPr>
      </w:pPr>
      <w:r w:rsidRPr="00892D78">
        <w:rPr>
          <w:sz w:val="28"/>
        </w:rPr>
        <w:tab/>
        <w:t>** Финансовый (бюджетный) эффект рассчитывается по итогам проведения мероприятия.</w:t>
      </w:r>
      <w:r w:rsidRPr="00892D78">
        <w:rPr>
          <w:sz w:val="28"/>
        </w:rPr>
        <w:tab/>
      </w:r>
      <w:r w:rsidRPr="00892D78">
        <w:rPr>
          <w:sz w:val="28"/>
        </w:rPr>
        <w:tab/>
      </w:r>
    </w:p>
    <w:p w:rsidR="00892D78" w:rsidRDefault="00892D78" w:rsidP="00892D78">
      <w:pPr>
        <w:rPr>
          <w:sz w:val="28"/>
        </w:rPr>
      </w:pPr>
      <w:r w:rsidRPr="00892D78">
        <w:rPr>
          <w:sz w:val="28"/>
        </w:rPr>
        <w:tab/>
      </w:r>
    </w:p>
    <w:p w:rsidR="00892D78" w:rsidRPr="00892D78" w:rsidRDefault="00892D78" w:rsidP="00892D78">
      <w:pPr>
        <w:rPr>
          <w:sz w:val="28"/>
        </w:rPr>
      </w:pPr>
      <w:r>
        <w:rPr>
          <w:sz w:val="28"/>
        </w:rPr>
        <w:t>У</w:t>
      </w:r>
      <w:r w:rsidRPr="00892D78">
        <w:rPr>
          <w:sz w:val="28"/>
        </w:rPr>
        <w:t>правляющий делами</w:t>
      </w:r>
    </w:p>
    <w:p w:rsidR="00892D78" w:rsidRDefault="00892D78">
      <w:pPr>
        <w:rPr>
          <w:sz w:val="28"/>
        </w:rPr>
      </w:pPr>
      <w:r w:rsidRPr="00892D78">
        <w:rPr>
          <w:sz w:val="28"/>
        </w:rPr>
        <w:t xml:space="preserve">Администрации района                                                    </w:t>
      </w:r>
      <w:r w:rsidR="00DF34B4">
        <w:rPr>
          <w:sz w:val="28"/>
        </w:rPr>
        <w:t xml:space="preserve">                                                                                            </w:t>
      </w:r>
      <w:r w:rsidRPr="00892D78">
        <w:rPr>
          <w:sz w:val="28"/>
        </w:rPr>
        <w:t xml:space="preserve"> О.В.</w:t>
      </w:r>
      <w:r>
        <w:rPr>
          <w:sz w:val="28"/>
        </w:rPr>
        <w:t xml:space="preserve"> </w:t>
      </w:r>
      <w:r w:rsidRPr="00892D78">
        <w:rPr>
          <w:sz w:val="28"/>
        </w:rPr>
        <w:t>Купина</w:t>
      </w:r>
    </w:p>
    <w:sectPr w:rsidR="00892D78">
      <w:headerReference w:type="default" r:id="rId11"/>
      <w:footerReference w:type="default" r:id="rId12"/>
      <w:headerReference w:type="first" r:id="rId13"/>
      <w:footerReference w:type="first" r:id="rId14"/>
      <w:pgSz w:w="16848" w:h="11908" w:orient="landscape"/>
      <w:pgMar w:top="1701" w:right="1134" w:bottom="567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22" w:rsidRDefault="00300522">
      <w:r>
        <w:separator/>
      </w:r>
    </w:p>
  </w:endnote>
  <w:endnote w:type="continuationSeparator" w:id="0">
    <w:p w:rsidR="00300522" w:rsidRDefault="0030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49068"/>
      <w:docPartObj>
        <w:docPartGallery w:val="Page Numbers (Bottom of Page)"/>
        <w:docPartUnique/>
      </w:docPartObj>
    </w:sdtPr>
    <w:sdtEndPr/>
    <w:sdtContent>
      <w:p w:rsidR="00E352F3" w:rsidRDefault="00E352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B07">
          <w:rPr>
            <w:noProof/>
          </w:rPr>
          <w:t>2</w:t>
        </w:r>
        <w:r>
          <w:fldChar w:fldCharType="end"/>
        </w:r>
      </w:p>
    </w:sdtContent>
  </w:sdt>
  <w:p w:rsidR="00E352F3" w:rsidRDefault="00E352F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389523"/>
      <w:docPartObj>
        <w:docPartGallery w:val="Page Numbers (Bottom of Page)"/>
        <w:docPartUnique/>
      </w:docPartObj>
    </w:sdtPr>
    <w:sdtEndPr/>
    <w:sdtContent>
      <w:p w:rsidR="00E352F3" w:rsidRDefault="00E352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B07">
          <w:rPr>
            <w:noProof/>
          </w:rPr>
          <w:t>1</w:t>
        </w:r>
        <w:r>
          <w:fldChar w:fldCharType="end"/>
        </w:r>
      </w:p>
    </w:sdtContent>
  </w:sdt>
  <w:p w:rsidR="00E352F3" w:rsidRDefault="00E352F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711624"/>
      <w:docPartObj>
        <w:docPartGallery w:val="Page Numbers (Bottom of Page)"/>
        <w:docPartUnique/>
      </w:docPartObj>
    </w:sdtPr>
    <w:sdtEndPr/>
    <w:sdtContent>
      <w:p w:rsidR="00DF34B4" w:rsidRDefault="00DF34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B07">
          <w:rPr>
            <w:noProof/>
          </w:rPr>
          <w:t>8</w:t>
        </w:r>
        <w:r>
          <w:fldChar w:fldCharType="end"/>
        </w:r>
      </w:p>
    </w:sdtContent>
  </w:sdt>
  <w:p w:rsidR="00AE7139" w:rsidRPr="00A82E69" w:rsidRDefault="00AE7139" w:rsidP="00A82E69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Pr="00A82E69" w:rsidRDefault="00AE7139" w:rsidP="00A82E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22" w:rsidRDefault="00300522">
      <w:r>
        <w:separator/>
      </w:r>
    </w:p>
  </w:footnote>
  <w:footnote w:type="continuationSeparator" w:id="0">
    <w:p w:rsidR="00300522" w:rsidRDefault="0030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Default="00AE7139">
    <w:pPr>
      <w:pStyle w:val="a7"/>
      <w:jc w:val="center"/>
    </w:pPr>
  </w:p>
  <w:p w:rsidR="00AE7139" w:rsidRDefault="00AE71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Default="00AE7139">
    <w:pPr>
      <w:pStyle w:val="a7"/>
      <w:jc w:val="center"/>
    </w:pPr>
  </w:p>
  <w:p w:rsidR="00AE7139" w:rsidRDefault="00AE71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Default="00AE71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39"/>
    <w:rsid w:val="00002EAB"/>
    <w:rsid w:val="002C4F55"/>
    <w:rsid w:val="002E0E68"/>
    <w:rsid w:val="00300522"/>
    <w:rsid w:val="00391309"/>
    <w:rsid w:val="0057342D"/>
    <w:rsid w:val="005F2B07"/>
    <w:rsid w:val="006647F5"/>
    <w:rsid w:val="006C040D"/>
    <w:rsid w:val="00765B62"/>
    <w:rsid w:val="007C6FE6"/>
    <w:rsid w:val="00892D78"/>
    <w:rsid w:val="00A82E69"/>
    <w:rsid w:val="00AE7139"/>
    <w:rsid w:val="00B32BC6"/>
    <w:rsid w:val="00B62CC1"/>
    <w:rsid w:val="00BE152E"/>
    <w:rsid w:val="00D64D3C"/>
    <w:rsid w:val="00D9689C"/>
    <w:rsid w:val="00DA451C"/>
    <w:rsid w:val="00DF34B4"/>
    <w:rsid w:val="00E352F3"/>
    <w:rsid w:val="00E76155"/>
    <w:rsid w:val="00F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92D78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uiPriority w:val="99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basedOn w:val="1"/>
    <w:link w:val="ad"/>
    <w:rPr>
      <w:rFonts w:ascii="XO Thames" w:hAnsi="XO Thames"/>
      <w:i/>
      <w:sz w:val="24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af1">
    <w:name w:val="Title"/>
    <w:basedOn w:val="a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92D78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uiPriority w:val="99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basedOn w:val="1"/>
    <w:link w:val="ad"/>
    <w:rPr>
      <w:rFonts w:ascii="XO Thames" w:hAnsi="XO Thames"/>
      <w:i/>
      <w:sz w:val="24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af1">
    <w:name w:val="Title"/>
    <w:basedOn w:val="a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2025-09-26T08:22:00Z</cp:lastPrinted>
  <dcterms:created xsi:type="dcterms:W3CDTF">2024-04-02T07:55:00Z</dcterms:created>
  <dcterms:modified xsi:type="dcterms:W3CDTF">2025-09-30T07:02:00Z</dcterms:modified>
</cp:coreProperties>
</file>