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CAA" w:rsidRPr="00323B36" w:rsidRDefault="00CC1F9E" w:rsidP="00520CA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545CD5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520CAA"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5BEFADE" wp14:editId="6AAAF3C8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0CAA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520CAA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20CAA" w:rsidRPr="00323B36" w:rsidRDefault="00520CAA" w:rsidP="00520CA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20CAA" w:rsidRPr="00323B36" w:rsidRDefault="00520CAA" w:rsidP="00520CAA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20CAA" w:rsidRPr="00323B36" w:rsidRDefault="00520CAA" w:rsidP="00520CA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20CAA" w:rsidRPr="00323B36" w:rsidRDefault="00520CAA" w:rsidP="00520CAA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20CAA" w:rsidRPr="00323B36" w:rsidRDefault="00520CAA" w:rsidP="00520CAA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20CAA" w:rsidRPr="00323B36" w:rsidRDefault="00520CAA" w:rsidP="00520CAA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20CAA" w:rsidRPr="00323B36" w:rsidTr="00270C73">
        <w:trPr>
          <w:trHeight w:val="383"/>
        </w:trPr>
        <w:tc>
          <w:tcPr>
            <w:tcW w:w="2235" w:type="dxa"/>
            <w:hideMark/>
          </w:tcPr>
          <w:p w:rsidR="00520CAA" w:rsidRPr="00323B36" w:rsidRDefault="0076785A" w:rsidP="00270C73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20.12.2024</w:t>
            </w:r>
          </w:p>
        </w:tc>
        <w:tc>
          <w:tcPr>
            <w:tcW w:w="2268" w:type="dxa"/>
          </w:tcPr>
          <w:p w:rsidR="00520CAA" w:rsidRPr="00323B36" w:rsidRDefault="00520CAA" w:rsidP="00270C7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20CAA" w:rsidRPr="00323B36" w:rsidRDefault="00520CAA" w:rsidP="00270C7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520CAA" w:rsidRPr="00323B36" w:rsidRDefault="0076785A" w:rsidP="00270C7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1136</w:t>
            </w:r>
          </w:p>
        </w:tc>
        <w:tc>
          <w:tcPr>
            <w:tcW w:w="1315" w:type="dxa"/>
          </w:tcPr>
          <w:p w:rsidR="00520CAA" w:rsidRPr="00323B36" w:rsidRDefault="00520CAA" w:rsidP="00270C7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20CAA" w:rsidRPr="00323B36" w:rsidRDefault="00520CAA" w:rsidP="00270C73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442CA" w:rsidRPr="00545CD5" w:rsidRDefault="00E442CA" w:rsidP="00520CAA">
      <w:pPr>
        <w:tabs>
          <w:tab w:val="left" w:pos="708"/>
          <w:tab w:val="center" w:pos="4536"/>
          <w:tab w:val="right" w:pos="9072"/>
        </w:tabs>
        <w:jc w:val="right"/>
        <w:rPr>
          <w:color w:val="auto"/>
          <w:sz w:val="14"/>
        </w:rPr>
      </w:pPr>
    </w:p>
    <w:p w:rsidR="00E442CA" w:rsidRPr="00545CD5" w:rsidRDefault="00CC1F9E">
      <w:pPr>
        <w:ind w:right="4536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О внесении изменений в постановление Администрации Песчанокопского района от 11.12.2018 №821 «Об утверждении м</w:t>
      </w:r>
      <w:r w:rsidRPr="00545CD5">
        <w:rPr>
          <w:color w:val="auto"/>
          <w:sz w:val="28"/>
        </w:rPr>
        <w:t>у</w:t>
      </w:r>
      <w:r w:rsidRPr="00545CD5">
        <w:rPr>
          <w:color w:val="auto"/>
          <w:sz w:val="28"/>
        </w:rPr>
        <w:t>ниципальной программы Песчанокопск</w:t>
      </w:r>
      <w:r w:rsidRPr="00545CD5">
        <w:rPr>
          <w:color w:val="auto"/>
          <w:sz w:val="28"/>
        </w:rPr>
        <w:t>о</w:t>
      </w:r>
      <w:r w:rsidRPr="00545CD5">
        <w:rPr>
          <w:color w:val="auto"/>
          <w:sz w:val="28"/>
        </w:rPr>
        <w:t>го района «Обеспечение качественными жилищно-коммунальными услугами населения Песчанокопского района»</w:t>
      </w:r>
    </w:p>
    <w:p w:rsidR="00E442CA" w:rsidRPr="00545CD5" w:rsidRDefault="00E442CA">
      <w:pPr>
        <w:rPr>
          <w:color w:val="auto"/>
        </w:rPr>
      </w:pPr>
    </w:p>
    <w:p w:rsidR="00E442CA" w:rsidRPr="00545CD5" w:rsidRDefault="00CC1F9E">
      <w:pPr>
        <w:ind w:firstLine="709"/>
        <w:jc w:val="both"/>
        <w:rPr>
          <w:color w:val="auto"/>
          <w:sz w:val="28"/>
        </w:rPr>
      </w:pPr>
      <w:proofErr w:type="gramStart"/>
      <w:r w:rsidRPr="00545CD5">
        <w:rPr>
          <w:color w:val="auto"/>
          <w:sz w:val="28"/>
        </w:rPr>
        <w:t>В соответствии с постановлением Администрации Песчанокопского ра</w:t>
      </w:r>
      <w:r w:rsidRPr="00545CD5">
        <w:rPr>
          <w:color w:val="auto"/>
          <w:sz w:val="28"/>
        </w:rPr>
        <w:t>й</w:t>
      </w:r>
      <w:r w:rsidRPr="00545CD5">
        <w:rPr>
          <w:color w:val="auto"/>
          <w:sz w:val="28"/>
        </w:rPr>
        <w:t>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</w:t>
      </w:r>
      <w:r w:rsidRPr="00545CD5">
        <w:rPr>
          <w:color w:val="auto"/>
          <w:sz w:val="28"/>
        </w:rPr>
        <w:t>у</w:t>
      </w:r>
      <w:r w:rsidRPr="00545CD5">
        <w:rPr>
          <w:color w:val="auto"/>
          <w:sz w:val="28"/>
        </w:rPr>
        <w:t>ниципальных программ Песчанокопского района», решением Собрания депут</w:t>
      </w:r>
      <w:r w:rsidRPr="00545CD5">
        <w:rPr>
          <w:color w:val="auto"/>
          <w:sz w:val="28"/>
        </w:rPr>
        <w:t>а</w:t>
      </w:r>
      <w:r w:rsidRPr="00545CD5">
        <w:rPr>
          <w:color w:val="auto"/>
          <w:sz w:val="28"/>
        </w:rPr>
        <w:t>тов от 29.</w:t>
      </w:r>
      <w:r w:rsidR="009A3C53" w:rsidRPr="00545CD5">
        <w:rPr>
          <w:color w:val="auto"/>
          <w:sz w:val="28"/>
        </w:rPr>
        <w:t>11.</w:t>
      </w:r>
      <w:r w:rsidRPr="00545CD5">
        <w:rPr>
          <w:color w:val="auto"/>
          <w:sz w:val="28"/>
        </w:rPr>
        <w:t>2024 г. №</w:t>
      </w:r>
      <w:r w:rsidR="009A3C53" w:rsidRPr="00545CD5">
        <w:rPr>
          <w:color w:val="auto"/>
          <w:sz w:val="28"/>
        </w:rPr>
        <w:t>2</w:t>
      </w:r>
      <w:r w:rsidRPr="00545CD5">
        <w:rPr>
          <w:color w:val="auto"/>
          <w:sz w:val="28"/>
        </w:rPr>
        <w:t>1</w:t>
      </w:r>
      <w:r w:rsidR="009A3C53" w:rsidRPr="00545CD5">
        <w:rPr>
          <w:color w:val="auto"/>
          <w:sz w:val="28"/>
        </w:rPr>
        <w:t>6</w:t>
      </w:r>
      <w:r w:rsidRPr="00545CD5">
        <w:rPr>
          <w:color w:val="auto"/>
          <w:sz w:val="28"/>
        </w:rPr>
        <w:t xml:space="preserve"> «О внесении изменений в решение Собрания депут</w:t>
      </w:r>
      <w:r w:rsidRPr="00545CD5">
        <w:rPr>
          <w:color w:val="auto"/>
          <w:sz w:val="28"/>
        </w:rPr>
        <w:t>а</w:t>
      </w:r>
      <w:r w:rsidRPr="00545CD5">
        <w:rPr>
          <w:color w:val="auto"/>
          <w:sz w:val="28"/>
        </w:rPr>
        <w:t>тов Песчанокопского района от 27</w:t>
      </w:r>
      <w:proofErr w:type="gramEnd"/>
      <w:r w:rsidRPr="00545CD5">
        <w:rPr>
          <w:color w:val="auto"/>
          <w:sz w:val="28"/>
        </w:rPr>
        <w:t xml:space="preserve"> декабря 2023 года №152 «Об утверждении бюджета Песчанокопского района на 2024 год и на плановый период 2025 и 2026 годов»,</w:t>
      </w:r>
    </w:p>
    <w:p w:rsidR="00E442CA" w:rsidRPr="00545CD5" w:rsidRDefault="00E442CA">
      <w:pPr>
        <w:ind w:firstLine="709"/>
        <w:jc w:val="both"/>
        <w:rPr>
          <w:color w:val="auto"/>
          <w:sz w:val="28"/>
        </w:rPr>
      </w:pPr>
    </w:p>
    <w:p w:rsidR="00E442CA" w:rsidRPr="00545CD5" w:rsidRDefault="00CC1F9E" w:rsidP="00520CAA">
      <w:pPr>
        <w:jc w:val="center"/>
        <w:rPr>
          <w:color w:val="auto"/>
          <w:sz w:val="28"/>
        </w:rPr>
      </w:pPr>
      <w:r w:rsidRPr="00545CD5">
        <w:rPr>
          <w:b/>
          <w:color w:val="auto"/>
          <w:sz w:val="36"/>
        </w:rPr>
        <w:t>Постановляю</w:t>
      </w:r>
      <w:r w:rsidRPr="00545CD5">
        <w:rPr>
          <w:color w:val="auto"/>
          <w:sz w:val="28"/>
        </w:rPr>
        <w:t>:</w:t>
      </w:r>
    </w:p>
    <w:p w:rsidR="00E442CA" w:rsidRPr="00545CD5" w:rsidRDefault="00E442CA">
      <w:pPr>
        <w:jc w:val="center"/>
        <w:rPr>
          <w:color w:val="auto"/>
          <w:sz w:val="28"/>
        </w:rPr>
      </w:pPr>
    </w:p>
    <w:p w:rsidR="00E442CA" w:rsidRPr="00545CD5" w:rsidRDefault="00CC1F9E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 xml:space="preserve"> Внести в постановление Администрации Песчанокопского района от 11.12.2018 №821 «Об утверждении муниципальной программы Песчанокопск</w:t>
      </w:r>
      <w:r w:rsidRPr="00545CD5">
        <w:rPr>
          <w:color w:val="auto"/>
          <w:sz w:val="28"/>
        </w:rPr>
        <w:t>о</w:t>
      </w:r>
      <w:r w:rsidRPr="00545CD5">
        <w:rPr>
          <w:color w:val="auto"/>
          <w:sz w:val="28"/>
        </w:rPr>
        <w:t>го района «Обеспечение качественными жилищно-коммунальными услугами населения Песчанокопского района» изменения:</w:t>
      </w:r>
    </w:p>
    <w:p w:rsidR="00E442CA" w:rsidRPr="00545CD5" w:rsidRDefault="00CC1F9E">
      <w:pPr>
        <w:tabs>
          <w:tab w:val="left" w:pos="1134"/>
        </w:tabs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1.1. Приложение №1 к постановлению Администрации Песчанокопского района от 11.12.2018 №821 «Об утверждении муниципальной программы Пе</w:t>
      </w:r>
      <w:r w:rsidRPr="00545CD5">
        <w:rPr>
          <w:color w:val="auto"/>
          <w:sz w:val="28"/>
        </w:rPr>
        <w:t>с</w:t>
      </w:r>
      <w:r w:rsidRPr="00545CD5">
        <w:rPr>
          <w:color w:val="auto"/>
          <w:sz w:val="28"/>
        </w:rPr>
        <w:t>чанокопского района «Обеспечение качественными жилищно-коммунальными услугами населения Песчанокопского района» изложить в новой редакции с</w:t>
      </w:r>
      <w:r w:rsidRPr="00545CD5">
        <w:rPr>
          <w:color w:val="auto"/>
          <w:sz w:val="28"/>
        </w:rPr>
        <w:t>о</w:t>
      </w:r>
      <w:r w:rsidRPr="00545CD5">
        <w:rPr>
          <w:color w:val="auto"/>
          <w:sz w:val="28"/>
        </w:rPr>
        <w:t>гласно приложению №1 к настоящему постановлению.</w:t>
      </w:r>
    </w:p>
    <w:p w:rsidR="00E442CA" w:rsidRPr="00545CD5" w:rsidRDefault="00CC1F9E">
      <w:pPr>
        <w:tabs>
          <w:tab w:val="left" w:pos="1134"/>
        </w:tabs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1.2. Приложение №3 к муниципальной программе «Обеспечение кач</w:t>
      </w:r>
      <w:r w:rsidRPr="00545CD5">
        <w:rPr>
          <w:color w:val="auto"/>
          <w:sz w:val="28"/>
        </w:rPr>
        <w:t>е</w:t>
      </w:r>
      <w:r w:rsidRPr="00545CD5">
        <w:rPr>
          <w:color w:val="auto"/>
          <w:sz w:val="28"/>
        </w:rPr>
        <w:t xml:space="preserve">ственными жилищно-коммунальными услугами населения Песчанокопского </w:t>
      </w:r>
      <w:r w:rsidRPr="00545CD5">
        <w:rPr>
          <w:color w:val="auto"/>
          <w:sz w:val="28"/>
        </w:rPr>
        <w:lastRenderedPageBreak/>
        <w:t>района» изложить в новой редакции согласно приложению №2 к настоящему постановлению.</w:t>
      </w:r>
    </w:p>
    <w:p w:rsidR="00E442CA" w:rsidRPr="00545CD5" w:rsidRDefault="00CC1F9E">
      <w:pPr>
        <w:tabs>
          <w:tab w:val="left" w:pos="1134"/>
        </w:tabs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1.3. Приложение №4 к муниципальной программе «Обеспечение кач</w:t>
      </w:r>
      <w:r w:rsidRPr="00545CD5">
        <w:rPr>
          <w:color w:val="auto"/>
          <w:sz w:val="28"/>
        </w:rPr>
        <w:t>е</w:t>
      </w:r>
      <w:r w:rsidRPr="00545CD5">
        <w:rPr>
          <w:color w:val="auto"/>
          <w:sz w:val="28"/>
        </w:rPr>
        <w:t>ственными жилищно-коммунальными услугами населения Песчанокопского района» изложить в новой редакции согласно приложению №3 к настоящему постановлению.</w:t>
      </w:r>
    </w:p>
    <w:p w:rsidR="00E442CA" w:rsidRPr="00545CD5" w:rsidRDefault="00CC1F9E">
      <w:pPr>
        <w:tabs>
          <w:tab w:val="left" w:pos="1134"/>
        </w:tabs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1.4. Приложение №6 к муниципальной программе «Обеспечение кач</w:t>
      </w:r>
      <w:r w:rsidRPr="00545CD5">
        <w:rPr>
          <w:color w:val="auto"/>
          <w:sz w:val="28"/>
        </w:rPr>
        <w:t>е</w:t>
      </w:r>
      <w:r w:rsidRPr="00545CD5">
        <w:rPr>
          <w:color w:val="auto"/>
          <w:sz w:val="28"/>
        </w:rPr>
        <w:t>ственными жилищно-коммунальными услугами населения Песчанокопского района» изложить в новой редакции согласно приложению №4 к настоящему постановлению.</w:t>
      </w:r>
    </w:p>
    <w:p w:rsidR="00E442CA" w:rsidRPr="00545CD5" w:rsidRDefault="00CC1F9E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 xml:space="preserve">Отделу информационных технологий </w:t>
      </w:r>
      <w:proofErr w:type="gramStart"/>
      <w:r w:rsidRPr="00545CD5">
        <w:rPr>
          <w:color w:val="auto"/>
          <w:sz w:val="28"/>
        </w:rPr>
        <w:t>разместить</w:t>
      </w:r>
      <w:proofErr w:type="gramEnd"/>
      <w:r w:rsidRPr="00545CD5">
        <w:rPr>
          <w:color w:val="auto"/>
          <w:sz w:val="28"/>
        </w:rPr>
        <w:t xml:space="preserve"> настоящее постано</w:t>
      </w:r>
      <w:r w:rsidRPr="00545CD5">
        <w:rPr>
          <w:color w:val="auto"/>
          <w:sz w:val="28"/>
        </w:rPr>
        <w:t>в</w:t>
      </w:r>
      <w:r w:rsidRPr="00545CD5">
        <w:rPr>
          <w:color w:val="auto"/>
          <w:sz w:val="28"/>
        </w:rPr>
        <w:t>ление на официальном сайте Администрации Песчанокопского района в сети «Интернет».</w:t>
      </w:r>
    </w:p>
    <w:p w:rsidR="00E442CA" w:rsidRPr="00545CD5" w:rsidRDefault="00CC1F9E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Руководителю пресс-службы Администрации  района                      (Сидоренко С.А.) опубликовать настоящее постановление в Муниципальном вестнике  Песчанокопского района</w:t>
      </w:r>
      <w:r w:rsidR="00270C73">
        <w:rPr>
          <w:color w:val="auto"/>
          <w:sz w:val="28"/>
        </w:rPr>
        <w:t>.</w:t>
      </w:r>
    </w:p>
    <w:p w:rsidR="00E442CA" w:rsidRPr="00545CD5" w:rsidRDefault="00CC1F9E">
      <w:pPr>
        <w:tabs>
          <w:tab w:val="left" w:pos="1134"/>
        </w:tabs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 xml:space="preserve">4. </w:t>
      </w:r>
      <w:proofErr w:type="gramStart"/>
      <w:r w:rsidRPr="00545CD5">
        <w:rPr>
          <w:color w:val="auto"/>
          <w:sz w:val="28"/>
        </w:rPr>
        <w:t>Контроль за</w:t>
      </w:r>
      <w:proofErr w:type="gramEnd"/>
      <w:r w:rsidRPr="00545CD5">
        <w:rPr>
          <w:color w:val="auto"/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 w:rsidRPr="00545CD5">
        <w:rPr>
          <w:color w:val="auto"/>
          <w:sz w:val="28"/>
        </w:rPr>
        <w:t>о</w:t>
      </w:r>
      <w:r w:rsidRPr="00545CD5">
        <w:rPr>
          <w:color w:val="auto"/>
          <w:sz w:val="28"/>
        </w:rPr>
        <w:t>просам муниципального хозяйства Кравцова А.Н.</w:t>
      </w:r>
    </w:p>
    <w:p w:rsidR="00E442CA" w:rsidRPr="00545CD5" w:rsidRDefault="00CC1F9E">
      <w:pPr>
        <w:tabs>
          <w:tab w:val="left" w:pos="7655"/>
        </w:tabs>
        <w:rPr>
          <w:color w:val="auto"/>
          <w:sz w:val="28"/>
        </w:rPr>
      </w:pPr>
      <w:r w:rsidRPr="00545CD5">
        <w:rPr>
          <w:color w:val="auto"/>
          <w:sz w:val="28"/>
        </w:rPr>
        <w:t xml:space="preserve">        </w:t>
      </w:r>
    </w:p>
    <w:p w:rsidR="00E442CA" w:rsidRPr="00545CD5" w:rsidRDefault="00E442CA">
      <w:pPr>
        <w:tabs>
          <w:tab w:val="left" w:pos="7655"/>
        </w:tabs>
        <w:rPr>
          <w:color w:val="auto"/>
          <w:sz w:val="28"/>
        </w:rPr>
      </w:pPr>
    </w:p>
    <w:p w:rsidR="00E442CA" w:rsidRPr="00545CD5" w:rsidRDefault="00E442CA">
      <w:pPr>
        <w:tabs>
          <w:tab w:val="left" w:pos="7655"/>
        </w:tabs>
        <w:rPr>
          <w:color w:val="auto"/>
          <w:sz w:val="28"/>
        </w:rPr>
      </w:pPr>
    </w:p>
    <w:p w:rsidR="00E442CA" w:rsidRPr="00545CD5" w:rsidRDefault="00CC1F9E">
      <w:pPr>
        <w:tabs>
          <w:tab w:val="left" w:pos="7655"/>
        </w:tabs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Глава Администрации</w:t>
      </w:r>
    </w:p>
    <w:p w:rsidR="00E442CA" w:rsidRPr="00545CD5" w:rsidRDefault="00CC1F9E">
      <w:pPr>
        <w:spacing w:line="228" w:lineRule="auto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 xml:space="preserve">Песчанокопского района                                                               И.И. </w:t>
      </w:r>
      <w:proofErr w:type="spellStart"/>
      <w:r w:rsidRPr="00545CD5">
        <w:rPr>
          <w:color w:val="auto"/>
          <w:sz w:val="28"/>
        </w:rPr>
        <w:t>Апольский</w:t>
      </w:r>
      <w:proofErr w:type="spellEnd"/>
    </w:p>
    <w:p w:rsidR="00E442CA" w:rsidRPr="00545CD5" w:rsidRDefault="00E442CA">
      <w:pPr>
        <w:rPr>
          <w:color w:val="auto"/>
          <w:sz w:val="28"/>
        </w:rPr>
      </w:pPr>
    </w:p>
    <w:p w:rsidR="00E442CA" w:rsidRPr="00545CD5" w:rsidRDefault="00E442CA">
      <w:pPr>
        <w:rPr>
          <w:color w:val="auto"/>
          <w:sz w:val="28"/>
        </w:rPr>
      </w:pPr>
    </w:p>
    <w:p w:rsidR="00E442CA" w:rsidRPr="00545CD5" w:rsidRDefault="00E442CA">
      <w:pPr>
        <w:rPr>
          <w:color w:val="auto"/>
          <w:sz w:val="28"/>
        </w:rPr>
      </w:pPr>
    </w:p>
    <w:p w:rsidR="00E442CA" w:rsidRPr="00545CD5" w:rsidRDefault="00CC1F9E">
      <w:pPr>
        <w:rPr>
          <w:color w:val="auto"/>
          <w:sz w:val="28"/>
        </w:rPr>
      </w:pPr>
      <w:r w:rsidRPr="00545CD5">
        <w:rPr>
          <w:color w:val="auto"/>
          <w:sz w:val="28"/>
        </w:rPr>
        <w:t>Постановление вносит:</w:t>
      </w:r>
    </w:p>
    <w:p w:rsidR="00B50083" w:rsidRDefault="00B50083" w:rsidP="00B50083">
      <w:pPr>
        <w:jc w:val="both"/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B50083" w:rsidRDefault="00B50083" w:rsidP="00B50083">
      <w:pPr>
        <w:jc w:val="both"/>
        <w:rPr>
          <w:sz w:val="28"/>
        </w:rPr>
      </w:pPr>
      <w:r>
        <w:rPr>
          <w:sz w:val="28"/>
        </w:rPr>
        <w:t xml:space="preserve">транспорта и связи и вопросам </w:t>
      </w:r>
    </w:p>
    <w:p w:rsidR="00B50083" w:rsidRDefault="00B50083" w:rsidP="00B50083">
      <w:pPr>
        <w:jc w:val="both"/>
        <w:rPr>
          <w:sz w:val="28"/>
        </w:rPr>
      </w:pPr>
      <w:r>
        <w:rPr>
          <w:sz w:val="28"/>
        </w:rPr>
        <w:t>муниципального хозяйства</w:t>
      </w:r>
    </w:p>
    <w:p w:rsidR="00E442CA" w:rsidRPr="00545CD5" w:rsidRDefault="00E442CA">
      <w:pPr>
        <w:rPr>
          <w:color w:val="auto"/>
          <w:sz w:val="28"/>
        </w:rPr>
      </w:pPr>
    </w:p>
    <w:p w:rsidR="00CC1F9E" w:rsidRPr="00545CD5" w:rsidRDefault="00CC1F9E">
      <w:pPr>
        <w:ind w:left="5245"/>
        <w:rPr>
          <w:color w:val="auto"/>
          <w:sz w:val="28"/>
        </w:rPr>
      </w:pPr>
    </w:p>
    <w:p w:rsidR="00CC1F9E" w:rsidRPr="00545CD5" w:rsidRDefault="00CC1F9E">
      <w:pPr>
        <w:ind w:left="5245"/>
        <w:rPr>
          <w:color w:val="auto"/>
          <w:sz w:val="28"/>
        </w:rPr>
      </w:pPr>
    </w:p>
    <w:p w:rsidR="00CC1F9E" w:rsidRPr="00545CD5" w:rsidRDefault="00CC1F9E">
      <w:pPr>
        <w:ind w:left="5245"/>
        <w:rPr>
          <w:color w:val="auto"/>
          <w:sz w:val="28"/>
        </w:rPr>
      </w:pPr>
    </w:p>
    <w:p w:rsidR="00CC1F9E" w:rsidRPr="00545CD5" w:rsidRDefault="00CC1F9E">
      <w:pPr>
        <w:ind w:left="5245"/>
        <w:rPr>
          <w:color w:val="auto"/>
          <w:sz w:val="28"/>
        </w:rPr>
      </w:pPr>
    </w:p>
    <w:p w:rsidR="00CC1F9E" w:rsidRPr="00545CD5" w:rsidRDefault="00CC1F9E">
      <w:pPr>
        <w:ind w:left="5245"/>
        <w:rPr>
          <w:color w:val="auto"/>
          <w:sz w:val="28"/>
        </w:rPr>
      </w:pPr>
    </w:p>
    <w:p w:rsidR="00CC1F9E" w:rsidRPr="00545CD5" w:rsidRDefault="00CC1F9E">
      <w:pPr>
        <w:ind w:left="5245"/>
        <w:rPr>
          <w:color w:val="auto"/>
          <w:sz w:val="28"/>
        </w:rPr>
      </w:pPr>
    </w:p>
    <w:p w:rsidR="00CC1F9E" w:rsidRPr="00545CD5" w:rsidRDefault="00CC1F9E">
      <w:pPr>
        <w:ind w:left="5245"/>
        <w:rPr>
          <w:color w:val="auto"/>
          <w:sz w:val="28"/>
        </w:rPr>
      </w:pPr>
    </w:p>
    <w:p w:rsidR="00CC1F9E" w:rsidRPr="00545CD5" w:rsidRDefault="00CC1F9E">
      <w:pPr>
        <w:ind w:left="5245"/>
        <w:rPr>
          <w:color w:val="auto"/>
          <w:sz w:val="28"/>
        </w:rPr>
      </w:pPr>
    </w:p>
    <w:p w:rsidR="00CC1F9E" w:rsidRPr="00545CD5" w:rsidRDefault="00CC1F9E">
      <w:pPr>
        <w:ind w:left="5245"/>
        <w:rPr>
          <w:color w:val="auto"/>
          <w:sz w:val="28"/>
        </w:rPr>
      </w:pPr>
    </w:p>
    <w:p w:rsidR="00CC1F9E" w:rsidRPr="00545CD5" w:rsidRDefault="00CC1F9E">
      <w:pPr>
        <w:ind w:left="5245"/>
        <w:rPr>
          <w:color w:val="auto"/>
          <w:sz w:val="28"/>
        </w:rPr>
      </w:pPr>
    </w:p>
    <w:p w:rsidR="00CC1F9E" w:rsidRPr="00545CD5" w:rsidRDefault="00CC1F9E">
      <w:pPr>
        <w:ind w:left="5245"/>
        <w:rPr>
          <w:color w:val="auto"/>
          <w:sz w:val="28"/>
        </w:rPr>
      </w:pPr>
    </w:p>
    <w:p w:rsidR="00CC1F9E" w:rsidRPr="00545CD5" w:rsidRDefault="00CC1F9E">
      <w:pPr>
        <w:ind w:left="5245"/>
        <w:rPr>
          <w:color w:val="auto"/>
          <w:sz w:val="28"/>
        </w:rPr>
      </w:pPr>
    </w:p>
    <w:p w:rsidR="009C3086" w:rsidRPr="00545CD5" w:rsidRDefault="009C3086">
      <w:pPr>
        <w:rPr>
          <w:color w:val="auto"/>
          <w:sz w:val="28"/>
        </w:rPr>
      </w:pPr>
      <w:r w:rsidRPr="00545CD5">
        <w:rPr>
          <w:color w:val="auto"/>
          <w:sz w:val="28"/>
        </w:rPr>
        <w:br w:type="page"/>
      </w:r>
    </w:p>
    <w:p w:rsidR="00E442CA" w:rsidRPr="00545CD5" w:rsidRDefault="00CC1F9E">
      <w:pPr>
        <w:ind w:left="5245"/>
        <w:rPr>
          <w:color w:val="auto"/>
          <w:sz w:val="28"/>
        </w:rPr>
      </w:pPr>
      <w:r w:rsidRPr="00545CD5">
        <w:rPr>
          <w:color w:val="auto"/>
          <w:sz w:val="28"/>
        </w:rPr>
        <w:lastRenderedPageBreak/>
        <w:t>Приложение №1</w:t>
      </w:r>
    </w:p>
    <w:p w:rsidR="00E442CA" w:rsidRPr="00545CD5" w:rsidRDefault="00CC1F9E">
      <w:pPr>
        <w:ind w:left="5245"/>
        <w:rPr>
          <w:color w:val="auto"/>
          <w:sz w:val="28"/>
        </w:rPr>
      </w:pPr>
      <w:r w:rsidRPr="00545CD5">
        <w:rPr>
          <w:color w:val="auto"/>
          <w:sz w:val="28"/>
        </w:rPr>
        <w:t>к постановлению Администрации</w:t>
      </w:r>
    </w:p>
    <w:p w:rsidR="00E442CA" w:rsidRPr="00545CD5" w:rsidRDefault="00CC1F9E">
      <w:pPr>
        <w:ind w:left="5245"/>
        <w:rPr>
          <w:color w:val="auto"/>
          <w:sz w:val="28"/>
        </w:rPr>
      </w:pPr>
      <w:r w:rsidRPr="00545CD5">
        <w:rPr>
          <w:color w:val="auto"/>
          <w:sz w:val="28"/>
        </w:rPr>
        <w:t>Песчанокопского района</w:t>
      </w:r>
    </w:p>
    <w:p w:rsidR="00E442CA" w:rsidRPr="00545CD5" w:rsidRDefault="00CC1F9E">
      <w:pPr>
        <w:ind w:left="5245"/>
        <w:rPr>
          <w:color w:val="auto"/>
          <w:sz w:val="28"/>
        </w:rPr>
      </w:pPr>
      <w:r w:rsidRPr="00545CD5">
        <w:rPr>
          <w:color w:val="auto"/>
          <w:sz w:val="28"/>
        </w:rPr>
        <w:t xml:space="preserve">от </w:t>
      </w:r>
      <w:r w:rsidR="0076785A">
        <w:rPr>
          <w:color w:val="auto"/>
          <w:sz w:val="28"/>
        </w:rPr>
        <w:t>20.12.2024</w:t>
      </w:r>
      <w:r w:rsidRPr="00545CD5">
        <w:rPr>
          <w:color w:val="auto"/>
          <w:sz w:val="28"/>
        </w:rPr>
        <w:t xml:space="preserve">  №  </w:t>
      </w:r>
      <w:r w:rsidR="0076785A">
        <w:rPr>
          <w:color w:val="auto"/>
          <w:sz w:val="28"/>
        </w:rPr>
        <w:t>1136</w:t>
      </w:r>
    </w:p>
    <w:p w:rsidR="00E442CA" w:rsidRPr="00545CD5" w:rsidRDefault="00E442CA">
      <w:pPr>
        <w:ind w:left="5245"/>
        <w:rPr>
          <w:color w:val="auto"/>
          <w:sz w:val="28"/>
        </w:rPr>
      </w:pPr>
    </w:p>
    <w:p w:rsidR="00E442CA" w:rsidRPr="00545CD5" w:rsidRDefault="00CC1F9E" w:rsidP="00CC1F9E">
      <w:pPr>
        <w:tabs>
          <w:tab w:val="left" w:pos="3905"/>
          <w:tab w:val="center" w:pos="4876"/>
        </w:tabs>
        <w:jc w:val="center"/>
        <w:rPr>
          <w:caps/>
          <w:color w:val="auto"/>
          <w:sz w:val="28"/>
        </w:rPr>
      </w:pPr>
      <w:r w:rsidRPr="00545CD5">
        <w:rPr>
          <w:caps/>
          <w:color w:val="auto"/>
          <w:sz w:val="28"/>
        </w:rPr>
        <w:t xml:space="preserve">МУНИЦИПАЛЬНАЯ ПРОГРАММА </w:t>
      </w:r>
    </w:p>
    <w:p w:rsidR="00E442CA" w:rsidRPr="00545CD5" w:rsidRDefault="00CC1F9E" w:rsidP="00CC1F9E">
      <w:pPr>
        <w:tabs>
          <w:tab w:val="left" w:pos="3905"/>
          <w:tab w:val="center" w:pos="4876"/>
        </w:tabs>
        <w:jc w:val="center"/>
        <w:rPr>
          <w:color w:val="auto"/>
          <w:sz w:val="28"/>
        </w:rPr>
      </w:pPr>
      <w:r w:rsidRPr="00545CD5">
        <w:rPr>
          <w:color w:val="auto"/>
          <w:sz w:val="28"/>
        </w:rPr>
        <w:t xml:space="preserve">Песчанокопского района «Обеспечение </w:t>
      </w:r>
      <w:proofErr w:type="gramStart"/>
      <w:r w:rsidRPr="00545CD5">
        <w:rPr>
          <w:color w:val="auto"/>
          <w:sz w:val="28"/>
        </w:rPr>
        <w:t>качественными</w:t>
      </w:r>
      <w:proofErr w:type="gramEnd"/>
    </w:p>
    <w:p w:rsidR="00E442CA" w:rsidRPr="00545CD5" w:rsidRDefault="00CC1F9E" w:rsidP="00CC1F9E">
      <w:pPr>
        <w:tabs>
          <w:tab w:val="left" w:pos="3905"/>
          <w:tab w:val="center" w:pos="4876"/>
        </w:tabs>
        <w:jc w:val="center"/>
        <w:rPr>
          <w:color w:val="auto"/>
          <w:sz w:val="28"/>
        </w:rPr>
      </w:pPr>
      <w:r w:rsidRPr="00545CD5">
        <w:rPr>
          <w:color w:val="auto"/>
          <w:sz w:val="28"/>
        </w:rPr>
        <w:t>жилищно-коммунальными услугами населения Песчанокопского района»</w:t>
      </w:r>
    </w:p>
    <w:p w:rsidR="00E442CA" w:rsidRPr="00545CD5" w:rsidRDefault="00E442CA" w:rsidP="00CC1F9E">
      <w:pPr>
        <w:ind w:left="284" w:firstLine="425"/>
        <w:jc w:val="both"/>
        <w:rPr>
          <w:color w:val="auto"/>
          <w:sz w:val="28"/>
        </w:rPr>
      </w:pPr>
    </w:p>
    <w:p w:rsidR="00E442CA" w:rsidRPr="00545CD5" w:rsidRDefault="00CC1F9E" w:rsidP="00CC1F9E">
      <w:pPr>
        <w:jc w:val="center"/>
        <w:outlineLvl w:val="0"/>
        <w:rPr>
          <w:color w:val="auto"/>
          <w:sz w:val="28"/>
        </w:rPr>
      </w:pPr>
      <w:r w:rsidRPr="00545CD5">
        <w:rPr>
          <w:caps/>
          <w:color w:val="auto"/>
          <w:sz w:val="28"/>
        </w:rPr>
        <w:t>П</w:t>
      </w:r>
      <w:r w:rsidRPr="00545CD5">
        <w:rPr>
          <w:color w:val="auto"/>
          <w:sz w:val="28"/>
        </w:rPr>
        <w:t xml:space="preserve">аспорт </w:t>
      </w:r>
    </w:p>
    <w:p w:rsidR="00E442CA" w:rsidRPr="00545CD5" w:rsidRDefault="00CC1F9E" w:rsidP="00CC1F9E">
      <w:pPr>
        <w:jc w:val="center"/>
        <w:outlineLvl w:val="0"/>
        <w:rPr>
          <w:color w:val="auto"/>
          <w:sz w:val="28"/>
        </w:rPr>
      </w:pPr>
      <w:r w:rsidRPr="00545CD5">
        <w:rPr>
          <w:color w:val="auto"/>
          <w:sz w:val="28"/>
        </w:rPr>
        <w:t xml:space="preserve">муниципальной программы </w:t>
      </w:r>
    </w:p>
    <w:p w:rsidR="00E442CA" w:rsidRPr="00545CD5" w:rsidRDefault="00CC1F9E" w:rsidP="00CC1F9E">
      <w:pPr>
        <w:tabs>
          <w:tab w:val="left" w:pos="3905"/>
          <w:tab w:val="center" w:pos="4876"/>
        </w:tabs>
        <w:jc w:val="center"/>
        <w:rPr>
          <w:color w:val="auto"/>
          <w:sz w:val="28"/>
        </w:rPr>
      </w:pPr>
      <w:r w:rsidRPr="00545CD5">
        <w:rPr>
          <w:color w:val="auto"/>
          <w:sz w:val="28"/>
        </w:rPr>
        <w:t xml:space="preserve">Песчанокопского района «Обеспечение </w:t>
      </w:r>
      <w:proofErr w:type="gramStart"/>
      <w:r w:rsidRPr="00545CD5">
        <w:rPr>
          <w:color w:val="auto"/>
          <w:sz w:val="28"/>
        </w:rPr>
        <w:t>качественными</w:t>
      </w:r>
      <w:proofErr w:type="gramEnd"/>
    </w:p>
    <w:p w:rsidR="00E442CA" w:rsidRPr="00545CD5" w:rsidRDefault="00CC1F9E" w:rsidP="00CC1F9E">
      <w:pPr>
        <w:tabs>
          <w:tab w:val="left" w:pos="3905"/>
          <w:tab w:val="center" w:pos="4876"/>
        </w:tabs>
        <w:jc w:val="center"/>
        <w:rPr>
          <w:color w:val="auto"/>
          <w:sz w:val="28"/>
        </w:rPr>
      </w:pPr>
      <w:r w:rsidRPr="00545CD5">
        <w:rPr>
          <w:color w:val="auto"/>
          <w:sz w:val="28"/>
        </w:rPr>
        <w:t>жилищно-коммунальными услугами населения Песчанокопского района»</w:t>
      </w:r>
    </w:p>
    <w:p w:rsidR="00E442CA" w:rsidRPr="00545CD5" w:rsidRDefault="00E442CA" w:rsidP="00CC1F9E">
      <w:pPr>
        <w:ind w:left="284" w:firstLine="425"/>
        <w:jc w:val="both"/>
        <w:rPr>
          <w:color w:val="auto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11"/>
        <w:gridCol w:w="12"/>
        <w:gridCol w:w="217"/>
        <w:gridCol w:w="101"/>
        <w:gridCol w:w="6899"/>
      </w:tblGrid>
      <w:tr w:rsidR="00545CD5" w:rsidRPr="00545CD5">
        <w:tc>
          <w:tcPr>
            <w:tcW w:w="2111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Наименование муниципальной программы Песчанокопск</w:t>
            </w:r>
            <w:r w:rsidRPr="00545CD5">
              <w:rPr>
                <w:color w:val="auto"/>
                <w:sz w:val="28"/>
              </w:rPr>
              <w:t>о</w:t>
            </w:r>
            <w:r w:rsidRPr="00545CD5">
              <w:rPr>
                <w:color w:val="auto"/>
                <w:sz w:val="28"/>
              </w:rPr>
              <w:t>го района</w:t>
            </w:r>
          </w:p>
        </w:tc>
        <w:tc>
          <w:tcPr>
            <w:tcW w:w="229" w:type="dxa"/>
            <w:gridSpan w:val="2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tabs>
                <w:tab w:val="left" w:pos="3905"/>
                <w:tab w:val="center" w:pos="4876"/>
              </w:tabs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</w:t>
            </w:r>
          </w:p>
          <w:p w:rsidR="00E442CA" w:rsidRPr="00545CD5" w:rsidRDefault="00CC1F9E" w:rsidP="00CC1F9E">
            <w:pPr>
              <w:tabs>
                <w:tab w:val="left" w:pos="3905"/>
                <w:tab w:val="center" w:pos="4876"/>
              </w:tabs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 (далее – также муниципальная программа)</w:t>
            </w:r>
          </w:p>
        </w:tc>
      </w:tr>
      <w:tr w:rsidR="00545CD5" w:rsidRPr="00545CD5">
        <w:tc>
          <w:tcPr>
            <w:tcW w:w="2111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229" w:type="dxa"/>
            <w:gridSpan w:val="2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Администрация Песчанокопского района</w:t>
            </w:r>
          </w:p>
        </w:tc>
      </w:tr>
      <w:tr w:rsidR="00545CD5" w:rsidRPr="00545CD5">
        <w:tc>
          <w:tcPr>
            <w:tcW w:w="2111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Соисполнители муниципальной программы</w:t>
            </w:r>
          </w:p>
        </w:tc>
        <w:tc>
          <w:tcPr>
            <w:tcW w:w="229" w:type="dxa"/>
            <w:gridSpan w:val="2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отсутствуют</w:t>
            </w:r>
          </w:p>
        </w:tc>
      </w:tr>
      <w:tr w:rsidR="00545CD5" w:rsidRPr="00545CD5">
        <w:tc>
          <w:tcPr>
            <w:tcW w:w="2111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Участники м</w:t>
            </w:r>
            <w:r w:rsidRPr="00545CD5">
              <w:rPr>
                <w:color w:val="auto"/>
                <w:sz w:val="28"/>
              </w:rPr>
              <w:t>у</w:t>
            </w:r>
            <w:r w:rsidRPr="00545CD5">
              <w:rPr>
                <w:color w:val="auto"/>
                <w:sz w:val="28"/>
              </w:rPr>
              <w:t>ниципальной программы</w:t>
            </w:r>
          </w:p>
        </w:tc>
        <w:tc>
          <w:tcPr>
            <w:tcW w:w="229" w:type="dxa"/>
            <w:gridSpan w:val="2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Администрация Песчанокопского района</w:t>
            </w:r>
          </w:p>
        </w:tc>
      </w:tr>
      <w:tr w:rsidR="00545CD5" w:rsidRPr="00545CD5">
        <w:tc>
          <w:tcPr>
            <w:tcW w:w="2111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Подпрограммы муниципальной программы</w:t>
            </w:r>
          </w:p>
        </w:tc>
        <w:tc>
          <w:tcPr>
            <w:tcW w:w="229" w:type="dxa"/>
            <w:gridSpan w:val="2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«Развитие жилищного хозяйства в Песчанокопском ра</w:t>
            </w:r>
            <w:r w:rsidRPr="00545CD5">
              <w:rPr>
                <w:color w:val="auto"/>
                <w:sz w:val="28"/>
              </w:rPr>
              <w:t>й</w:t>
            </w:r>
            <w:r w:rsidRPr="00545CD5">
              <w:rPr>
                <w:color w:val="auto"/>
                <w:sz w:val="28"/>
              </w:rPr>
              <w:t>оне»;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«Создание условий для обеспечения бесперебойности и роста качества жилищно-коммунальных услуг на территории Песчанокопского района»;</w:t>
            </w:r>
          </w:p>
        </w:tc>
      </w:tr>
      <w:tr w:rsidR="00545CD5" w:rsidRPr="00545CD5">
        <w:tc>
          <w:tcPr>
            <w:tcW w:w="2111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Программно-целевые и</w:t>
            </w:r>
            <w:r w:rsidRPr="00545CD5">
              <w:rPr>
                <w:color w:val="auto"/>
                <w:sz w:val="28"/>
              </w:rPr>
              <w:t>н</w:t>
            </w:r>
            <w:r w:rsidRPr="00545CD5">
              <w:rPr>
                <w:color w:val="auto"/>
                <w:sz w:val="28"/>
              </w:rPr>
              <w:t>струменты м</w:t>
            </w:r>
            <w:r w:rsidRPr="00545CD5">
              <w:rPr>
                <w:color w:val="auto"/>
                <w:sz w:val="28"/>
              </w:rPr>
              <w:t>у</w:t>
            </w:r>
            <w:r w:rsidRPr="00545CD5">
              <w:rPr>
                <w:color w:val="auto"/>
                <w:sz w:val="28"/>
              </w:rPr>
              <w:t>ниципальной программы</w:t>
            </w:r>
          </w:p>
        </w:tc>
        <w:tc>
          <w:tcPr>
            <w:tcW w:w="229" w:type="dxa"/>
            <w:gridSpan w:val="2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отсутствуют</w:t>
            </w:r>
          </w:p>
        </w:tc>
      </w:tr>
      <w:tr w:rsidR="00545CD5" w:rsidRPr="00545CD5">
        <w:tc>
          <w:tcPr>
            <w:tcW w:w="2111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Цель муниц</w:t>
            </w:r>
            <w:r w:rsidRPr="00545CD5">
              <w:rPr>
                <w:color w:val="auto"/>
                <w:sz w:val="28"/>
              </w:rPr>
              <w:t>и</w:t>
            </w:r>
            <w:r w:rsidRPr="00545CD5">
              <w:rPr>
                <w:color w:val="auto"/>
                <w:sz w:val="28"/>
              </w:rPr>
              <w:t>пальной пр</w:t>
            </w:r>
            <w:r w:rsidRPr="00545CD5">
              <w:rPr>
                <w:color w:val="auto"/>
                <w:sz w:val="28"/>
              </w:rPr>
              <w:t>о</w:t>
            </w:r>
            <w:r w:rsidRPr="00545CD5">
              <w:rPr>
                <w:color w:val="auto"/>
                <w:sz w:val="28"/>
              </w:rPr>
              <w:t>граммы</w:t>
            </w:r>
          </w:p>
        </w:tc>
        <w:tc>
          <w:tcPr>
            <w:tcW w:w="229" w:type="dxa"/>
            <w:gridSpan w:val="2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повышение качества и надежности предоставления ж</w:t>
            </w:r>
            <w:r w:rsidRPr="00545CD5">
              <w:rPr>
                <w:color w:val="auto"/>
                <w:sz w:val="28"/>
              </w:rPr>
              <w:t>и</w:t>
            </w:r>
            <w:r w:rsidRPr="00545CD5">
              <w:rPr>
                <w:color w:val="auto"/>
                <w:sz w:val="28"/>
              </w:rPr>
              <w:t>лищно-коммунальных услуг населению Песчанокопск</w:t>
            </w:r>
            <w:r w:rsidRPr="00545CD5">
              <w:rPr>
                <w:color w:val="auto"/>
                <w:sz w:val="28"/>
              </w:rPr>
              <w:t>о</w:t>
            </w:r>
            <w:r w:rsidRPr="00545CD5">
              <w:rPr>
                <w:color w:val="auto"/>
                <w:sz w:val="28"/>
              </w:rPr>
              <w:t>го района</w:t>
            </w:r>
          </w:p>
        </w:tc>
      </w:tr>
      <w:tr w:rsidR="00545CD5" w:rsidRPr="00545CD5">
        <w:tc>
          <w:tcPr>
            <w:tcW w:w="2111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Задачи муниц</w:t>
            </w:r>
            <w:r w:rsidRPr="00545CD5">
              <w:rPr>
                <w:color w:val="auto"/>
                <w:sz w:val="28"/>
              </w:rPr>
              <w:t>и</w:t>
            </w:r>
            <w:r w:rsidRPr="00545CD5">
              <w:rPr>
                <w:color w:val="auto"/>
                <w:sz w:val="28"/>
              </w:rPr>
              <w:t>пальной пр</w:t>
            </w:r>
            <w:r w:rsidRPr="00545CD5">
              <w:rPr>
                <w:color w:val="auto"/>
                <w:sz w:val="28"/>
              </w:rPr>
              <w:t>о</w:t>
            </w:r>
            <w:r w:rsidRPr="00545CD5">
              <w:rPr>
                <w:color w:val="auto"/>
                <w:sz w:val="28"/>
              </w:rPr>
              <w:t>граммы</w:t>
            </w:r>
          </w:p>
        </w:tc>
        <w:tc>
          <w:tcPr>
            <w:tcW w:w="229" w:type="dxa"/>
            <w:gridSpan w:val="2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создание условий для эффективного управления мног</w:t>
            </w:r>
            <w:r w:rsidRPr="00545CD5">
              <w:rPr>
                <w:color w:val="auto"/>
                <w:sz w:val="28"/>
              </w:rPr>
              <w:t>о</w:t>
            </w:r>
            <w:r w:rsidRPr="00545CD5">
              <w:rPr>
                <w:color w:val="auto"/>
                <w:sz w:val="28"/>
              </w:rPr>
              <w:t>квартирными домами;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создание условий для обеспечения бесперебойности и </w:t>
            </w:r>
            <w:r w:rsidRPr="00545CD5">
              <w:rPr>
                <w:color w:val="auto"/>
                <w:sz w:val="28"/>
              </w:rPr>
              <w:lastRenderedPageBreak/>
              <w:t>роста качества жилищно-коммунальных услуг;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повышение качества питьевой воды для населения Пе</w:t>
            </w:r>
            <w:r w:rsidRPr="00545CD5">
              <w:rPr>
                <w:color w:val="auto"/>
                <w:sz w:val="28"/>
              </w:rPr>
              <w:t>с</w:t>
            </w:r>
            <w:r w:rsidRPr="00545CD5">
              <w:rPr>
                <w:color w:val="auto"/>
                <w:sz w:val="28"/>
              </w:rPr>
              <w:t>чанокопского района</w:t>
            </w:r>
          </w:p>
        </w:tc>
      </w:tr>
      <w:tr w:rsidR="00545CD5" w:rsidRPr="00545CD5">
        <w:tc>
          <w:tcPr>
            <w:tcW w:w="2111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lastRenderedPageBreak/>
              <w:t>Целевые пок</w:t>
            </w:r>
            <w:r w:rsidRPr="00545CD5">
              <w:rPr>
                <w:color w:val="auto"/>
                <w:sz w:val="28"/>
              </w:rPr>
              <w:t>а</w:t>
            </w:r>
            <w:r w:rsidRPr="00545CD5">
              <w:rPr>
                <w:color w:val="auto"/>
                <w:sz w:val="28"/>
              </w:rPr>
              <w:t>затели муниц</w:t>
            </w:r>
            <w:r w:rsidRPr="00545CD5">
              <w:rPr>
                <w:color w:val="auto"/>
                <w:sz w:val="28"/>
              </w:rPr>
              <w:t>и</w:t>
            </w:r>
            <w:r w:rsidRPr="00545CD5">
              <w:rPr>
                <w:color w:val="auto"/>
                <w:sz w:val="28"/>
              </w:rPr>
              <w:t>пальной пр</w:t>
            </w:r>
            <w:r w:rsidRPr="00545CD5">
              <w:rPr>
                <w:color w:val="auto"/>
                <w:sz w:val="28"/>
              </w:rPr>
              <w:t>о</w:t>
            </w:r>
            <w:r w:rsidRPr="00545CD5">
              <w:rPr>
                <w:color w:val="auto"/>
                <w:sz w:val="28"/>
              </w:rPr>
              <w:t>граммы</w:t>
            </w:r>
          </w:p>
        </w:tc>
        <w:tc>
          <w:tcPr>
            <w:tcW w:w="229" w:type="dxa"/>
            <w:gridSpan w:val="2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доля населения Песчанокопского района, обеспеченного качественной питьевой водой из систем централизова</w:t>
            </w:r>
            <w:r w:rsidRPr="00545CD5">
              <w:rPr>
                <w:color w:val="auto"/>
                <w:sz w:val="28"/>
              </w:rPr>
              <w:t>н</w:t>
            </w:r>
            <w:r w:rsidRPr="00545CD5">
              <w:rPr>
                <w:color w:val="auto"/>
                <w:sz w:val="28"/>
              </w:rPr>
              <w:t>ного водоснабжения;</w:t>
            </w:r>
          </w:p>
          <w:p w:rsidR="00E442CA" w:rsidRPr="00545CD5" w:rsidRDefault="00E442CA" w:rsidP="00CC1F9E">
            <w:pPr>
              <w:jc w:val="both"/>
              <w:rPr>
                <w:color w:val="auto"/>
                <w:sz w:val="28"/>
              </w:rPr>
            </w:pPr>
          </w:p>
        </w:tc>
      </w:tr>
      <w:tr w:rsidR="00545CD5" w:rsidRPr="00545CD5">
        <w:tc>
          <w:tcPr>
            <w:tcW w:w="2111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Этапы и сроки реализации м</w:t>
            </w:r>
            <w:r w:rsidRPr="00545CD5">
              <w:rPr>
                <w:color w:val="auto"/>
                <w:sz w:val="28"/>
              </w:rPr>
              <w:t>у</w:t>
            </w:r>
            <w:r w:rsidRPr="00545CD5">
              <w:rPr>
                <w:color w:val="auto"/>
                <w:sz w:val="28"/>
              </w:rPr>
              <w:t>ниципальной программы</w:t>
            </w:r>
          </w:p>
        </w:tc>
        <w:tc>
          <w:tcPr>
            <w:tcW w:w="229" w:type="dxa"/>
            <w:gridSpan w:val="2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2019 – 2030 годы.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Этапы реализации не выделяются</w:t>
            </w:r>
          </w:p>
        </w:tc>
      </w:tr>
      <w:tr w:rsidR="00545CD5" w:rsidRPr="00545CD5">
        <w:tc>
          <w:tcPr>
            <w:tcW w:w="2123" w:type="dxa"/>
            <w:gridSpan w:val="2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Ресурсное обе</w:t>
            </w:r>
            <w:r w:rsidRPr="00545CD5">
              <w:rPr>
                <w:color w:val="auto"/>
                <w:sz w:val="28"/>
              </w:rPr>
              <w:t>с</w:t>
            </w:r>
            <w:r w:rsidRPr="00545CD5">
              <w:rPr>
                <w:color w:val="auto"/>
                <w:sz w:val="28"/>
              </w:rPr>
              <w:t>печение мун</w:t>
            </w:r>
            <w:r w:rsidRPr="00545CD5">
              <w:rPr>
                <w:color w:val="auto"/>
                <w:sz w:val="28"/>
              </w:rPr>
              <w:t>и</w:t>
            </w:r>
            <w:r w:rsidRPr="00545CD5">
              <w:rPr>
                <w:color w:val="auto"/>
                <w:sz w:val="28"/>
              </w:rPr>
              <w:t>ципальной пр</w:t>
            </w:r>
            <w:r w:rsidRPr="00545CD5">
              <w:rPr>
                <w:color w:val="auto"/>
                <w:sz w:val="28"/>
              </w:rPr>
              <w:t>о</w:t>
            </w:r>
            <w:r w:rsidRPr="00545CD5">
              <w:rPr>
                <w:color w:val="auto"/>
                <w:sz w:val="28"/>
              </w:rPr>
              <w:t>граммы</w:t>
            </w:r>
          </w:p>
        </w:tc>
        <w:tc>
          <w:tcPr>
            <w:tcW w:w="318" w:type="dxa"/>
            <w:gridSpan w:val="2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6899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b/>
                <w:color w:val="auto"/>
                <w:sz w:val="28"/>
              </w:rPr>
              <w:t>40</w:t>
            </w:r>
            <w:r w:rsidR="00F07095" w:rsidRPr="00545CD5">
              <w:rPr>
                <w:b/>
                <w:color w:val="auto"/>
                <w:sz w:val="28"/>
              </w:rPr>
              <w:t>47</w:t>
            </w:r>
            <w:r w:rsidR="007C3000">
              <w:rPr>
                <w:b/>
                <w:color w:val="auto"/>
                <w:sz w:val="28"/>
              </w:rPr>
              <w:t>5</w:t>
            </w:r>
            <w:r w:rsidRPr="00545CD5">
              <w:rPr>
                <w:b/>
                <w:color w:val="auto"/>
                <w:sz w:val="28"/>
              </w:rPr>
              <w:t>,</w:t>
            </w:r>
            <w:r w:rsidR="00F07095" w:rsidRPr="00545CD5">
              <w:rPr>
                <w:b/>
                <w:color w:val="auto"/>
                <w:sz w:val="28"/>
              </w:rPr>
              <w:t>9</w:t>
            </w:r>
            <w:r w:rsidRPr="00545CD5">
              <w:rPr>
                <w:color w:val="auto"/>
                <w:sz w:val="28"/>
              </w:rPr>
              <w:t xml:space="preserve"> тыс. рублей, в том числе:</w:t>
            </w:r>
          </w:p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2019 году –     7 765,8 тыс. рублей;</w:t>
            </w:r>
          </w:p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2020 году –     1 833,6 тыс. рублей;</w:t>
            </w:r>
          </w:p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2021 году –        798,9 тыс. рублей;</w:t>
            </w:r>
          </w:p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2022 году –        680,5 тыс. рублей;</w:t>
            </w:r>
          </w:p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в 2023 году –       </w:t>
            </w:r>
            <w:r w:rsidRPr="00545CD5">
              <w:rPr>
                <w:b/>
                <w:color w:val="auto"/>
                <w:sz w:val="28"/>
              </w:rPr>
              <w:t xml:space="preserve"> </w:t>
            </w:r>
            <w:r w:rsidRPr="00545CD5">
              <w:rPr>
                <w:color w:val="auto"/>
                <w:sz w:val="28"/>
              </w:rPr>
              <w:t>2916,1 тыс. рублей;</w:t>
            </w:r>
          </w:p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в 2024 году –       </w:t>
            </w:r>
            <w:r w:rsidRPr="00545CD5">
              <w:rPr>
                <w:b/>
                <w:color w:val="auto"/>
                <w:sz w:val="28"/>
              </w:rPr>
              <w:t xml:space="preserve"> 23</w:t>
            </w:r>
            <w:r w:rsidR="00507C91">
              <w:rPr>
                <w:b/>
                <w:color w:val="auto"/>
                <w:sz w:val="28"/>
              </w:rPr>
              <w:t>672</w:t>
            </w:r>
            <w:r w:rsidRPr="00545CD5">
              <w:rPr>
                <w:b/>
                <w:color w:val="auto"/>
                <w:sz w:val="28"/>
              </w:rPr>
              <w:t>,</w:t>
            </w:r>
            <w:r w:rsidR="00507C91">
              <w:rPr>
                <w:b/>
                <w:color w:val="auto"/>
                <w:sz w:val="28"/>
              </w:rPr>
              <w:t>4</w:t>
            </w:r>
            <w:r w:rsidRPr="00545CD5">
              <w:rPr>
                <w:color w:val="auto"/>
                <w:sz w:val="28"/>
              </w:rPr>
              <w:t xml:space="preserve"> тыс. рублей;</w:t>
            </w:r>
          </w:p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2025 году –        858,9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2026 году –        858,9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2027 году –        272,7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2028 году –        272,7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2029 году –        272,7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2030 году –        272,7 тыс. рублей;</w:t>
            </w:r>
          </w:p>
          <w:p w:rsidR="00E442CA" w:rsidRPr="00545CD5" w:rsidRDefault="00E442CA" w:rsidP="00CC1F9E">
            <w:pPr>
              <w:jc w:val="both"/>
              <w:rPr>
                <w:color w:val="auto"/>
                <w:sz w:val="28"/>
              </w:rPr>
            </w:pP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за счет средств федерального бюджета – 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b/>
                <w:color w:val="auto"/>
                <w:sz w:val="28"/>
              </w:rPr>
              <w:t>0,0</w:t>
            </w:r>
            <w:r w:rsidRPr="00545CD5">
              <w:rPr>
                <w:color w:val="auto"/>
                <w:sz w:val="28"/>
              </w:rPr>
              <w:t xml:space="preserve"> тыс. рублей, в том числе: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2019 году –    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2020 году –    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2021 году –    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2022 году –     0,0тыс.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2023 году –    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2024 году –    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2025 году –    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2026 году –    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2027 году –    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2028 году –    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2029 году –    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2030 году –     0,0 тыс. рублей;</w:t>
            </w:r>
          </w:p>
          <w:p w:rsidR="00E442CA" w:rsidRPr="00545CD5" w:rsidRDefault="00E442CA" w:rsidP="00CC1F9E">
            <w:pPr>
              <w:jc w:val="both"/>
              <w:rPr>
                <w:color w:val="auto"/>
                <w:sz w:val="28"/>
              </w:rPr>
            </w:pP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за счет средств </w:t>
            </w:r>
            <w:r w:rsidRPr="00545CD5">
              <w:rPr>
                <w:i/>
                <w:color w:val="auto"/>
                <w:sz w:val="28"/>
              </w:rPr>
              <w:t>областного бюджета</w:t>
            </w:r>
            <w:r w:rsidRPr="00545CD5">
              <w:rPr>
                <w:color w:val="auto"/>
                <w:sz w:val="28"/>
              </w:rPr>
              <w:t xml:space="preserve"> –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b/>
                <w:color w:val="auto"/>
                <w:sz w:val="28"/>
              </w:rPr>
              <w:t>35633,1</w:t>
            </w:r>
            <w:r w:rsidRPr="00545CD5">
              <w:rPr>
                <w:color w:val="auto"/>
                <w:sz w:val="28"/>
              </w:rPr>
              <w:t xml:space="preserve"> тыс. рублей, в том числе: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2019 году – 7 095,2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2020 году – 1 552,5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в 2021 году –    750,0 тыс. рублей; 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lastRenderedPageBreak/>
              <w:t>в 2022 году –    638,9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2023 году –    1909,7</w:t>
            </w:r>
            <w:r w:rsidRPr="00545CD5">
              <w:rPr>
                <w:b/>
                <w:color w:val="auto"/>
                <w:sz w:val="28"/>
              </w:rPr>
              <w:t xml:space="preserve"> </w:t>
            </w:r>
            <w:r w:rsidRPr="00545CD5">
              <w:rPr>
                <w:color w:val="auto"/>
                <w:sz w:val="28"/>
              </w:rPr>
              <w:t>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в 2024 году –    </w:t>
            </w:r>
            <w:r w:rsidRPr="00545CD5">
              <w:rPr>
                <w:b/>
                <w:color w:val="auto"/>
                <w:sz w:val="28"/>
              </w:rPr>
              <w:t xml:space="preserve">21158,8 </w:t>
            </w:r>
            <w:r w:rsidRPr="00545CD5">
              <w:rPr>
                <w:color w:val="auto"/>
                <w:sz w:val="28"/>
              </w:rPr>
              <w:t>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2025 году –    806,4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2026 году –    806,4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2027 году –    228,8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2028 году –    228,8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2029 году –    228,8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2030 году –    228,8 тыс. рублей;</w:t>
            </w:r>
          </w:p>
          <w:p w:rsidR="00E442CA" w:rsidRPr="00545CD5" w:rsidRDefault="00E442CA" w:rsidP="00CC1F9E">
            <w:pPr>
              <w:jc w:val="both"/>
              <w:rPr>
                <w:color w:val="auto"/>
                <w:sz w:val="28"/>
              </w:rPr>
            </w:pP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за счет </w:t>
            </w:r>
            <w:r w:rsidRPr="00545CD5">
              <w:rPr>
                <w:i/>
                <w:color w:val="auto"/>
                <w:sz w:val="28"/>
              </w:rPr>
              <w:t>бюджета Песчанокопского района</w:t>
            </w:r>
            <w:r w:rsidRPr="00545CD5">
              <w:rPr>
                <w:color w:val="auto"/>
                <w:sz w:val="28"/>
              </w:rPr>
              <w:t xml:space="preserve"> –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b/>
                <w:color w:val="auto"/>
                <w:sz w:val="28"/>
              </w:rPr>
              <w:t>4</w:t>
            </w:r>
            <w:r w:rsidR="00507C91">
              <w:rPr>
                <w:b/>
                <w:color w:val="auto"/>
                <w:sz w:val="28"/>
              </w:rPr>
              <w:t>752,6</w:t>
            </w:r>
            <w:r w:rsidRPr="00545CD5">
              <w:rPr>
                <w:b/>
                <w:color w:val="auto"/>
                <w:sz w:val="28"/>
              </w:rPr>
              <w:t xml:space="preserve"> т</w:t>
            </w:r>
            <w:r w:rsidRPr="00545CD5">
              <w:rPr>
                <w:color w:val="auto"/>
                <w:sz w:val="28"/>
              </w:rPr>
              <w:t>ыс. рублей, в том числе: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2019 году –  668,1тыс.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2020 году –  277,1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в 2021 году –    36,9 тыс. рублей; 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2022 году –   29,5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в 2023 году –  </w:t>
            </w:r>
            <w:r w:rsidRPr="00545CD5">
              <w:rPr>
                <w:b/>
                <w:color w:val="auto"/>
                <w:sz w:val="28"/>
              </w:rPr>
              <w:t xml:space="preserve"> </w:t>
            </w:r>
            <w:r w:rsidRPr="00545CD5">
              <w:rPr>
                <w:color w:val="auto"/>
                <w:sz w:val="28"/>
              </w:rPr>
              <w:t>995,5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в 2024 году –  </w:t>
            </w:r>
            <w:r w:rsidRPr="00545CD5">
              <w:rPr>
                <w:b/>
                <w:color w:val="auto"/>
                <w:sz w:val="28"/>
              </w:rPr>
              <w:t xml:space="preserve"> 2</w:t>
            </w:r>
            <w:r w:rsidR="00F07095" w:rsidRPr="00545CD5">
              <w:rPr>
                <w:b/>
                <w:color w:val="auto"/>
                <w:sz w:val="28"/>
              </w:rPr>
              <w:t>5</w:t>
            </w:r>
            <w:r w:rsidR="00507C91">
              <w:rPr>
                <w:b/>
                <w:color w:val="auto"/>
                <w:sz w:val="28"/>
              </w:rPr>
              <w:t>0</w:t>
            </w:r>
            <w:r w:rsidR="00F07095" w:rsidRPr="00545CD5">
              <w:rPr>
                <w:b/>
                <w:color w:val="auto"/>
                <w:sz w:val="28"/>
              </w:rPr>
              <w:t>3</w:t>
            </w:r>
            <w:r w:rsidR="00507C91">
              <w:rPr>
                <w:b/>
                <w:color w:val="auto"/>
                <w:sz w:val="28"/>
              </w:rPr>
              <w:t>,1</w:t>
            </w:r>
            <w:r w:rsidRPr="00545CD5">
              <w:rPr>
                <w:color w:val="auto"/>
                <w:sz w:val="28"/>
              </w:rPr>
              <w:t xml:space="preserve">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2025 году –   40,4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2026 году –   40,4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2027 году –   40,4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2028 году –   40,4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2029 году –   40,4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2030 году –   40,4 тыс. рублей;</w:t>
            </w:r>
          </w:p>
          <w:p w:rsidR="00E442CA" w:rsidRPr="00545CD5" w:rsidRDefault="00E442CA" w:rsidP="00CC1F9E">
            <w:pPr>
              <w:jc w:val="both"/>
              <w:rPr>
                <w:color w:val="auto"/>
                <w:sz w:val="28"/>
              </w:rPr>
            </w:pP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за счет </w:t>
            </w:r>
            <w:r w:rsidRPr="00545CD5">
              <w:rPr>
                <w:i/>
                <w:color w:val="auto"/>
                <w:sz w:val="28"/>
              </w:rPr>
              <w:t>бюджета сельских поселений</w:t>
            </w:r>
            <w:r w:rsidRPr="00545CD5">
              <w:rPr>
                <w:color w:val="auto"/>
                <w:sz w:val="28"/>
              </w:rPr>
              <w:t xml:space="preserve"> –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b/>
                <w:color w:val="auto"/>
                <w:sz w:val="28"/>
              </w:rPr>
              <w:t>90,2</w:t>
            </w:r>
            <w:r w:rsidRPr="00545CD5">
              <w:rPr>
                <w:color w:val="auto"/>
                <w:sz w:val="28"/>
              </w:rPr>
              <w:t xml:space="preserve"> тыс. рублей, в том числе: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2019 году –    2,5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2020 году –    4,0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в 2021 году –  12,0 тыс. рублей; 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2022 году –  12,1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2023 году –  10,9</w:t>
            </w:r>
            <w:r w:rsidRPr="00545CD5">
              <w:rPr>
                <w:b/>
                <w:color w:val="auto"/>
                <w:sz w:val="28"/>
              </w:rPr>
              <w:t xml:space="preserve"> </w:t>
            </w:r>
            <w:r w:rsidRPr="00545CD5">
              <w:rPr>
                <w:color w:val="auto"/>
                <w:sz w:val="28"/>
              </w:rPr>
              <w:t>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в 2024 году –  </w:t>
            </w:r>
            <w:r w:rsidRPr="00545CD5">
              <w:rPr>
                <w:b/>
                <w:color w:val="auto"/>
                <w:sz w:val="28"/>
              </w:rPr>
              <w:t>10,5</w:t>
            </w:r>
            <w:r w:rsidRPr="00545CD5">
              <w:rPr>
                <w:color w:val="auto"/>
                <w:sz w:val="28"/>
              </w:rPr>
              <w:t xml:space="preserve">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2025 году –  12,1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2026 году –  12,1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2027 году –    3,5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2028 году –    3,5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2029 году –    3,5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2030 году –    3,5 тыс. рублей;</w:t>
            </w:r>
          </w:p>
          <w:p w:rsidR="00E442CA" w:rsidRPr="00545CD5" w:rsidRDefault="00E442CA" w:rsidP="00CC1F9E">
            <w:pPr>
              <w:jc w:val="both"/>
              <w:rPr>
                <w:color w:val="auto"/>
                <w:sz w:val="28"/>
              </w:rPr>
            </w:pP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за счет средств внебюджетных источников –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b/>
                <w:color w:val="auto"/>
                <w:sz w:val="28"/>
              </w:rPr>
              <w:t>0,0</w:t>
            </w:r>
            <w:r w:rsidRPr="00545CD5">
              <w:rPr>
                <w:color w:val="auto"/>
                <w:sz w:val="28"/>
              </w:rPr>
              <w:t xml:space="preserve"> тыс. рублей, в том числе: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2019 году –         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2020 году –          0,0 тыс. рублей.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2021 году –         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lastRenderedPageBreak/>
              <w:t>в 2022 году –         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2023 году –          0,0 тыс. рублей.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2024 году –         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2025 году –         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2026 году –         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2027 году –         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2028 году –         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2029 году –          0,0 тыс. рублей.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2030 году –          0,0 тыс. рублей;</w:t>
            </w:r>
          </w:p>
          <w:p w:rsidR="00E442CA" w:rsidRPr="00545CD5" w:rsidRDefault="00E442CA" w:rsidP="00CC1F9E">
            <w:pPr>
              <w:jc w:val="both"/>
              <w:rPr>
                <w:color w:val="auto"/>
                <w:sz w:val="28"/>
              </w:rPr>
            </w:pPr>
          </w:p>
        </w:tc>
      </w:tr>
      <w:tr w:rsidR="00E442CA" w:rsidRPr="00545CD5">
        <w:tc>
          <w:tcPr>
            <w:tcW w:w="2123" w:type="dxa"/>
            <w:gridSpan w:val="2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lastRenderedPageBreak/>
              <w:t>Ожидаемые р</w:t>
            </w:r>
            <w:r w:rsidRPr="00545CD5">
              <w:rPr>
                <w:color w:val="auto"/>
                <w:sz w:val="28"/>
              </w:rPr>
              <w:t>е</w:t>
            </w:r>
            <w:r w:rsidRPr="00545CD5">
              <w:rPr>
                <w:color w:val="auto"/>
                <w:sz w:val="28"/>
              </w:rPr>
              <w:t>зультаты мун</w:t>
            </w:r>
            <w:r w:rsidRPr="00545CD5">
              <w:rPr>
                <w:color w:val="auto"/>
                <w:sz w:val="28"/>
              </w:rPr>
              <w:t>и</w:t>
            </w:r>
            <w:r w:rsidRPr="00545CD5">
              <w:rPr>
                <w:color w:val="auto"/>
                <w:sz w:val="28"/>
              </w:rPr>
              <w:t>ципальной пр</w:t>
            </w:r>
            <w:r w:rsidRPr="00545CD5">
              <w:rPr>
                <w:color w:val="auto"/>
                <w:sz w:val="28"/>
              </w:rPr>
              <w:t>о</w:t>
            </w:r>
            <w:r w:rsidRPr="00545CD5">
              <w:rPr>
                <w:color w:val="auto"/>
                <w:sz w:val="28"/>
              </w:rPr>
              <w:t>граммы</w:t>
            </w:r>
          </w:p>
        </w:tc>
        <w:tc>
          <w:tcPr>
            <w:tcW w:w="318" w:type="dxa"/>
            <w:gridSpan w:val="2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6899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повышение удовлетворенности Песчанокопского рай</w:t>
            </w:r>
            <w:r w:rsidRPr="00545CD5">
              <w:rPr>
                <w:color w:val="auto"/>
                <w:sz w:val="28"/>
              </w:rPr>
              <w:t>о</w:t>
            </w:r>
            <w:r w:rsidRPr="00545CD5">
              <w:rPr>
                <w:color w:val="auto"/>
                <w:sz w:val="28"/>
              </w:rPr>
              <w:t xml:space="preserve">на уровнем жилищно-коммунального обслуживания; 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повышение уровня надежности предоставления ж</w:t>
            </w:r>
            <w:r w:rsidRPr="00545CD5">
              <w:rPr>
                <w:color w:val="auto"/>
                <w:sz w:val="28"/>
              </w:rPr>
              <w:t>и</w:t>
            </w:r>
            <w:r w:rsidRPr="00545CD5">
              <w:rPr>
                <w:color w:val="auto"/>
                <w:sz w:val="28"/>
              </w:rPr>
              <w:t>лищно-коммунальных услуг</w:t>
            </w:r>
          </w:p>
        </w:tc>
      </w:tr>
    </w:tbl>
    <w:p w:rsidR="00E442CA" w:rsidRPr="00545CD5" w:rsidRDefault="00E442CA" w:rsidP="00CC1F9E">
      <w:pPr>
        <w:jc w:val="center"/>
        <w:rPr>
          <w:caps/>
          <w:color w:val="auto"/>
          <w:sz w:val="28"/>
        </w:rPr>
      </w:pPr>
    </w:p>
    <w:p w:rsidR="00E442CA" w:rsidRPr="00545CD5" w:rsidRDefault="00CC1F9E" w:rsidP="00CC1F9E">
      <w:pPr>
        <w:jc w:val="center"/>
        <w:rPr>
          <w:color w:val="auto"/>
          <w:sz w:val="28"/>
        </w:rPr>
      </w:pPr>
      <w:r w:rsidRPr="00545CD5">
        <w:rPr>
          <w:caps/>
          <w:color w:val="auto"/>
          <w:sz w:val="28"/>
        </w:rPr>
        <w:t>П</w:t>
      </w:r>
      <w:r w:rsidRPr="00545CD5">
        <w:rPr>
          <w:color w:val="auto"/>
          <w:sz w:val="28"/>
        </w:rPr>
        <w:t>аспорт подпрограммы</w:t>
      </w:r>
    </w:p>
    <w:p w:rsidR="00E442CA" w:rsidRPr="00545CD5" w:rsidRDefault="00CC1F9E" w:rsidP="00CC1F9E">
      <w:pPr>
        <w:jc w:val="center"/>
        <w:rPr>
          <w:color w:val="auto"/>
          <w:sz w:val="28"/>
        </w:rPr>
      </w:pPr>
      <w:r w:rsidRPr="00545CD5">
        <w:rPr>
          <w:color w:val="auto"/>
          <w:sz w:val="28"/>
        </w:rPr>
        <w:t>«Развитие жилищного хозяйства в Песчанокопском районе»</w:t>
      </w:r>
    </w:p>
    <w:p w:rsidR="00E442CA" w:rsidRPr="00545CD5" w:rsidRDefault="00E442CA" w:rsidP="00CC1F9E">
      <w:pPr>
        <w:jc w:val="center"/>
        <w:rPr>
          <w:color w:val="auto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0"/>
        <w:gridCol w:w="166"/>
        <w:gridCol w:w="7095"/>
      </w:tblGrid>
      <w:tr w:rsidR="00545CD5" w:rsidRPr="00545CD5">
        <w:tc>
          <w:tcPr>
            <w:tcW w:w="2040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ind w:left="-57" w:right="-57"/>
              <w:rPr>
                <w:color w:val="auto"/>
              </w:rPr>
            </w:pPr>
            <w:r w:rsidRPr="00545CD5">
              <w:rPr>
                <w:color w:val="auto"/>
                <w:sz w:val="28"/>
              </w:rPr>
              <w:t xml:space="preserve">Наименование подпрограммы 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подпрограмма «Развитие жилищного хозяйства в Песч</w:t>
            </w:r>
            <w:r w:rsidRPr="00545CD5">
              <w:rPr>
                <w:color w:val="auto"/>
                <w:sz w:val="28"/>
              </w:rPr>
              <w:t>а</w:t>
            </w:r>
            <w:r w:rsidRPr="00545CD5">
              <w:rPr>
                <w:color w:val="auto"/>
                <w:sz w:val="28"/>
              </w:rPr>
              <w:t>нокопском районе» (далее – также подпрограмма 1)</w:t>
            </w:r>
          </w:p>
        </w:tc>
      </w:tr>
      <w:tr w:rsidR="00545CD5" w:rsidRPr="00545CD5">
        <w:tc>
          <w:tcPr>
            <w:tcW w:w="2040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ind w:left="-57" w:right="-57"/>
              <w:rPr>
                <w:color w:val="auto"/>
              </w:rPr>
            </w:pPr>
            <w:r w:rsidRPr="00545CD5">
              <w:rPr>
                <w:color w:val="auto"/>
                <w:sz w:val="28"/>
              </w:rPr>
              <w:t>Исполнитель подпрограммы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Администрация Песчанокопского района</w:t>
            </w:r>
          </w:p>
        </w:tc>
      </w:tr>
      <w:tr w:rsidR="00545CD5" w:rsidRPr="00545CD5">
        <w:tc>
          <w:tcPr>
            <w:tcW w:w="2040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ind w:left="-57" w:right="-57"/>
              <w:rPr>
                <w:color w:val="auto"/>
              </w:rPr>
            </w:pPr>
            <w:r w:rsidRPr="00545CD5">
              <w:rPr>
                <w:color w:val="auto"/>
                <w:sz w:val="28"/>
              </w:rPr>
              <w:t>Участники по</w:t>
            </w:r>
            <w:r w:rsidRPr="00545CD5">
              <w:rPr>
                <w:color w:val="auto"/>
                <w:sz w:val="28"/>
              </w:rPr>
              <w:t>д</w:t>
            </w:r>
            <w:r w:rsidRPr="00545CD5">
              <w:rPr>
                <w:color w:val="auto"/>
                <w:sz w:val="28"/>
              </w:rPr>
              <w:t>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Администрация Песчанокопского района;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Государственное автономное учреждение Ростовской о</w:t>
            </w:r>
            <w:r w:rsidRPr="00545CD5">
              <w:rPr>
                <w:color w:val="auto"/>
                <w:sz w:val="28"/>
              </w:rPr>
              <w:t>б</w:t>
            </w:r>
            <w:r w:rsidRPr="00545CD5">
              <w:rPr>
                <w:color w:val="auto"/>
                <w:sz w:val="28"/>
              </w:rPr>
              <w:t>ласти «Ростовский областной учебный центр»;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некоммерческая организация «Ростовский областной о</w:t>
            </w:r>
            <w:r w:rsidRPr="00545CD5">
              <w:rPr>
                <w:color w:val="auto"/>
                <w:sz w:val="28"/>
              </w:rPr>
              <w:t>б</w:t>
            </w:r>
            <w:r w:rsidRPr="00545CD5">
              <w:rPr>
                <w:color w:val="auto"/>
                <w:sz w:val="28"/>
              </w:rPr>
              <w:t>щественно полезный фонд содействия капитальному р</w:t>
            </w:r>
            <w:r w:rsidRPr="00545CD5">
              <w:rPr>
                <w:color w:val="auto"/>
                <w:sz w:val="28"/>
              </w:rPr>
              <w:t>е</w:t>
            </w:r>
            <w:r w:rsidRPr="00545CD5">
              <w:rPr>
                <w:color w:val="auto"/>
                <w:sz w:val="28"/>
              </w:rPr>
              <w:t>монту»</w:t>
            </w:r>
          </w:p>
        </w:tc>
      </w:tr>
      <w:tr w:rsidR="00545CD5" w:rsidRPr="00545CD5">
        <w:tc>
          <w:tcPr>
            <w:tcW w:w="2040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ind w:left="-57" w:right="-57"/>
              <w:rPr>
                <w:color w:val="auto"/>
              </w:rPr>
            </w:pPr>
            <w:r w:rsidRPr="00545CD5">
              <w:rPr>
                <w:color w:val="auto"/>
                <w:sz w:val="28"/>
              </w:rPr>
              <w:t>Программно-целевые и</w:t>
            </w:r>
            <w:r w:rsidRPr="00545CD5">
              <w:rPr>
                <w:color w:val="auto"/>
                <w:sz w:val="28"/>
              </w:rPr>
              <w:t>н</w:t>
            </w:r>
            <w:r w:rsidRPr="00545CD5">
              <w:rPr>
                <w:color w:val="auto"/>
                <w:sz w:val="28"/>
              </w:rPr>
              <w:t>струменты по</w:t>
            </w:r>
            <w:r w:rsidRPr="00545CD5">
              <w:rPr>
                <w:color w:val="auto"/>
                <w:sz w:val="28"/>
              </w:rPr>
              <w:t>д</w:t>
            </w:r>
            <w:r w:rsidRPr="00545CD5">
              <w:rPr>
                <w:color w:val="auto"/>
                <w:sz w:val="28"/>
              </w:rPr>
              <w:t>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jc w:val="both"/>
              <w:rPr>
                <w:color w:val="auto"/>
              </w:rPr>
            </w:pPr>
            <w:r w:rsidRPr="00545CD5">
              <w:rPr>
                <w:color w:val="auto"/>
                <w:sz w:val="28"/>
              </w:rPr>
              <w:t>отсутствуют</w:t>
            </w:r>
          </w:p>
        </w:tc>
      </w:tr>
      <w:tr w:rsidR="00545CD5" w:rsidRPr="00545CD5">
        <w:tc>
          <w:tcPr>
            <w:tcW w:w="2040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ind w:left="-57" w:right="-57"/>
              <w:rPr>
                <w:color w:val="auto"/>
              </w:rPr>
            </w:pPr>
            <w:r w:rsidRPr="00545CD5">
              <w:rPr>
                <w:color w:val="auto"/>
                <w:sz w:val="28"/>
              </w:rPr>
              <w:t>Цель подпр</w:t>
            </w:r>
            <w:r w:rsidRPr="00545CD5">
              <w:rPr>
                <w:color w:val="auto"/>
                <w:sz w:val="28"/>
              </w:rPr>
              <w:t>о</w:t>
            </w:r>
            <w:r w:rsidRPr="00545CD5">
              <w:rPr>
                <w:color w:val="auto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эффективное управление многоквартирными домами</w:t>
            </w:r>
          </w:p>
        </w:tc>
      </w:tr>
      <w:tr w:rsidR="00545CD5" w:rsidRPr="00545CD5">
        <w:tc>
          <w:tcPr>
            <w:tcW w:w="2040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ind w:left="-57" w:right="-57"/>
              <w:rPr>
                <w:color w:val="auto"/>
              </w:rPr>
            </w:pPr>
            <w:r w:rsidRPr="00545CD5">
              <w:rPr>
                <w:color w:val="auto"/>
                <w:sz w:val="28"/>
              </w:rPr>
              <w:t>Задачи подпр</w:t>
            </w:r>
            <w:r w:rsidRPr="00545CD5">
              <w:rPr>
                <w:color w:val="auto"/>
                <w:sz w:val="28"/>
              </w:rPr>
              <w:t>о</w:t>
            </w:r>
            <w:r w:rsidRPr="00545CD5">
              <w:rPr>
                <w:color w:val="auto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информирование населения о правах и обязанностях в жилищно-коммунальной сфере;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создание условий для развития конкурентной среды в сфере управления многоквартирными домами;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реализация механизма </w:t>
            </w:r>
            <w:proofErr w:type="spellStart"/>
            <w:r w:rsidRPr="00545CD5">
              <w:rPr>
                <w:color w:val="auto"/>
                <w:sz w:val="28"/>
              </w:rPr>
              <w:t>софинансирования</w:t>
            </w:r>
            <w:proofErr w:type="spellEnd"/>
            <w:r w:rsidRPr="00545CD5">
              <w:rPr>
                <w:color w:val="auto"/>
                <w:sz w:val="28"/>
              </w:rPr>
              <w:t xml:space="preserve"> работ по кап</w:t>
            </w:r>
            <w:r w:rsidRPr="00545CD5">
              <w:rPr>
                <w:color w:val="auto"/>
                <w:sz w:val="28"/>
              </w:rPr>
              <w:t>и</w:t>
            </w:r>
            <w:r w:rsidRPr="00545CD5">
              <w:rPr>
                <w:color w:val="auto"/>
                <w:sz w:val="28"/>
              </w:rPr>
              <w:t>тальному</w:t>
            </w:r>
            <w:r w:rsidRPr="00545CD5">
              <w:rPr>
                <w:color w:val="auto"/>
                <w:spacing w:val="-4"/>
                <w:sz w:val="28"/>
              </w:rPr>
              <w:t xml:space="preserve"> ремонту многоквартирных домов, проводимому</w:t>
            </w:r>
            <w:r w:rsidRPr="00545CD5">
              <w:rPr>
                <w:color w:val="auto"/>
                <w:sz w:val="28"/>
              </w:rPr>
              <w:t xml:space="preserve"> </w:t>
            </w:r>
            <w:r w:rsidRPr="00545CD5">
              <w:rPr>
                <w:color w:val="auto"/>
                <w:spacing w:val="-4"/>
                <w:sz w:val="28"/>
              </w:rPr>
              <w:t>с привлечением средств собственников помещений в многоквартирном доме, и предоставление мер госуда</w:t>
            </w:r>
            <w:r w:rsidRPr="00545CD5">
              <w:rPr>
                <w:color w:val="auto"/>
                <w:spacing w:val="-4"/>
                <w:sz w:val="28"/>
              </w:rPr>
              <w:t>р</w:t>
            </w:r>
            <w:r w:rsidRPr="00545CD5">
              <w:rPr>
                <w:color w:val="auto"/>
                <w:spacing w:val="-4"/>
                <w:sz w:val="28"/>
              </w:rPr>
              <w:t>ственной</w:t>
            </w:r>
            <w:r w:rsidRPr="00545CD5">
              <w:rPr>
                <w:color w:val="auto"/>
                <w:sz w:val="28"/>
              </w:rPr>
              <w:t xml:space="preserve"> поддержки в рамках Областного закона от 11.06.2013 № 1101-ЗС «О капитальном ремонте общ</w:t>
            </w:r>
            <w:r w:rsidRPr="00545CD5">
              <w:rPr>
                <w:color w:val="auto"/>
                <w:sz w:val="28"/>
              </w:rPr>
              <w:t>е</w:t>
            </w:r>
            <w:r w:rsidRPr="00545CD5">
              <w:rPr>
                <w:color w:val="auto"/>
                <w:sz w:val="28"/>
              </w:rPr>
              <w:t xml:space="preserve">го имущества в многоквартирных домах на территории </w:t>
            </w:r>
            <w:r w:rsidRPr="00545CD5">
              <w:rPr>
                <w:color w:val="auto"/>
                <w:sz w:val="28"/>
              </w:rPr>
              <w:lastRenderedPageBreak/>
              <w:t>Ростовской области»</w:t>
            </w:r>
          </w:p>
        </w:tc>
      </w:tr>
      <w:tr w:rsidR="00545CD5" w:rsidRPr="00545CD5">
        <w:tc>
          <w:tcPr>
            <w:tcW w:w="2040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ind w:left="-57" w:right="-57"/>
              <w:rPr>
                <w:color w:val="auto"/>
              </w:rPr>
            </w:pPr>
            <w:r w:rsidRPr="00545CD5">
              <w:rPr>
                <w:color w:val="auto"/>
                <w:sz w:val="28"/>
              </w:rPr>
              <w:lastRenderedPageBreak/>
              <w:t>Целевые показ</w:t>
            </w:r>
            <w:r w:rsidRPr="00545CD5">
              <w:rPr>
                <w:color w:val="auto"/>
                <w:sz w:val="28"/>
              </w:rPr>
              <w:t>а</w:t>
            </w:r>
            <w:r w:rsidRPr="00545CD5">
              <w:rPr>
                <w:color w:val="auto"/>
                <w:sz w:val="28"/>
              </w:rPr>
              <w:t>тели подпр</w:t>
            </w:r>
            <w:r w:rsidRPr="00545CD5">
              <w:rPr>
                <w:color w:val="auto"/>
                <w:sz w:val="28"/>
              </w:rPr>
              <w:t>о</w:t>
            </w:r>
            <w:r w:rsidRPr="00545CD5">
              <w:rPr>
                <w:color w:val="auto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доля отремонтированных систем в многоквартирных д</w:t>
            </w:r>
            <w:r w:rsidRPr="00545CD5">
              <w:rPr>
                <w:color w:val="auto"/>
                <w:sz w:val="28"/>
              </w:rPr>
              <w:t>о</w:t>
            </w:r>
            <w:r w:rsidRPr="00545CD5">
              <w:rPr>
                <w:color w:val="auto"/>
                <w:sz w:val="28"/>
              </w:rPr>
              <w:t>мах в общей структуре многоквартирных домов, подл</w:t>
            </w:r>
            <w:r w:rsidRPr="00545CD5">
              <w:rPr>
                <w:color w:val="auto"/>
                <w:sz w:val="28"/>
              </w:rPr>
              <w:t>е</w:t>
            </w:r>
            <w:r w:rsidRPr="00545CD5">
              <w:rPr>
                <w:color w:val="auto"/>
                <w:sz w:val="28"/>
              </w:rPr>
              <w:t>жащих капитальному ремонту;</w:t>
            </w:r>
          </w:p>
          <w:p w:rsidR="00E442CA" w:rsidRPr="00545CD5" w:rsidRDefault="00E442CA" w:rsidP="00CC1F9E">
            <w:pPr>
              <w:jc w:val="both"/>
              <w:rPr>
                <w:color w:val="auto"/>
                <w:sz w:val="28"/>
              </w:rPr>
            </w:pPr>
          </w:p>
        </w:tc>
      </w:tr>
      <w:tr w:rsidR="00545CD5" w:rsidRPr="00545CD5">
        <w:tc>
          <w:tcPr>
            <w:tcW w:w="2040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ind w:left="-57" w:right="-57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Этапы и сроки реализации по</w:t>
            </w:r>
            <w:r w:rsidRPr="00545CD5">
              <w:rPr>
                <w:color w:val="auto"/>
                <w:sz w:val="28"/>
              </w:rPr>
              <w:t>д</w:t>
            </w:r>
            <w:r w:rsidRPr="00545CD5">
              <w:rPr>
                <w:color w:val="auto"/>
                <w:sz w:val="28"/>
              </w:rPr>
              <w:t>программы 1</w:t>
            </w:r>
          </w:p>
          <w:p w:rsidR="00E442CA" w:rsidRPr="00545CD5" w:rsidRDefault="00E442CA" w:rsidP="00CC1F9E">
            <w:pPr>
              <w:ind w:left="-57" w:right="-57"/>
              <w:rPr>
                <w:color w:val="auto"/>
              </w:rPr>
            </w:pP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2019 – 2030 годы.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Этапы реализации подпрограммы 1 не выделяются</w:t>
            </w:r>
          </w:p>
          <w:p w:rsidR="00E442CA" w:rsidRPr="00545CD5" w:rsidRDefault="00E442CA" w:rsidP="00CC1F9E">
            <w:pPr>
              <w:jc w:val="both"/>
              <w:rPr>
                <w:color w:val="auto"/>
              </w:rPr>
            </w:pPr>
          </w:p>
        </w:tc>
      </w:tr>
      <w:tr w:rsidR="00545CD5" w:rsidRPr="00545CD5">
        <w:tc>
          <w:tcPr>
            <w:tcW w:w="2040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ind w:left="-57" w:right="-57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Ресурсное обе</w:t>
            </w:r>
            <w:r w:rsidRPr="00545CD5">
              <w:rPr>
                <w:color w:val="auto"/>
                <w:sz w:val="28"/>
              </w:rPr>
              <w:t>с</w:t>
            </w:r>
            <w:r w:rsidRPr="00545CD5">
              <w:rPr>
                <w:color w:val="auto"/>
                <w:sz w:val="28"/>
              </w:rPr>
              <w:t>печение подпр</w:t>
            </w:r>
            <w:r w:rsidRPr="00545CD5">
              <w:rPr>
                <w:color w:val="auto"/>
                <w:sz w:val="28"/>
              </w:rPr>
              <w:t>о</w:t>
            </w:r>
            <w:r w:rsidRPr="00545CD5">
              <w:rPr>
                <w:color w:val="auto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общий объем финансового обеспечения – </w:t>
            </w:r>
            <w:r w:rsidRPr="00545CD5">
              <w:rPr>
                <w:b/>
                <w:color w:val="auto"/>
                <w:sz w:val="28"/>
              </w:rPr>
              <w:t>0,0</w:t>
            </w:r>
            <w:r w:rsidRPr="00545CD5">
              <w:rPr>
                <w:color w:val="auto"/>
                <w:sz w:val="28"/>
              </w:rPr>
              <w:t> тыс. рублей, том числе: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2019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2020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2021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2022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2023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2024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2025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2026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2027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2028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2029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2030 году – 0,0 тыс. рублей.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Объем финансирования за счет средств областного бю</w:t>
            </w:r>
            <w:r w:rsidRPr="00545CD5">
              <w:rPr>
                <w:color w:val="auto"/>
                <w:sz w:val="28"/>
              </w:rPr>
              <w:t>д</w:t>
            </w:r>
            <w:r w:rsidRPr="00545CD5">
              <w:rPr>
                <w:color w:val="auto"/>
                <w:sz w:val="28"/>
              </w:rPr>
              <w:t xml:space="preserve">жета – </w:t>
            </w:r>
            <w:r w:rsidRPr="00545CD5">
              <w:rPr>
                <w:b/>
                <w:color w:val="auto"/>
                <w:sz w:val="28"/>
              </w:rPr>
              <w:t>0,0</w:t>
            </w:r>
            <w:r w:rsidRPr="00545CD5">
              <w:rPr>
                <w:color w:val="auto"/>
                <w:sz w:val="28"/>
              </w:rPr>
              <w:t xml:space="preserve"> тыс. рублей, в том числе: 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2019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2020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2021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2022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2023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2024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2025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2026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2027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2028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2029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2030 году – 0,0 тыс. рублей.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Объем финансирования за счет средств местных бюдж</w:t>
            </w:r>
            <w:r w:rsidRPr="00545CD5">
              <w:rPr>
                <w:color w:val="auto"/>
                <w:sz w:val="28"/>
              </w:rPr>
              <w:t>е</w:t>
            </w:r>
            <w:r w:rsidRPr="00545CD5">
              <w:rPr>
                <w:color w:val="auto"/>
                <w:sz w:val="28"/>
              </w:rPr>
              <w:t xml:space="preserve">тов – 0,0 тыс. рублей, в том числе: 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2019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2020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2021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2022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2023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2024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lastRenderedPageBreak/>
              <w:t>в 2025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2026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2027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2028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2029 году – 0,0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2030 году – 0,0 тыс. рублей.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Подпрограмма 1 финансируется из областного бюджета в пределах бюджетных ассигнований, предусмотренных на ее реализацию областным законом об областном бю</w:t>
            </w:r>
            <w:r w:rsidRPr="00545CD5">
              <w:rPr>
                <w:color w:val="auto"/>
                <w:sz w:val="28"/>
              </w:rPr>
              <w:t>д</w:t>
            </w:r>
            <w:r w:rsidRPr="00545CD5">
              <w:rPr>
                <w:color w:val="auto"/>
                <w:sz w:val="28"/>
              </w:rPr>
              <w:t>жете.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Средства местных бюджетов, объемы финансирования и направления мероприятий подпрограммы 1 определ</w:t>
            </w:r>
            <w:r w:rsidRPr="00545CD5">
              <w:rPr>
                <w:color w:val="auto"/>
                <w:sz w:val="28"/>
              </w:rPr>
              <w:t>я</w:t>
            </w:r>
            <w:r w:rsidRPr="00545CD5">
              <w:rPr>
                <w:color w:val="auto"/>
                <w:sz w:val="28"/>
              </w:rPr>
              <w:t>ются нормативными правовыми актами органов местного самоуправления муниципальных образований</w:t>
            </w:r>
          </w:p>
        </w:tc>
      </w:tr>
      <w:tr w:rsidR="00E442CA" w:rsidRPr="00545CD5">
        <w:tc>
          <w:tcPr>
            <w:tcW w:w="2040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ind w:left="-57" w:right="-57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lastRenderedPageBreak/>
              <w:t>Ожидаемые р</w:t>
            </w:r>
            <w:r w:rsidRPr="00545CD5">
              <w:rPr>
                <w:color w:val="auto"/>
                <w:sz w:val="28"/>
              </w:rPr>
              <w:t>е</w:t>
            </w:r>
            <w:r w:rsidRPr="00545CD5">
              <w:rPr>
                <w:color w:val="auto"/>
                <w:sz w:val="28"/>
              </w:rPr>
              <w:t>зультаты реал</w:t>
            </w:r>
            <w:r w:rsidRPr="00545CD5">
              <w:rPr>
                <w:color w:val="auto"/>
                <w:sz w:val="28"/>
              </w:rPr>
              <w:t>и</w:t>
            </w:r>
            <w:r w:rsidRPr="00545CD5">
              <w:rPr>
                <w:color w:val="auto"/>
                <w:sz w:val="28"/>
              </w:rPr>
              <w:t>зации подпр</w:t>
            </w:r>
            <w:r w:rsidRPr="00545CD5">
              <w:rPr>
                <w:color w:val="auto"/>
                <w:sz w:val="28"/>
              </w:rPr>
              <w:t>о</w:t>
            </w:r>
            <w:r w:rsidRPr="00545CD5">
              <w:rPr>
                <w:color w:val="auto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приведение технического состояния многоквартирных домов в соответствие с нормативными требованиями; 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повышение уровня информированности собственников помещений в многоквартирных домах об их правах и обязанностях в сфере ЖКХ</w:t>
            </w:r>
          </w:p>
        </w:tc>
      </w:tr>
    </w:tbl>
    <w:p w:rsidR="00E442CA" w:rsidRPr="00545CD5" w:rsidRDefault="00E442CA" w:rsidP="00CC1F9E">
      <w:pPr>
        <w:rPr>
          <w:color w:val="auto"/>
        </w:rPr>
      </w:pPr>
    </w:p>
    <w:p w:rsidR="00E442CA" w:rsidRPr="00545CD5" w:rsidRDefault="00E442CA" w:rsidP="00CC1F9E">
      <w:pPr>
        <w:jc w:val="center"/>
        <w:rPr>
          <w:caps/>
          <w:color w:val="auto"/>
          <w:sz w:val="28"/>
        </w:rPr>
      </w:pPr>
    </w:p>
    <w:p w:rsidR="00E442CA" w:rsidRPr="00545CD5" w:rsidRDefault="00CC1F9E" w:rsidP="00CC1F9E">
      <w:pPr>
        <w:jc w:val="center"/>
        <w:outlineLvl w:val="0"/>
        <w:rPr>
          <w:color w:val="auto"/>
          <w:sz w:val="28"/>
        </w:rPr>
      </w:pPr>
      <w:r w:rsidRPr="00545CD5">
        <w:rPr>
          <w:caps/>
          <w:color w:val="auto"/>
          <w:sz w:val="28"/>
        </w:rPr>
        <w:t>П</w:t>
      </w:r>
      <w:r w:rsidRPr="00545CD5">
        <w:rPr>
          <w:color w:val="auto"/>
          <w:sz w:val="28"/>
        </w:rPr>
        <w:t>аспорт подпрограммы</w:t>
      </w:r>
    </w:p>
    <w:p w:rsidR="00E442CA" w:rsidRPr="00545CD5" w:rsidRDefault="00CC1F9E" w:rsidP="00CC1F9E">
      <w:pPr>
        <w:jc w:val="center"/>
        <w:rPr>
          <w:color w:val="auto"/>
          <w:sz w:val="28"/>
        </w:rPr>
      </w:pPr>
      <w:r w:rsidRPr="00545CD5">
        <w:rPr>
          <w:color w:val="auto"/>
          <w:sz w:val="28"/>
        </w:rPr>
        <w:t xml:space="preserve">«Создание условий для обеспечения бесперебойности и роста </w:t>
      </w:r>
    </w:p>
    <w:p w:rsidR="00E442CA" w:rsidRPr="00545CD5" w:rsidRDefault="00CC1F9E" w:rsidP="00CC1F9E">
      <w:pPr>
        <w:jc w:val="center"/>
        <w:outlineLvl w:val="0"/>
        <w:rPr>
          <w:color w:val="auto"/>
          <w:sz w:val="28"/>
        </w:rPr>
      </w:pPr>
      <w:r w:rsidRPr="00545CD5">
        <w:rPr>
          <w:color w:val="auto"/>
          <w:sz w:val="28"/>
        </w:rPr>
        <w:t>качества жилищно-коммунальных услуг на территории Песчанокопского                   района»</w:t>
      </w:r>
    </w:p>
    <w:p w:rsidR="00E442CA" w:rsidRPr="00545CD5" w:rsidRDefault="00E442CA" w:rsidP="00CC1F9E">
      <w:pPr>
        <w:ind w:firstLine="709"/>
        <w:jc w:val="both"/>
        <w:rPr>
          <w:color w:val="auto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7"/>
        <w:gridCol w:w="270"/>
        <w:gridCol w:w="7148"/>
      </w:tblGrid>
      <w:tr w:rsidR="00545CD5" w:rsidRPr="00545CD5">
        <w:tc>
          <w:tcPr>
            <w:tcW w:w="1937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ind w:left="-57" w:right="-57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Наименование подпрограммы 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outlineLvl w:val="0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подпрограмма «Создание условий для обеспечения бесп</w:t>
            </w:r>
            <w:r w:rsidRPr="00545CD5">
              <w:rPr>
                <w:color w:val="auto"/>
                <w:sz w:val="28"/>
              </w:rPr>
              <w:t>е</w:t>
            </w:r>
            <w:r w:rsidRPr="00545CD5">
              <w:rPr>
                <w:color w:val="auto"/>
                <w:sz w:val="28"/>
              </w:rPr>
              <w:t>ребойности и роста качества жилищно-коммунальных услуг на территории Песчанокопского района»</w:t>
            </w:r>
          </w:p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(далее – также подпрограмма 2)</w:t>
            </w:r>
          </w:p>
        </w:tc>
      </w:tr>
      <w:tr w:rsidR="00545CD5" w:rsidRPr="00545CD5">
        <w:tc>
          <w:tcPr>
            <w:tcW w:w="1937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ind w:left="-57" w:right="-57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Исполнитель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Администрация Песчанокопского района</w:t>
            </w:r>
          </w:p>
        </w:tc>
      </w:tr>
      <w:tr w:rsidR="00545CD5" w:rsidRPr="00545CD5">
        <w:tc>
          <w:tcPr>
            <w:tcW w:w="1937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ind w:left="-57" w:right="-57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Участники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Администрации сельских поселений</w:t>
            </w:r>
          </w:p>
        </w:tc>
      </w:tr>
      <w:tr w:rsidR="00545CD5" w:rsidRPr="00545CD5">
        <w:tc>
          <w:tcPr>
            <w:tcW w:w="1937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ind w:left="-57" w:right="-57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Программно-целевые и</w:t>
            </w:r>
            <w:r w:rsidRPr="00545CD5">
              <w:rPr>
                <w:color w:val="auto"/>
                <w:sz w:val="28"/>
              </w:rPr>
              <w:t>н</w:t>
            </w:r>
            <w:r w:rsidRPr="00545CD5">
              <w:rPr>
                <w:color w:val="auto"/>
                <w:sz w:val="28"/>
              </w:rPr>
              <w:t>струменты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отсутствуют</w:t>
            </w:r>
          </w:p>
        </w:tc>
      </w:tr>
      <w:tr w:rsidR="00545CD5" w:rsidRPr="00545CD5">
        <w:tc>
          <w:tcPr>
            <w:tcW w:w="1937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ind w:left="-57" w:right="-57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Цель подпр</w:t>
            </w:r>
            <w:r w:rsidRPr="00545CD5">
              <w:rPr>
                <w:color w:val="auto"/>
                <w:sz w:val="28"/>
              </w:rPr>
              <w:t>о</w:t>
            </w:r>
            <w:r w:rsidRPr="00545CD5">
              <w:rPr>
                <w:color w:val="auto"/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повышение эффективности, качества и надежности пост</w:t>
            </w:r>
            <w:r w:rsidRPr="00545CD5">
              <w:rPr>
                <w:color w:val="auto"/>
                <w:sz w:val="28"/>
              </w:rPr>
              <w:t>а</w:t>
            </w:r>
            <w:r w:rsidRPr="00545CD5">
              <w:rPr>
                <w:color w:val="auto"/>
                <w:sz w:val="28"/>
              </w:rPr>
              <w:t>вок коммунальных ресурсов на территории  Песчаноко</w:t>
            </w:r>
            <w:r w:rsidRPr="00545CD5">
              <w:rPr>
                <w:color w:val="auto"/>
                <w:sz w:val="28"/>
              </w:rPr>
              <w:t>п</w:t>
            </w:r>
            <w:r w:rsidRPr="00545CD5">
              <w:rPr>
                <w:color w:val="auto"/>
                <w:sz w:val="28"/>
              </w:rPr>
              <w:t>ского района</w:t>
            </w:r>
          </w:p>
        </w:tc>
      </w:tr>
      <w:tr w:rsidR="00545CD5" w:rsidRPr="00545CD5">
        <w:tc>
          <w:tcPr>
            <w:tcW w:w="1937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ind w:left="-57" w:right="-57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Задачи подпр</w:t>
            </w:r>
            <w:r w:rsidRPr="00545CD5">
              <w:rPr>
                <w:color w:val="auto"/>
                <w:sz w:val="28"/>
              </w:rPr>
              <w:t>о</w:t>
            </w:r>
            <w:r w:rsidRPr="00545CD5">
              <w:rPr>
                <w:color w:val="auto"/>
                <w:sz w:val="28"/>
              </w:rPr>
              <w:lastRenderedPageBreak/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lastRenderedPageBreak/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государственная поддержка муниципальных образований </w:t>
            </w:r>
            <w:r w:rsidRPr="00545CD5">
              <w:rPr>
                <w:color w:val="auto"/>
                <w:sz w:val="28"/>
              </w:rPr>
              <w:lastRenderedPageBreak/>
              <w:t>в части содержания объектов коммунальной инфрастру</w:t>
            </w:r>
            <w:r w:rsidRPr="00545CD5">
              <w:rPr>
                <w:color w:val="auto"/>
                <w:sz w:val="28"/>
              </w:rPr>
              <w:t>к</w:t>
            </w:r>
            <w:r w:rsidRPr="00545CD5">
              <w:rPr>
                <w:color w:val="auto"/>
                <w:sz w:val="28"/>
              </w:rPr>
              <w:t>туры,  реализации инвестиционных проектов водопрово</w:t>
            </w:r>
            <w:r w:rsidRPr="00545CD5">
              <w:rPr>
                <w:color w:val="auto"/>
                <w:sz w:val="28"/>
              </w:rPr>
              <w:t>д</w:t>
            </w:r>
            <w:r w:rsidRPr="00545CD5">
              <w:rPr>
                <w:color w:val="auto"/>
                <w:sz w:val="28"/>
              </w:rPr>
              <w:t>но-канализационного хозяйства и объектов теплоэнерг</w:t>
            </w:r>
            <w:r w:rsidRPr="00545CD5">
              <w:rPr>
                <w:color w:val="auto"/>
                <w:sz w:val="28"/>
              </w:rPr>
              <w:t>е</w:t>
            </w:r>
            <w:r w:rsidRPr="00545CD5">
              <w:rPr>
                <w:color w:val="auto"/>
                <w:sz w:val="28"/>
              </w:rPr>
              <w:t>тики</w:t>
            </w:r>
          </w:p>
        </w:tc>
      </w:tr>
      <w:tr w:rsidR="00545CD5" w:rsidRPr="00545CD5">
        <w:tc>
          <w:tcPr>
            <w:tcW w:w="1937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ind w:left="-57" w:right="-57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lastRenderedPageBreak/>
              <w:t>Целевые пок</w:t>
            </w:r>
            <w:r w:rsidRPr="00545CD5">
              <w:rPr>
                <w:color w:val="auto"/>
                <w:sz w:val="28"/>
              </w:rPr>
              <w:t>а</w:t>
            </w:r>
            <w:r w:rsidRPr="00545CD5">
              <w:rPr>
                <w:color w:val="auto"/>
                <w:sz w:val="28"/>
              </w:rPr>
              <w:t>затели подпр</w:t>
            </w:r>
            <w:r w:rsidRPr="00545CD5">
              <w:rPr>
                <w:color w:val="auto"/>
                <w:sz w:val="28"/>
              </w:rPr>
              <w:t>о</w:t>
            </w:r>
            <w:r w:rsidRPr="00545CD5">
              <w:rPr>
                <w:color w:val="auto"/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доля сточных вод, очищенных до нормативных значений, в общем объеме сточных вод, пропущенных через очис</w:t>
            </w:r>
            <w:r w:rsidRPr="00545CD5">
              <w:rPr>
                <w:color w:val="auto"/>
                <w:sz w:val="28"/>
              </w:rPr>
              <w:t>т</w:t>
            </w:r>
            <w:r w:rsidRPr="00545CD5">
              <w:rPr>
                <w:color w:val="auto"/>
                <w:sz w:val="28"/>
              </w:rPr>
              <w:t xml:space="preserve">ные сооружения; 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количество аварий в сфере ЖКХ;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доля потерь тепловой энергии в суммарном объеме о</w:t>
            </w:r>
            <w:r w:rsidRPr="00545CD5">
              <w:rPr>
                <w:color w:val="auto"/>
                <w:sz w:val="28"/>
              </w:rPr>
              <w:t>т</w:t>
            </w:r>
            <w:r w:rsidRPr="00545CD5">
              <w:rPr>
                <w:color w:val="auto"/>
                <w:sz w:val="28"/>
              </w:rPr>
              <w:t>пуска тепловой энергии»;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количество построенных и реконструированных (моде</w:t>
            </w:r>
            <w:r w:rsidRPr="00545CD5">
              <w:rPr>
                <w:color w:val="auto"/>
                <w:sz w:val="28"/>
              </w:rPr>
              <w:t>р</w:t>
            </w:r>
            <w:r w:rsidRPr="00545CD5">
              <w:rPr>
                <w:color w:val="auto"/>
                <w:sz w:val="28"/>
              </w:rPr>
              <w:t>низированных) объектов питьевого водоснабжения и водоподготовки, предусмотренных региональными пр</w:t>
            </w:r>
            <w:r w:rsidRPr="00545CD5">
              <w:rPr>
                <w:color w:val="auto"/>
                <w:sz w:val="28"/>
              </w:rPr>
              <w:t>о</w:t>
            </w:r>
            <w:r w:rsidRPr="00545CD5">
              <w:rPr>
                <w:color w:val="auto"/>
                <w:sz w:val="28"/>
              </w:rPr>
              <w:t>граммами</w:t>
            </w:r>
          </w:p>
        </w:tc>
      </w:tr>
      <w:tr w:rsidR="00545CD5" w:rsidRPr="00545CD5">
        <w:tc>
          <w:tcPr>
            <w:tcW w:w="1937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ind w:left="-57" w:right="-57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Этапы и сроки реализации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2019 – 2030 годы.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Этапы реализации подпрограммы 2 не выделяются</w:t>
            </w:r>
          </w:p>
        </w:tc>
      </w:tr>
      <w:tr w:rsidR="00545CD5" w:rsidRPr="00545CD5">
        <w:tc>
          <w:tcPr>
            <w:tcW w:w="1937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Ресурсное обеспечение </w:t>
            </w:r>
            <w:r w:rsidRPr="00545CD5">
              <w:rPr>
                <w:color w:val="auto"/>
                <w:spacing w:val="-10"/>
                <w:sz w:val="28"/>
              </w:rPr>
              <w:t>подпрограммы</w:t>
            </w:r>
            <w:r w:rsidRPr="00545CD5">
              <w:rPr>
                <w:color w:val="auto"/>
                <w:sz w:val="28"/>
              </w:rPr>
              <w:t xml:space="preserve">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общий объем финансового обеспечения –</w:t>
            </w:r>
            <w:r w:rsidRPr="00545CD5">
              <w:rPr>
                <w:b/>
                <w:color w:val="auto"/>
                <w:sz w:val="28"/>
              </w:rPr>
              <w:t xml:space="preserve"> 40</w:t>
            </w:r>
            <w:r w:rsidR="00F07095" w:rsidRPr="00545CD5">
              <w:rPr>
                <w:b/>
                <w:color w:val="auto"/>
                <w:sz w:val="28"/>
              </w:rPr>
              <w:t>47</w:t>
            </w:r>
            <w:r w:rsidR="00507C91">
              <w:rPr>
                <w:b/>
                <w:color w:val="auto"/>
                <w:sz w:val="28"/>
              </w:rPr>
              <w:t>5</w:t>
            </w:r>
            <w:r w:rsidRPr="00545CD5">
              <w:rPr>
                <w:b/>
                <w:color w:val="auto"/>
                <w:sz w:val="28"/>
              </w:rPr>
              <w:t>,</w:t>
            </w:r>
            <w:r w:rsidR="00F07095" w:rsidRPr="00545CD5">
              <w:rPr>
                <w:b/>
                <w:color w:val="auto"/>
                <w:sz w:val="28"/>
              </w:rPr>
              <w:t>9</w:t>
            </w:r>
            <w:r w:rsidRPr="00545CD5">
              <w:rPr>
                <w:b/>
                <w:color w:val="auto"/>
                <w:sz w:val="28"/>
              </w:rPr>
              <w:t xml:space="preserve"> </w:t>
            </w:r>
            <w:r w:rsidRPr="00545CD5">
              <w:rPr>
                <w:color w:val="auto"/>
                <w:sz w:val="28"/>
              </w:rPr>
              <w:t>тыс. рублей, в том числе:</w:t>
            </w:r>
          </w:p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2019 году –     7 765,8 тыс. рублей;</w:t>
            </w:r>
          </w:p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2020 году –     1 833,6 тыс. рублей;</w:t>
            </w:r>
          </w:p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2021 году –        798,9 тыс. рублей;</w:t>
            </w:r>
          </w:p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2022 году –        680,5 тыс. рублей;</w:t>
            </w:r>
          </w:p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в 2023 году –       </w:t>
            </w:r>
            <w:r w:rsidRPr="00545CD5">
              <w:rPr>
                <w:b/>
                <w:color w:val="auto"/>
                <w:sz w:val="28"/>
              </w:rPr>
              <w:t xml:space="preserve"> </w:t>
            </w:r>
            <w:r w:rsidRPr="00545CD5">
              <w:rPr>
                <w:color w:val="auto"/>
                <w:sz w:val="28"/>
              </w:rPr>
              <w:t>2916,1 тыс. рублей;</w:t>
            </w:r>
          </w:p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в 2024 году –       </w:t>
            </w:r>
            <w:r w:rsidRPr="00545CD5">
              <w:rPr>
                <w:b/>
                <w:color w:val="auto"/>
                <w:sz w:val="28"/>
              </w:rPr>
              <w:t xml:space="preserve"> 23</w:t>
            </w:r>
            <w:r w:rsidR="00507C91">
              <w:rPr>
                <w:b/>
                <w:color w:val="auto"/>
                <w:sz w:val="28"/>
              </w:rPr>
              <w:t>672,4</w:t>
            </w:r>
            <w:r w:rsidRPr="00545CD5">
              <w:rPr>
                <w:color w:val="auto"/>
                <w:sz w:val="28"/>
              </w:rPr>
              <w:t xml:space="preserve"> тыс. рублей;</w:t>
            </w:r>
          </w:p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2025 году –        858,9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2026 году –        858,9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2027 году –        272,7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2028 году –        272,7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2029 году –        272,7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2030 году –        272,7 тыс. рублей;</w:t>
            </w:r>
          </w:p>
          <w:p w:rsidR="00E442CA" w:rsidRPr="00545CD5" w:rsidRDefault="00E442CA" w:rsidP="00CC1F9E">
            <w:pPr>
              <w:jc w:val="both"/>
              <w:rPr>
                <w:color w:val="auto"/>
                <w:sz w:val="28"/>
              </w:rPr>
            </w:pP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Объем финансирования за счет средств </w:t>
            </w:r>
            <w:r w:rsidRPr="00545CD5">
              <w:rPr>
                <w:i/>
                <w:color w:val="auto"/>
                <w:sz w:val="28"/>
              </w:rPr>
              <w:t>областного бю</w:t>
            </w:r>
            <w:r w:rsidRPr="00545CD5">
              <w:rPr>
                <w:i/>
                <w:color w:val="auto"/>
                <w:sz w:val="28"/>
              </w:rPr>
              <w:t>д</w:t>
            </w:r>
            <w:r w:rsidRPr="00545CD5">
              <w:rPr>
                <w:i/>
                <w:color w:val="auto"/>
                <w:sz w:val="28"/>
              </w:rPr>
              <w:t>жета </w:t>
            </w:r>
            <w:r w:rsidRPr="00545CD5">
              <w:rPr>
                <w:color w:val="auto"/>
                <w:sz w:val="28"/>
              </w:rPr>
              <w:t>– </w:t>
            </w:r>
            <w:r w:rsidRPr="00545CD5">
              <w:rPr>
                <w:b/>
                <w:color w:val="auto"/>
                <w:sz w:val="28"/>
              </w:rPr>
              <w:t>35633,1</w:t>
            </w:r>
            <w:r w:rsidRPr="00545CD5">
              <w:rPr>
                <w:color w:val="auto"/>
                <w:sz w:val="28"/>
              </w:rPr>
              <w:t xml:space="preserve"> тыс. рублей, в том числе: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2019 году – 7 095,2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2020 году – 1 552,5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в 2021 году –    750,0 тыс. рублей; 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2022 году –    638,9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2023 году –    1909,7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в 2024 году –    </w:t>
            </w:r>
            <w:r w:rsidRPr="00545CD5">
              <w:rPr>
                <w:b/>
                <w:color w:val="auto"/>
                <w:sz w:val="28"/>
              </w:rPr>
              <w:t>21158,8</w:t>
            </w:r>
            <w:r w:rsidRPr="00545CD5">
              <w:rPr>
                <w:color w:val="auto"/>
                <w:sz w:val="28"/>
              </w:rPr>
              <w:t xml:space="preserve">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2025 году –    806,4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2026 году –    806,4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2027 году –    228,8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2028 году –    228,8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lastRenderedPageBreak/>
              <w:t>в 2029 году –    228,8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2030 году –    228,8 тыс. рублей;</w:t>
            </w:r>
          </w:p>
          <w:p w:rsidR="00E442CA" w:rsidRPr="00545CD5" w:rsidRDefault="00E442CA" w:rsidP="00CC1F9E">
            <w:pPr>
              <w:jc w:val="both"/>
              <w:rPr>
                <w:color w:val="auto"/>
                <w:sz w:val="28"/>
              </w:rPr>
            </w:pP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за счет </w:t>
            </w:r>
            <w:r w:rsidRPr="00545CD5">
              <w:rPr>
                <w:i/>
                <w:color w:val="auto"/>
                <w:sz w:val="28"/>
              </w:rPr>
              <w:t>бюджета Песчанокопского района</w:t>
            </w:r>
            <w:r w:rsidRPr="00545CD5">
              <w:rPr>
                <w:color w:val="auto"/>
                <w:sz w:val="28"/>
              </w:rPr>
              <w:t xml:space="preserve"> –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b/>
                <w:color w:val="auto"/>
                <w:sz w:val="28"/>
              </w:rPr>
              <w:t>4</w:t>
            </w:r>
            <w:r w:rsidR="00507C91">
              <w:rPr>
                <w:b/>
                <w:color w:val="auto"/>
                <w:sz w:val="28"/>
              </w:rPr>
              <w:t>752,6</w:t>
            </w:r>
            <w:r w:rsidRPr="00545CD5">
              <w:rPr>
                <w:color w:val="auto"/>
                <w:sz w:val="28"/>
              </w:rPr>
              <w:t xml:space="preserve"> тыс. рублей, в том числе: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2019 году –  668,1тыс.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2020 году –  277,1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в 2021 году –    36,9 тыс. рублей; 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2022 году –   29,5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в 2023 году –  </w:t>
            </w:r>
            <w:r w:rsidRPr="00545CD5">
              <w:rPr>
                <w:b/>
                <w:color w:val="auto"/>
                <w:sz w:val="28"/>
              </w:rPr>
              <w:t xml:space="preserve"> </w:t>
            </w:r>
            <w:r w:rsidRPr="00545CD5">
              <w:rPr>
                <w:color w:val="auto"/>
                <w:sz w:val="28"/>
              </w:rPr>
              <w:t>995,5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в 2024 году –   </w:t>
            </w:r>
            <w:r w:rsidRPr="00545CD5">
              <w:rPr>
                <w:b/>
                <w:color w:val="auto"/>
                <w:sz w:val="28"/>
              </w:rPr>
              <w:t>2</w:t>
            </w:r>
            <w:r w:rsidR="00F07095" w:rsidRPr="00545CD5">
              <w:rPr>
                <w:b/>
                <w:color w:val="auto"/>
                <w:sz w:val="28"/>
              </w:rPr>
              <w:t>5</w:t>
            </w:r>
            <w:r w:rsidR="00507C91">
              <w:rPr>
                <w:b/>
                <w:color w:val="auto"/>
                <w:sz w:val="28"/>
              </w:rPr>
              <w:t>0</w:t>
            </w:r>
            <w:r w:rsidR="00F07095" w:rsidRPr="00545CD5">
              <w:rPr>
                <w:b/>
                <w:color w:val="auto"/>
                <w:sz w:val="28"/>
              </w:rPr>
              <w:t>3</w:t>
            </w:r>
            <w:r w:rsidR="00507C91">
              <w:rPr>
                <w:b/>
                <w:color w:val="auto"/>
                <w:sz w:val="28"/>
              </w:rPr>
              <w:t>,1</w:t>
            </w:r>
            <w:r w:rsidRPr="00545CD5">
              <w:rPr>
                <w:color w:val="auto"/>
                <w:sz w:val="28"/>
              </w:rPr>
              <w:t xml:space="preserve">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2025 году –   40,4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2026 году –   40,4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2027 году –   40,4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2028 году –   40,4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2029 году –   40,4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2030 году –   40,4 тыс. рублей;</w:t>
            </w:r>
          </w:p>
          <w:p w:rsidR="00E442CA" w:rsidRPr="00545CD5" w:rsidRDefault="00E442CA" w:rsidP="00CC1F9E">
            <w:pPr>
              <w:jc w:val="both"/>
              <w:rPr>
                <w:color w:val="auto"/>
                <w:sz w:val="28"/>
              </w:rPr>
            </w:pP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за счет</w:t>
            </w:r>
            <w:r w:rsidRPr="00545CD5">
              <w:rPr>
                <w:i/>
                <w:color w:val="auto"/>
                <w:sz w:val="28"/>
              </w:rPr>
              <w:t xml:space="preserve"> бюджета сельских поселений</w:t>
            </w:r>
            <w:r w:rsidRPr="00545CD5">
              <w:rPr>
                <w:color w:val="auto"/>
                <w:sz w:val="28"/>
              </w:rPr>
              <w:t xml:space="preserve"> –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b/>
                <w:color w:val="auto"/>
                <w:sz w:val="28"/>
              </w:rPr>
              <w:t>90,2</w:t>
            </w:r>
            <w:r w:rsidRPr="00545CD5">
              <w:rPr>
                <w:color w:val="auto"/>
                <w:sz w:val="28"/>
              </w:rPr>
              <w:t xml:space="preserve"> тыс. рублей, в том числе: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2019 году –    2,5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2020 году –    4,0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в 2021 году –  12,0 тыс. рублей; 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2022 году –  12,1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2023 году –  10,9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 xml:space="preserve">в 2024 году –  </w:t>
            </w:r>
            <w:r w:rsidRPr="00545CD5">
              <w:rPr>
                <w:b/>
                <w:color w:val="auto"/>
                <w:sz w:val="28"/>
              </w:rPr>
              <w:t>10,5</w:t>
            </w:r>
            <w:r w:rsidRPr="00545CD5">
              <w:rPr>
                <w:color w:val="auto"/>
                <w:sz w:val="28"/>
              </w:rPr>
              <w:t xml:space="preserve">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2025 году –  12,1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2026 году –  12,1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2027 году –    3,5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2028 году –    3,5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2029 году –    3,5 тыс. рублей;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в 2030 году –    3,5 тыс. рублей;</w:t>
            </w:r>
          </w:p>
          <w:p w:rsidR="00E442CA" w:rsidRPr="00545CD5" w:rsidRDefault="00E442CA" w:rsidP="00CC1F9E">
            <w:pPr>
              <w:jc w:val="both"/>
              <w:rPr>
                <w:color w:val="auto"/>
                <w:sz w:val="28"/>
              </w:rPr>
            </w:pPr>
          </w:p>
        </w:tc>
      </w:tr>
      <w:tr w:rsidR="00E442CA" w:rsidRPr="00545CD5">
        <w:tc>
          <w:tcPr>
            <w:tcW w:w="1937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ind w:left="-57" w:right="-57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lastRenderedPageBreak/>
              <w:t>Ожидаемые р</w:t>
            </w:r>
            <w:r w:rsidRPr="00545CD5">
              <w:rPr>
                <w:color w:val="auto"/>
                <w:sz w:val="28"/>
              </w:rPr>
              <w:t>е</w:t>
            </w:r>
            <w:r w:rsidRPr="00545CD5">
              <w:rPr>
                <w:color w:val="auto"/>
                <w:sz w:val="28"/>
              </w:rPr>
              <w:t>зультаты реал</w:t>
            </w:r>
            <w:r w:rsidRPr="00545CD5">
              <w:rPr>
                <w:color w:val="auto"/>
                <w:sz w:val="28"/>
              </w:rPr>
              <w:t>и</w:t>
            </w:r>
            <w:r w:rsidRPr="00545CD5">
              <w:rPr>
                <w:color w:val="auto"/>
                <w:sz w:val="28"/>
              </w:rPr>
              <w:t>зации подпр</w:t>
            </w:r>
            <w:r w:rsidRPr="00545CD5">
              <w:rPr>
                <w:color w:val="auto"/>
                <w:sz w:val="28"/>
              </w:rPr>
              <w:t>о</w:t>
            </w:r>
            <w:r w:rsidRPr="00545CD5">
              <w:rPr>
                <w:color w:val="auto"/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повышение удовлетворенности населения Песчаноко</w:t>
            </w:r>
            <w:r w:rsidRPr="00545CD5">
              <w:rPr>
                <w:color w:val="auto"/>
                <w:sz w:val="28"/>
              </w:rPr>
              <w:t>п</w:t>
            </w:r>
            <w:r w:rsidRPr="00545CD5">
              <w:rPr>
                <w:color w:val="auto"/>
                <w:sz w:val="28"/>
              </w:rPr>
              <w:t>ского района качеством питьевой воды из систем центр</w:t>
            </w:r>
            <w:r w:rsidRPr="00545CD5">
              <w:rPr>
                <w:color w:val="auto"/>
                <w:sz w:val="28"/>
              </w:rPr>
              <w:t>а</w:t>
            </w:r>
            <w:r w:rsidRPr="00545CD5">
              <w:rPr>
                <w:color w:val="auto"/>
                <w:sz w:val="28"/>
              </w:rPr>
              <w:t>лизованного водоснабжения;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повышение уровня надежности предоставления жилищно-коммунальных услуг;</w:t>
            </w:r>
          </w:p>
          <w:p w:rsidR="00E442CA" w:rsidRPr="00545CD5" w:rsidRDefault="00CC1F9E" w:rsidP="00CC1F9E">
            <w:pPr>
              <w:jc w:val="both"/>
              <w:rPr>
                <w:color w:val="auto"/>
                <w:sz w:val="28"/>
              </w:rPr>
            </w:pPr>
            <w:r w:rsidRPr="00545CD5">
              <w:rPr>
                <w:color w:val="auto"/>
                <w:sz w:val="28"/>
              </w:rPr>
              <w:t>увеличение доли сточных вод, очищенных до нормати</w:t>
            </w:r>
            <w:r w:rsidRPr="00545CD5">
              <w:rPr>
                <w:color w:val="auto"/>
                <w:sz w:val="28"/>
              </w:rPr>
              <w:t>в</w:t>
            </w:r>
            <w:r w:rsidRPr="00545CD5">
              <w:rPr>
                <w:color w:val="auto"/>
                <w:sz w:val="28"/>
              </w:rPr>
              <w:t>ных значений, в общем объеме сточных вод, пропуще</w:t>
            </w:r>
            <w:r w:rsidRPr="00545CD5">
              <w:rPr>
                <w:color w:val="auto"/>
                <w:sz w:val="28"/>
              </w:rPr>
              <w:t>н</w:t>
            </w:r>
            <w:r w:rsidRPr="00545CD5">
              <w:rPr>
                <w:color w:val="auto"/>
                <w:sz w:val="28"/>
              </w:rPr>
              <w:t>ных через очистные сооружения</w:t>
            </w:r>
          </w:p>
        </w:tc>
      </w:tr>
    </w:tbl>
    <w:p w:rsidR="00E442CA" w:rsidRDefault="00E442CA" w:rsidP="00CC1F9E">
      <w:pPr>
        <w:ind w:firstLine="709"/>
        <w:jc w:val="both"/>
        <w:rPr>
          <w:color w:val="auto"/>
          <w:sz w:val="28"/>
        </w:rPr>
      </w:pPr>
    </w:p>
    <w:p w:rsidR="00520CAA" w:rsidRDefault="00520CAA" w:rsidP="00CC1F9E">
      <w:pPr>
        <w:ind w:firstLine="709"/>
        <w:jc w:val="both"/>
        <w:rPr>
          <w:color w:val="auto"/>
          <w:sz w:val="28"/>
        </w:rPr>
      </w:pPr>
    </w:p>
    <w:p w:rsidR="00520CAA" w:rsidRDefault="00520CAA" w:rsidP="00CC1F9E">
      <w:pPr>
        <w:ind w:firstLine="709"/>
        <w:jc w:val="both"/>
        <w:rPr>
          <w:color w:val="auto"/>
          <w:sz w:val="28"/>
        </w:rPr>
      </w:pPr>
    </w:p>
    <w:p w:rsidR="00520CAA" w:rsidRPr="00545CD5" w:rsidRDefault="00520CAA" w:rsidP="00CC1F9E">
      <w:pPr>
        <w:ind w:firstLine="709"/>
        <w:jc w:val="both"/>
        <w:rPr>
          <w:color w:val="auto"/>
          <w:sz w:val="28"/>
        </w:rPr>
      </w:pPr>
    </w:p>
    <w:p w:rsidR="00E442CA" w:rsidRPr="00545CD5" w:rsidRDefault="00CC1F9E" w:rsidP="00CC1F9E">
      <w:pPr>
        <w:jc w:val="center"/>
        <w:rPr>
          <w:color w:val="auto"/>
          <w:sz w:val="28"/>
        </w:rPr>
      </w:pPr>
      <w:r w:rsidRPr="00545CD5">
        <w:rPr>
          <w:color w:val="auto"/>
          <w:sz w:val="28"/>
        </w:rPr>
        <w:lastRenderedPageBreak/>
        <w:t>Приоритеты и цели</w:t>
      </w:r>
    </w:p>
    <w:p w:rsidR="00E442CA" w:rsidRPr="00545CD5" w:rsidRDefault="00CC1F9E" w:rsidP="00CC1F9E">
      <w:pPr>
        <w:jc w:val="center"/>
        <w:rPr>
          <w:color w:val="auto"/>
          <w:sz w:val="28"/>
        </w:rPr>
      </w:pPr>
      <w:r w:rsidRPr="00545CD5">
        <w:rPr>
          <w:color w:val="auto"/>
          <w:sz w:val="28"/>
        </w:rPr>
        <w:t>в жилищно-коммунальной сфере Песчанокопского района</w:t>
      </w:r>
    </w:p>
    <w:p w:rsidR="00E442CA" w:rsidRPr="00545CD5" w:rsidRDefault="00E442CA" w:rsidP="00CC1F9E">
      <w:pPr>
        <w:jc w:val="center"/>
        <w:rPr>
          <w:color w:val="auto"/>
          <w:sz w:val="28"/>
        </w:rPr>
      </w:pPr>
    </w:p>
    <w:p w:rsidR="00E442CA" w:rsidRPr="00545CD5" w:rsidRDefault="00CC1F9E" w:rsidP="00CC1F9E">
      <w:pPr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Основной целью в жилищно-коммунальной сфере является повышение качества и надежности предоставления жилищно-коммунальных услуг насел</w:t>
      </w:r>
      <w:r w:rsidRPr="00545CD5">
        <w:rPr>
          <w:color w:val="auto"/>
          <w:sz w:val="28"/>
        </w:rPr>
        <w:t>е</w:t>
      </w:r>
      <w:r w:rsidRPr="00545CD5">
        <w:rPr>
          <w:color w:val="auto"/>
          <w:sz w:val="28"/>
        </w:rPr>
        <w:t xml:space="preserve">нию. </w:t>
      </w:r>
    </w:p>
    <w:p w:rsidR="00E442CA" w:rsidRPr="00545CD5" w:rsidRDefault="00CC1F9E" w:rsidP="00CC1F9E">
      <w:pPr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 xml:space="preserve">Указанные направления реализуются в соответствии </w:t>
      </w:r>
      <w:proofErr w:type="gramStart"/>
      <w:r w:rsidRPr="00545CD5">
        <w:rPr>
          <w:color w:val="auto"/>
          <w:sz w:val="28"/>
        </w:rPr>
        <w:t>с</w:t>
      </w:r>
      <w:proofErr w:type="gramEnd"/>
      <w:r w:rsidRPr="00545CD5">
        <w:rPr>
          <w:color w:val="auto"/>
          <w:sz w:val="28"/>
        </w:rPr>
        <w:t>:</w:t>
      </w:r>
    </w:p>
    <w:p w:rsidR="00E442CA" w:rsidRPr="00545CD5" w:rsidRDefault="00CC1F9E" w:rsidP="00CC1F9E">
      <w:pPr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E442CA" w:rsidRPr="00545CD5" w:rsidRDefault="00CC1F9E" w:rsidP="00CC1F9E">
      <w:pPr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Концепцией долгосрочного социально-экономического развития Росси</w:t>
      </w:r>
      <w:r w:rsidRPr="00545CD5">
        <w:rPr>
          <w:color w:val="auto"/>
          <w:sz w:val="28"/>
        </w:rPr>
        <w:t>й</w:t>
      </w:r>
      <w:r w:rsidRPr="00545CD5">
        <w:rPr>
          <w:color w:val="auto"/>
          <w:sz w:val="28"/>
        </w:rPr>
        <w:t>ской Федерации на период до 2020 года, утвержденной распоряжением Прав</w:t>
      </w:r>
      <w:r w:rsidRPr="00545CD5">
        <w:rPr>
          <w:color w:val="auto"/>
          <w:sz w:val="28"/>
        </w:rPr>
        <w:t>и</w:t>
      </w:r>
      <w:r w:rsidRPr="00545CD5">
        <w:rPr>
          <w:color w:val="auto"/>
          <w:sz w:val="28"/>
        </w:rPr>
        <w:t xml:space="preserve">тельства Российской Федерации от 17.11.2008 № 1662-р; </w:t>
      </w:r>
    </w:p>
    <w:p w:rsidR="00E442CA" w:rsidRPr="00545CD5" w:rsidRDefault="00CC1F9E" w:rsidP="00CC1F9E">
      <w:pPr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E442CA" w:rsidRPr="00545CD5" w:rsidRDefault="00CC1F9E" w:rsidP="00CC1F9E">
      <w:pPr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 864;</w:t>
      </w:r>
    </w:p>
    <w:p w:rsidR="00E442CA" w:rsidRPr="00545CD5" w:rsidRDefault="00CC1F9E" w:rsidP="00CC1F9E">
      <w:pPr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Указом Президента Российской Федерации от 07.05.2018 № 204 «О национальных целях и стратегических задачах развития Российской Фед</w:t>
      </w:r>
      <w:r w:rsidRPr="00545CD5">
        <w:rPr>
          <w:color w:val="auto"/>
          <w:sz w:val="28"/>
        </w:rPr>
        <w:t>е</w:t>
      </w:r>
      <w:r w:rsidRPr="00545CD5">
        <w:rPr>
          <w:color w:val="auto"/>
          <w:sz w:val="28"/>
        </w:rPr>
        <w:t>рации на период до 2024 года»;</w:t>
      </w:r>
    </w:p>
    <w:p w:rsidR="00E442CA" w:rsidRPr="00545CD5" w:rsidRDefault="00CC1F9E" w:rsidP="00CC1F9E">
      <w:pPr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Региональным проектом «Чистая вода (Ростовская область)», утвержде</w:t>
      </w:r>
      <w:r w:rsidRPr="00545CD5">
        <w:rPr>
          <w:color w:val="auto"/>
          <w:sz w:val="28"/>
        </w:rPr>
        <w:t>н</w:t>
      </w:r>
      <w:r w:rsidRPr="00545CD5">
        <w:rPr>
          <w:color w:val="auto"/>
          <w:sz w:val="28"/>
        </w:rPr>
        <w:t>ным Советом по проектному управлению при Губернаторе Ростовской области.</w:t>
      </w:r>
    </w:p>
    <w:p w:rsidR="00E442CA" w:rsidRPr="00545CD5" w:rsidRDefault="00CC1F9E" w:rsidP="00CC1F9E">
      <w:pPr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Сведения о показателях муниципальной программы Песчанокопского района «Обеспечение качественными жилищно-коммунальными услугами населения Песчанокопского района», подпрограмм муниципальной программы Песчанокопского района «Обеспечение качественными жилищно-коммунальными услугами населения Песчанокопского района» и их значениях приведены в приложении № 1 к муниципальной программе.</w:t>
      </w:r>
    </w:p>
    <w:p w:rsidR="00E442CA" w:rsidRPr="00545CD5" w:rsidRDefault="00CC1F9E" w:rsidP="00CC1F9E">
      <w:pPr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Перечень подпрограмм, основных мероприятий муниципальной пр</w:t>
      </w:r>
      <w:r w:rsidRPr="00545CD5">
        <w:rPr>
          <w:color w:val="auto"/>
          <w:sz w:val="28"/>
        </w:rPr>
        <w:t>о</w:t>
      </w:r>
      <w:r w:rsidRPr="00545CD5">
        <w:rPr>
          <w:color w:val="auto"/>
          <w:sz w:val="28"/>
        </w:rPr>
        <w:t>граммы Песчанокопского района «Обеспечение качественными жилищно-коммунальными услугами населения Песчанокопского района» приведен в приложении № 2 к муниципальной программе.</w:t>
      </w:r>
    </w:p>
    <w:p w:rsidR="00E442CA" w:rsidRPr="00545CD5" w:rsidRDefault="00CC1F9E" w:rsidP="00CC1F9E">
      <w:pPr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Расходы бюджета Песчанокопского района на реализацию муниципал</w:t>
      </w:r>
      <w:r w:rsidRPr="00545CD5">
        <w:rPr>
          <w:color w:val="auto"/>
          <w:sz w:val="28"/>
        </w:rPr>
        <w:t>ь</w:t>
      </w:r>
      <w:r w:rsidRPr="00545CD5">
        <w:rPr>
          <w:color w:val="auto"/>
          <w:sz w:val="28"/>
        </w:rPr>
        <w:t>ной программы Песчанокопского района «Обеспечение качественными ж</w:t>
      </w:r>
      <w:r w:rsidRPr="00545CD5">
        <w:rPr>
          <w:color w:val="auto"/>
          <w:sz w:val="28"/>
        </w:rPr>
        <w:t>и</w:t>
      </w:r>
      <w:r w:rsidRPr="00545CD5">
        <w:rPr>
          <w:color w:val="auto"/>
          <w:sz w:val="28"/>
        </w:rPr>
        <w:t>лищно-коммунальными услугами населения Песчанокопского района» прив</w:t>
      </w:r>
      <w:r w:rsidRPr="00545CD5">
        <w:rPr>
          <w:color w:val="auto"/>
          <w:sz w:val="28"/>
        </w:rPr>
        <w:t>е</w:t>
      </w:r>
      <w:r w:rsidRPr="00545CD5">
        <w:rPr>
          <w:color w:val="auto"/>
          <w:sz w:val="28"/>
        </w:rPr>
        <w:t>дены в приложении № 2 к муниципальной программе.</w:t>
      </w:r>
    </w:p>
    <w:p w:rsidR="00E442CA" w:rsidRPr="00545CD5" w:rsidRDefault="00CC1F9E" w:rsidP="00CC1F9E">
      <w:pPr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Расходы на реализацию муниципальной программы Песчанокопского района «Обеспечение качественными жилищно-коммунальными услугами населения Песчанокопского района» приведены в приложении № 3 к муниц</w:t>
      </w:r>
      <w:r w:rsidRPr="00545CD5">
        <w:rPr>
          <w:color w:val="auto"/>
          <w:sz w:val="28"/>
        </w:rPr>
        <w:t>и</w:t>
      </w:r>
      <w:r w:rsidRPr="00545CD5">
        <w:rPr>
          <w:color w:val="auto"/>
          <w:sz w:val="28"/>
        </w:rPr>
        <w:t>пальной программе.</w:t>
      </w:r>
    </w:p>
    <w:p w:rsidR="00E442CA" w:rsidRDefault="00E442CA" w:rsidP="00CC1F9E">
      <w:pPr>
        <w:ind w:firstLine="709"/>
        <w:jc w:val="both"/>
        <w:rPr>
          <w:color w:val="auto"/>
          <w:sz w:val="28"/>
        </w:rPr>
      </w:pPr>
    </w:p>
    <w:p w:rsidR="00520CAA" w:rsidRDefault="00520CAA" w:rsidP="00CC1F9E">
      <w:pPr>
        <w:ind w:firstLine="709"/>
        <w:jc w:val="both"/>
        <w:rPr>
          <w:color w:val="auto"/>
          <w:sz w:val="28"/>
        </w:rPr>
      </w:pPr>
    </w:p>
    <w:p w:rsidR="00520CAA" w:rsidRPr="00545CD5" w:rsidRDefault="00520CAA" w:rsidP="00CC1F9E">
      <w:pPr>
        <w:ind w:firstLine="709"/>
        <w:jc w:val="both"/>
        <w:rPr>
          <w:color w:val="auto"/>
          <w:sz w:val="28"/>
        </w:rPr>
      </w:pPr>
    </w:p>
    <w:p w:rsidR="00E442CA" w:rsidRPr="00545CD5" w:rsidRDefault="00CC1F9E" w:rsidP="00CC1F9E">
      <w:pPr>
        <w:jc w:val="center"/>
        <w:rPr>
          <w:color w:val="auto"/>
          <w:sz w:val="28"/>
        </w:rPr>
      </w:pPr>
      <w:r w:rsidRPr="00545CD5">
        <w:rPr>
          <w:color w:val="auto"/>
          <w:sz w:val="28"/>
        </w:rPr>
        <w:lastRenderedPageBreak/>
        <w:t xml:space="preserve">Общая характеристика участия </w:t>
      </w:r>
    </w:p>
    <w:p w:rsidR="00E442CA" w:rsidRPr="00545CD5" w:rsidRDefault="00CC1F9E" w:rsidP="00CC1F9E">
      <w:pPr>
        <w:jc w:val="center"/>
        <w:rPr>
          <w:color w:val="auto"/>
          <w:sz w:val="28"/>
        </w:rPr>
      </w:pPr>
      <w:r w:rsidRPr="00545CD5">
        <w:rPr>
          <w:color w:val="auto"/>
          <w:sz w:val="28"/>
        </w:rPr>
        <w:t xml:space="preserve">муниципальных образований Песчанокопского района в реализации </w:t>
      </w:r>
    </w:p>
    <w:p w:rsidR="00E442CA" w:rsidRPr="00545CD5" w:rsidRDefault="00CC1F9E" w:rsidP="00CC1F9E">
      <w:pPr>
        <w:jc w:val="center"/>
        <w:rPr>
          <w:color w:val="auto"/>
          <w:sz w:val="28"/>
        </w:rPr>
      </w:pPr>
      <w:r w:rsidRPr="00545CD5">
        <w:rPr>
          <w:color w:val="auto"/>
          <w:sz w:val="28"/>
        </w:rPr>
        <w:t xml:space="preserve">муниципальной программы Песчанокопского района «Обеспечение </w:t>
      </w:r>
    </w:p>
    <w:p w:rsidR="00E442CA" w:rsidRPr="00545CD5" w:rsidRDefault="00CC1F9E" w:rsidP="00CC1F9E">
      <w:pPr>
        <w:jc w:val="center"/>
        <w:rPr>
          <w:color w:val="auto"/>
          <w:sz w:val="28"/>
        </w:rPr>
      </w:pPr>
      <w:r w:rsidRPr="00545CD5">
        <w:rPr>
          <w:color w:val="auto"/>
          <w:sz w:val="28"/>
        </w:rPr>
        <w:t xml:space="preserve">качественными жилищно-коммунальными услугами населения </w:t>
      </w:r>
    </w:p>
    <w:p w:rsidR="00E442CA" w:rsidRPr="00545CD5" w:rsidRDefault="00CC1F9E" w:rsidP="00CC1F9E">
      <w:pPr>
        <w:jc w:val="center"/>
        <w:rPr>
          <w:color w:val="auto"/>
          <w:sz w:val="28"/>
        </w:rPr>
      </w:pPr>
      <w:r w:rsidRPr="00545CD5">
        <w:rPr>
          <w:color w:val="auto"/>
          <w:sz w:val="28"/>
        </w:rPr>
        <w:t>Песчанокопского района»</w:t>
      </w:r>
    </w:p>
    <w:p w:rsidR="00E442CA" w:rsidRPr="00545CD5" w:rsidRDefault="00E442CA" w:rsidP="00CC1F9E">
      <w:pPr>
        <w:jc w:val="center"/>
        <w:rPr>
          <w:color w:val="auto"/>
          <w:sz w:val="28"/>
        </w:rPr>
      </w:pPr>
    </w:p>
    <w:p w:rsidR="00E442CA" w:rsidRPr="00545CD5" w:rsidRDefault="00CC1F9E" w:rsidP="00CC1F9E">
      <w:pPr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Участие муниципальных образований Песчанокопского района в реализации муниципальной программы Песчанокопского района «Обеспечение качестве</w:t>
      </w:r>
      <w:r w:rsidRPr="00545CD5">
        <w:rPr>
          <w:color w:val="auto"/>
          <w:sz w:val="28"/>
        </w:rPr>
        <w:t>н</w:t>
      </w:r>
      <w:r w:rsidRPr="00545CD5">
        <w:rPr>
          <w:color w:val="auto"/>
          <w:sz w:val="28"/>
        </w:rPr>
        <w:t>ными жилищно-коммунальными услугами населения Песчанокопского района» предусмотрено в рамках подпрограммы «Развитие жилищного хозяйства в Пе</w:t>
      </w:r>
      <w:r w:rsidRPr="00545CD5">
        <w:rPr>
          <w:color w:val="auto"/>
          <w:sz w:val="28"/>
        </w:rPr>
        <w:t>с</w:t>
      </w:r>
      <w:r w:rsidRPr="00545CD5">
        <w:rPr>
          <w:color w:val="auto"/>
          <w:sz w:val="28"/>
        </w:rPr>
        <w:t>чанокопском районе» и подпрограммы «Создание условий для обеспечения бесперебойности и роста качества жилищно-коммунальных услуг на террит</w:t>
      </w:r>
      <w:r w:rsidRPr="00545CD5">
        <w:rPr>
          <w:color w:val="auto"/>
          <w:sz w:val="28"/>
        </w:rPr>
        <w:t>о</w:t>
      </w:r>
      <w:r w:rsidRPr="00545CD5">
        <w:rPr>
          <w:color w:val="auto"/>
          <w:sz w:val="28"/>
        </w:rPr>
        <w:t>рии Песчанокопского района» по следующим направлениям:</w:t>
      </w:r>
    </w:p>
    <w:p w:rsidR="00E442CA" w:rsidRPr="00545CD5" w:rsidRDefault="00CC1F9E" w:rsidP="00CC1F9E">
      <w:pPr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содействие в проведении капитального ремонта многоквартирных домов;</w:t>
      </w:r>
    </w:p>
    <w:p w:rsidR="00E442CA" w:rsidRPr="00545CD5" w:rsidRDefault="00CC1F9E" w:rsidP="00CC1F9E">
      <w:pPr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поддержка муниципальных образований в строительстве, реконструкции и капитальном ремонте объектов коммунальной инфраструктуры, в обеспечении водонапорными башнями;</w:t>
      </w:r>
    </w:p>
    <w:p w:rsidR="00E442CA" w:rsidRPr="00545CD5" w:rsidRDefault="00CC1F9E" w:rsidP="00CC1F9E">
      <w:pPr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 xml:space="preserve">поддержка муниципальных образований </w:t>
      </w:r>
      <w:proofErr w:type="gramStart"/>
      <w:r w:rsidRPr="00545CD5">
        <w:rPr>
          <w:color w:val="auto"/>
          <w:sz w:val="28"/>
        </w:rPr>
        <w:t>в вопросах принятия мер по ограничению роста платы граждан за коммунальные услуги в пределах уст</w:t>
      </w:r>
      <w:r w:rsidRPr="00545CD5">
        <w:rPr>
          <w:color w:val="auto"/>
          <w:sz w:val="28"/>
        </w:rPr>
        <w:t>а</w:t>
      </w:r>
      <w:r w:rsidRPr="00545CD5">
        <w:rPr>
          <w:color w:val="auto"/>
          <w:sz w:val="28"/>
        </w:rPr>
        <w:t>новленных индексов максимального роста размера платы граждан за комм</w:t>
      </w:r>
      <w:r w:rsidRPr="00545CD5">
        <w:rPr>
          <w:color w:val="auto"/>
          <w:sz w:val="28"/>
        </w:rPr>
        <w:t>у</w:t>
      </w:r>
      <w:r w:rsidRPr="00545CD5">
        <w:rPr>
          <w:color w:val="auto"/>
          <w:sz w:val="28"/>
        </w:rPr>
        <w:t>нальные услуги</w:t>
      </w:r>
      <w:proofErr w:type="gramEnd"/>
      <w:r w:rsidRPr="00545CD5">
        <w:rPr>
          <w:color w:val="auto"/>
          <w:sz w:val="28"/>
        </w:rPr>
        <w:t xml:space="preserve">. </w:t>
      </w:r>
    </w:p>
    <w:p w:rsidR="00E442CA" w:rsidRPr="00545CD5" w:rsidRDefault="00CC1F9E" w:rsidP="00CC1F9E">
      <w:pPr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Реализация перечисленных направлений осуществляется как за счет со</w:t>
      </w:r>
      <w:r w:rsidRPr="00545CD5">
        <w:rPr>
          <w:color w:val="auto"/>
          <w:sz w:val="28"/>
        </w:rPr>
        <w:t>б</w:t>
      </w:r>
      <w:r w:rsidRPr="00545CD5">
        <w:rPr>
          <w:color w:val="auto"/>
          <w:sz w:val="28"/>
        </w:rPr>
        <w:t>ственных средств местных бюджетов, так и при финансовой поддержке из ф</w:t>
      </w:r>
      <w:r w:rsidRPr="00545CD5">
        <w:rPr>
          <w:color w:val="auto"/>
          <w:sz w:val="28"/>
        </w:rPr>
        <w:t>е</w:t>
      </w:r>
      <w:r w:rsidRPr="00545CD5">
        <w:rPr>
          <w:color w:val="auto"/>
          <w:sz w:val="28"/>
        </w:rPr>
        <w:t>дерального и областного бюджетов.</w:t>
      </w:r>
    </w:p>
    <w:p w:rsidR="00E442CA" w:rsidRPr="00545CD5" w:rsidRDefault="00CC1F9E" w:rsidP="00CC1F9E">
      <w:pPr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Кроме того, участие муниципальных образований Песчанокопского ра</w:t>
      </w:r>
      <w:r w:rsidRPr="00545CD5">
        <w:rPr>
          <w:color w:val="auto"/>
          <w:sz w:val="28"/>
        </w:rPr>
        <w:t>й</w:t>
      </w:r>
      <w:r w:rsidRPr="00545CD5">
        <w:rPr>
          <w:color w:val="auto"/>
          <w:sz w:val="28"/>
        </w:rPr>
        <w:t>она в мероприятиях, направленных на создание условий для обеспечения бе</w:t>
      </w:r>
      <w:r w:rsidRPr="00545CD5">
        <w:rPr>
          <w:color w:val="auto"/>
          <w:sz w:val="28"/>
        </w:rPr>
        <w:t>с</w:t>
      </w:r>
      <w:r w:rsidRPr="00545CD5">
        <w:rPr>
          <w:color w:val="auto"/>
          <w:sz w:val="28"/>
        </w:rPr>
        <w:t>перебойности и роста качества жилищно-коммунальных услуг на территории Песчанокопского района, заключается в разработке и реализации соответств</w:t>
      </w:r>
      <w:r w:rsidRPr="00545CD5">
        <w:rPr>
          <w:color w:val="auto"/>
          <w:sz w:val="28"/>
        </w:rPr>
        <w:t>у</w:t>
      </w:r>
      <w:r w:rsidRPr="00545CD5">
        <w:rPr>
          <w:color w:val="auto"/>
          <w:sz w:val="28"/>
        </w:rPr>
        <w:t>ющих муниципальных программ.</w:t>
      </w:r>
    </w:p>
    <w:p w:rsidR="00E442CA" w:rsidRPr="00545CD5" w:rsidRDefault="00CC1F9E" w:rsidP="00CC1F9E">
      <w:pPr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Муниципальные программы рекомендуется разрабатывать в соответствии с приоритетами социально-экономического развития, определенными стратег</w:t>
      </w:r>
      <w:r w:rsidRPr="00545CD5">
        <w:rPr>
          <w:color w:val="auto"/>
          <w:sz w:val="28"/>
        </w:rPr>
        <w:t>и</w:t>
      </w:r>
      <w:r w:rsidRPr="00545CD5">
        <w:rPr>
          <w:color w:val="auto"/>
          <w:sz w:val="28"/>
        </w:rPr>
        <w:t>ей социально-экономического развития муниципального образования, с учетом положений программных документов, иных правовых актов Российской Фед</w:t>
      </w:r>
      <w:r w:rsidRPr="00545CD5">
        <w:rPr>
          <w:color w:val="auto"/>
          <w:sz w:val="28"/>
        </w:rPr>
        <w:t>е</w:t>
      </w:r>
      <w:r w:rsidRPr="00545CD5">
        <w:rPr>
          <w:color w:val="auto"/>
          <w:sz w:val="28"/>
        </w:rPr>
        <w:t>рации, Ростовской области в соответствующей сфере деятельности.</w:t>
      </w:r>
    </w:p>
    <w:p w:rsidR="00E442CA" w:rsidRPr="00545CD5" w:rsidRDefault="00CC1F9E" w:rsidP="00CC1F9E">
      <w:pPr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Муниципальные программы должны представлять собой взаимоувяза</w:t>
      </w:r>
      <w:r w:rsidRPr="00545CD5">
        <w:rPr>
          <w:color w:val="auto"/>
          <w:sz w:val="28"/>
        </w:rPr>
        <w:t>н</w:t>
      </w:r>
      <w:r w:rsidRPr="00545CD5">
        <w:rPr>
          <w:color w:val="auto"/>
          <w:sz w:val="28"/>
        </w:rPr>
        <w:t>ный комплекс мероприятий, направленных на достижение целевых показат</w:t>
      </w:r>
      <w:r w:rsidRPr="00545CD5">
        <w:rPr>
          <w:color w:val="auto"/>
          <w:sz w:val="28"/>
        </w:rPr>
        <w:t>е</w:t>
      </w:r>
      <w:r w:rsidRPr="00545CD5">
        <w:rPr>
          <w:color w:val="auto"/>
          <w:sz w:val="28"/>
        </w:rPr>
        <w:t>лей.</w:t>
      </w:r>
    </w:p>
    <w:p w:rsidR="00E442CA" w:rsidRPr="00545CD5" w:rsidRDefault="00CC1F9E" w:rsidP="00CC1F9E">
      <w:pPr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Целевые показатели достижения целей муниципальных подпрограмм должны быть увязаны с показателями, характеризующими достижение целей и решение задач государственной программы.</w:t>
      </w:r>
    </w:p>
    <w:p w:rsidR="00E442CA" w:rsidRPr="00545CD5" w:rsidRDefault="00CC1F9E" w:rsidP="00CC1F9E">
      <w:pPr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Муниципальные программы могут предусматривать также меры, спосо</w:t>
      </w:r>
      <w:r w:rsidRPr="00545CD5">
        <w:rPr>
          <w:color w:val="auto"/>
          <w:sz w:val="28"/>
        </w:rPr>
        <w:t>б</w:t>
      </w:r>
      <w:r w:rsidRPr="00545CD5">
        <w:rPr>
          <w:color w:val="auto"/>
          <w:sz w:val="28"/>
        </w:rPr>
        <w:t>ствующие:</w:t>
      </w:r>
    </w:p>
    <w:p w:rsidR="00E442CA" w:rsidRPr="00545CD5" w:rsidRDefault="00CC1F9E" w:rsidP="00CC1F9E">
      <w:pPr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снижению административных барьеров при предоставлении земельных участков для строительства объектов коммунальной инфраструктуры, провед</w:t>
      </w:r>
      <w:r w:rsidRPr="00545CD5">
        <w:rPr>
          <w:color w:val="auto"/>
          <w:sz w:val="28"/>
        </w:rPr>
        <w:t>е</w:t>
      </w:r>
      <w:r w:rsidRPr="00545CD5">
        <w:rPr>
          <w:color w:val="auto"/>
          <w:sz w:val="28"/>
        </w:rPr>
        <w:t>нии государственной экспертизы проектной документации и результатов инж</w:t>
      </w:r>
      <w:r w:rsidRPr="00545CD5">
        <w:rPr>
          <w:color w:val="auto"/>
          <w:sz w:val="28"/>
        </w:rPr>
        <w:t>е</w:t>
      </w:r>
      <w:r w:rsidRPr="00545CD5">
        <w:rPr>
          <w:color w:val="auto"/>
          <w:sz w:val="28"/>
        </w:rPr>
        <w:lastRenderedPageBreak/>
        <w:t>нерных изысканий, выдаче разрешений на строительство и разрешений на ввод объектов в эксплуатацию;</w:t>
      </w:r>
    </w:p>
    <w:p w:rsidR="00E442CA" w:rsidRPr="00545CD5" w:rsidRDefault="00CC1F9E" w:rsidP="00CC1F9E">
      <w:pPr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развитию кредитования строительства коммунальной инфраструктуры;</w:t>
      </w:r>
    </w:p>
    <w:p w:rsidR="00E442CA" w:rsidRPr="00545CD5" w:rsidRDefault="00CC1F9E" w:rsidP="00CC1F9E">
      <w:pPr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содействию профессиональной переподготовке и повышению квалиф</w:t>
      </w:r>
      <w:r w:rsidRPr="00545CD5">
        <w:rPr>
          <w:color w:val="auto"/>
          <w:sz w:val="28"/>
        </w:rPr>
        <w:t>и</w:t>
      </w:r>
      <w:r w:rsidRPr="00545CD5">
        <w:rPr>
          <w:color w:val="auto"/>
          <w:sz w:val="28"/>
        </w:rPr>
        <w:t>кации специалистов в сфере ЖКХ.</w:t>
      </w:r>
    </w:p>
    <w:p w:rsidR="00E442CA" w:rsidRPr="00545CD5" w:rsidRDefault="00CC1F9E" w:rsidP="00CC1F9E">
      <w:pPr>
        <w:ind w:firstLine="709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Распределение субсидий (иных межбюджетных трансфертов) по напра</w:t>
      </w:r>
      <w:r w:rsidRPr="00545CD5">
        <w:rPr>
          <w:color w:val="auto"/>
          <w:sz w:val="28"/>
        </w:rPr>
        <w:t>в</w:t>
      </w:r>
      <w:r w:rsidRPr="00545CD5">
        <w:rPr>
          <w:color w:val="auto"/>
          <w:sz w:val="28"/>
        </w:rPr>
        <w:t>лениям расходования средств муниципальной программы Песчанокопского района «Обеспечение качественными жилищно-коммунальными услугами населения Песчанокопского района» приведено в приложении № 4 к муниц</w:t>
      </w:r>
      <w:r w:rsidRPr="00545CD5">
        <w:rPr>
          <w:color w:val="auto"/>
          <w:sz w:val="28"/>
        </w:rPr>
        <w:t>и</w:t>
      </w:r>
      <w:r w:rsidRPr="00545CD5">
        <w:rPr>
          <w:color w:val="auto"/>
          <w:sz w:val="28"/>
        </w:rPr>
        <w:t>пальной программе.</w:t>
      </w:r>
    </w:p>
    <w:p w:rsidR="00E442CA" w:rsidRPr="00545CD5" w:rsidRDefault="00E442CA" w:rsidP="00CC1F9E">
      <w:pPr>
        <w:ind w:firstLine="709"/>
        <w:jc w:val="both"/>
        <w:rPr>
          <w:color w:val="auto"/>
          <w:sz w:val="28"/>
        </w:rPr>
      </w:pPr>
    </w:p>
    <w:p w:rsidR="00E442CA" w:rsidRPr="00545CD5" w:rsidRDefault="00E442CA" w:rsidP="00CC1F9E">
      <w:pPr>
        <w:ind w:firstLine="709"/>
        <w:jc w:val="both"/>
        <w:rPr>
          <w:color w:val="auto"/>
          <w:sz w:val="28"/>
        </w:rPr>
      </w:pPr>
    </w:p>
    <w:p w:rsidR="00E442CA" w:rsidRPr="00545CD5" w:rsidRDefault="00E442CA" w:rsidP="00CC1F9E">
      <w:pPr>
        <w:ind w:firstLine="709"/>
        <w:jc w:val="both"/>
        <w:rPr>
          <w:color w:val="auto"/>
          <w:sz w:val="28"/>
        </w:rPr>
      </w:pPr>
    </w:p>
    <w:p w:rsidR="00E442CA" w:rsidRPr="00545CD5" w:rsidRDefault="00CC1F9E" w:rsidP="00CC1F9E">
      <w:pPr>
        <w:rPr>
          <w:color w:val="auto"/>
          <w:sz w:val="28"/>
        </w:rPr>
      </w:pPr>
      <w:r w:rsidRPr="00545CD5">
        <w:rPr>
          <w:color w:val="auto"/>
          <w:sz w:val="28"/>
        </w:rPr>
        <w:t xml:space="preserve">Управляющий делами </w:t>
      </w:r>
    </w:p>
    <w:p w:rsidR="00E442CA" w:rsidRPr="00545CD5" w:rsidRDefault="00CC1F9E" w:rsidP="00CC1F9E">
      <w:pPr>
        <w:rPr>
          <w:color w:val="auto"/>
        </w:rPr>
      </w:pPr>
      <w:r w:rsidRPr="00545CD5">
        <w:rPr>
          <w:color w:val="auto"/>
          <w:sz w:val="28"/>
        </w:rPr>
        <w:t>Администрации района                                                                           О.В. Купина</w:t>
      </w:r>
    </w:p>
    <w:p w:rsidR="00E442CA" w:rsidRPr="00545CD5" w:rsidRDefault="00E442CA">
      <w:pPr>
        <w:rPr>
          <w:color w:val="auto"/>
          <w:sz w:val="28"/>
        </w:rPr>
      </w:pPr>
    </w:p>
    <w:p w:rsidR="00E442CA" w:rsidRPr="00545CD5" w:rsidRDefault="00E442CA">
      <w:pPr>
        <w:rPr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93"/>
        <w:gridCol w:w="3592"/>
        <w:gridCol w:w="1671"/>
      </w:tblGrid>
      <w:tr w:rsidR="00E442CA" w:rsidRPr="00545CD5">
        <w:trPr>
          <w:trHeight w:val="1851"/>
        </w:trPr>
        <w:tc>
          <w:tcPr>
            <w:tcW w:w="4093" w:type="dxa"/>
            <w:shd w:val="clear" w:color="auto" w:fill="auto"/>
          </w:tcPr>
          <w:p w:rsidR="00E442CA" w:rsidRPr="00545CD5" w:rsidRDefault="00E442CA">
            <w:pPr>
              <w:ind w:left="-142" w:right="-108"/>
              <w:jc w:val="center"/>
              <w:rPr>
                <w:color w:val="auto"/>
                <w:sz w:val="28"/>
              </w:rPr>
            </w:pPr>
          </w:p>
        </w:tc>
        <w:tc>
          <w:tcPr>
            <w:tcW w:w="3592" w:type="dxa"/>
            <w:shd w:val="clear" w:color="auto" w:fill="auto"/>
            <w:vAlign w:val="bottom"/>
          </w:tcPr>
          <w:p w:rsidR="00E442CA" w:rsidRPr="00545CD5" w:rsidRDefault="00E442CA">
            <w:pPr>
              <w:jc w:val="center"/>
              <w:rPr>
                <w:color w:val="auto"/>
                <w:sz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E442CA" w:rsidRPr="00545CD5" w:rsidRDefault="00E442CA">
            <w:pPr>
              <w:jc w:val="right"/>
              <w:rPr>
                <w:color w:val="auto"/>
                <w:sz w:val="28"/>
              </w:rPr>
            </w:pPr>
          </w:p>
        </w:tc>
      </w:tr>
    </w:tbl>
    <w:p w:rsidR="00E442CA" w:rsidRPr="00545CD5" w:rsidRDefault="00E442CA">
      <w:pPr>
        <w:rPr>
          <w:color w:val="auto"/>
          <w:sz w:val="28"/>
        </w:rPr>
      </w:pPr>
    </w:p>
    <w:p w:rsidR="00E442CA" w:rsidRPr="00545CD5" w:rsidRDefault="00E442CA">
      <w:pPr>
        <w:rPr>
          <w:color w:val="auto"/>
        </w:rPr>
        <w:sectPr w:rsidR="00E442CA" w:rsidRPr="00545CD5">
          <w:footerReference w:type="default" r:id="rId9"/>
          <w:pgSz w:w="11907" w:h="16840"/>
          <w:pgMar w:top="1134" w:right="567" w:bottom="1134" w:left="1701" w:header="720" w:footer="720" w:gutter="0"/>
          <w:cols w:space="720"/>
          <w:titlePg/>
        </w:sectPr>
      </w:pPr>
    </w:p>
    <w:p w:rsidR="00E442CA" w:rsidRPr="00545CD5" w:rsidRDefault="00CC1F9E">
      <w:pPr>
        <w:spacing w:after="120"/>
        <w:ind w:left="15593"/>
        <w:jc w:val="center"/>
        <w:rPr>
          <w:color w:val="auto"/>
          <w:sz w:val="28"/>
        </w:rPr>
      </w:pPr>
      <w:r w:rsidRPr="00545CD5">
        <w:rPr>
          <w:color w:val="auto"/>
          <w:sz w:val="28"/>
        </w:rPr>
        <w:lastRenderedPageBreak/>
        <w:t>Я</w:t>
      </w:r>
    </w:p>
    <w:p w:rsidR="00E442CA" w:rsidRPr="00545CD5" w:rsidRDefault="00CC1F9E">
      <w:pPr>
        <w:spacing w:line="216" w:lineRule="auto"/>
        <w:ind w:left="9639"/>
        <w:rPr>
          <w:color w:val="auto"/>
          <w:sz w:val="28"/>
        </w:rPr>
      </w:pPr>
      <w:r w:rsidRPr="00545CD5">
        <w:rPr>
          <w:color w:val="auto"/>
          <w:sz w:val="28"/>
        </w:rPr>
        <w:t>Приложение №2</w:t>
      </w:r>
    </w:p>
    <w:p w:rsidR="00E442CA" w:rsidRPr="00545CD5" w:rsidRDefault="00CC1F9E">
      <w:pPr>
        <w:widowControl w:val="0"/>
        <w:ind w:left="9639"/>
        <w:rPr>
          <w:color w:val="auto"/>
          <w:sz w:val="28"/>
        </w:rPr>
      </w:pPr>
      <w:r w:rsidRPr="00545CD5">
        <w:rPr>
          <w:color w:val="auto"/>
          <w:sz w:val="28"/>
        </w:rPr>
        <w:t xml:space="preserve">к постановлению Администрации Песчанокопского района </w:t>
      </w:r>
    </w:p>
    <w:p w:rsidR="00E442CA" w:rsidRPr="00545CD5" w:rsidRDefault="00CC1F9E">
      <w:pPr>
        <w:ind w:left="9639"/>
        <w:rPr>
          <w:color w:val="auto"/>
          <w:sz w:val="28"/>
        </w:rPr>
      </w:pPr>
      <w:r w:rsidRPr="00545CD5">
        <w:rPr>
          <w:color w:val="auto"/>
          <w:sz w:val="28"/>
        </w:rPr>
        <w:t xml:space="preserve">от </w:t>
      </w:r>
      <w:r w:rsidR="0076785A">
        <w:rPr>
          <w:color w:val="auto"/>
          <w:sz w:val="28"/>
        </w:rPr>
        <w:t>20.12.2024</w:t>
      </w:r>
      <w:r w:rsidRPr="00545CD5">
        <w:rPr>
          <w:color w:val="auto"/>
          <w:sz w:val="28"/>
        </w:rPr>
        <w:t xml:space="preserve">  № </w:t>
      </w:r>
      <w:r w:rsidR="0076785A">
        <w:rPr>
          <w:color w:val="auto"/>
          <w:sz w:val="28"/>
        </w:rPr>
        <w:t>1136</w:t>
      </w:r>
    </w:p>
    <w:p w:rsidR="00E442CA" w:rsidRPr="00545CD5" w:rsidRDefault="00E442CA">
      <w:pPr>
        <w:rPr>
          <w:color w:val="auto"/>
          <w:sz w:val="28"/>
        </w:rPr>
      </w:pPr>
    </w:p>
    <w:p w:rsidR="00E442CA" w:rsidRPr="00545CD5" w:rsidRDefault="00CC1F9E">
      <w:pPr>
        <w:jc w:val="center"/>
        <w:rPr>
          <w:color w:val="auto"/>
          <w:sz w:val="28"/>
        </w:rPr>
      </w:pPr>
      <w:r w:rsidRPr="00545CD5">
        <w:rPr>
          <w:color w:val="auto"/>
          <w:sz w:val="28"/>
        </w:rPr>
        <w:t>РАСХОДЫ</w:t>
      </w:r>
    </w:p>
    <w:p w:rsidR="00E442CA" w:rsidRPr="00545CD5" w:rsidRDefault="00CC1F9E">
      <w:pPr>
        <w:jc w:val="center"/>
        <w:rPr>
          <w:color w:val="auto"/>
          <w:sz w:val="28"/>
        </w:rPr>
      </w:pPr>
      <w:r w:rsidRPr="00545CD5">
        <w:rPr>
          <w:color w:val="auto"/>
          <w:sz w:val="28"/>
        </w:rPr>
        <w:t xml:space="preserve"> бюджета Песчанокопского района на реализацию муниципальной программы </w:t>
      </w:r>
    </w:p>
    <w:p w:rsidR="00E442CA" w:rsidRPr="00545CD5" w:rsidRDefault="00CC1F9E">
      <w:pPr>
        <w:jc w:val="center"/>
        <w:rPr>
          <w:color w:val="auto"/>
          <w:sz w:val="28"/>
        </w:rPr>
      </w:pPr>
      <w:r w:rsidRPr="00545CD5">
        <w:rPr>
          <w:color w:val="auto"/>
          <w:sz w:val="28"/>
        </w:rPr>
        <w:t>«Обеспечение качественными жилищно-коммунальными услугами населения Песчанокопского района»</w:t>
      </w:r>
    </w:p>
    <w:p w:rsidR="00E442CA" w:rsidRPr="00545CD5" w:rsidRDefault="00E442CA">
      <w:pPr>
        <w:jc w:val="center"/>
        <w:rPr>
          <w:color w:val="auto"/>
          <w:sz w:val="28"/>
        </w:rPr>
      </w:pPr>
    </w:p>
    <w:tbl>
      <w:tblPr>
        <w:tblW w:w="146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850"/>
        <w:gridCol w:w="502"/>
        <w:gridCol w:w="18"/>
        <w:gridCol w:w="500"/>
        <w:gridCol w:w="30"/>
        <w:gridCol w:w="769"/>
        <w:gridCol w:w="16"/>
        <w:gridCol w:w="607"/>
        <w:gridCol w:w="34"/>
        <w:gridCol w:w="627"/>
        <w:gridCol w:w="36"/>
        <w:gridCol w:w="663"/>
        <w:gridCol w:w="8"/>
        <w:gridCol w:w="613"/>
        <w:gridCol w:w="78"/>
        <w:gridCol w:w="665"/>
        <w:gridCol w:w="76"/>
        <w:gridCol w:w="515"/>
        <w:gridCol w:w="16"/>
        <w:gridCol w:w="676"/>
        <w:gridCol w:w="41"/>
        <w:gridCol w:w="636"/>
        <w:gridCol w:w="29"/>
        <w:gridCol w:w="645"/>
        <w:gridCol w:w="54"/>
        <w:gridCol w:w="620"/>
        <w:gridCol w:w="78"/>
        <w:gridCol w:w="597"/>
        <w:gridCol w:w="102"/>
        <w:gridCol w:w="559"/>
        <w:gridCol w:w="13"/>
        <w:gridCol w:w="672"/>
        <w:gridCol w:w="14"/>
        <w:gridCol w:w="548"/>
      </w:tblGrid>
      <w:tr w:rsidR="00545CD5" w:rsidRPr="00545CD5" w:rsidTr="00B50083">
        <w:trPr>
          <w:trHeight w:val="842"/>
          <w:tblHeader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Номер и наименование подпрограммы, основного мероприятия подпрогра</w:t>
            </w:r>
            <w:r w:rsidRPr="00545CD5">
              <w:rPr>
                <w:color w:val="auto"/>
                <w:sz w:val="22"/>
              </w:rPr>
              <w:t>м</w:t>
            </w:r>
            <w:r w:rsidRPr="00545CD5">
              <w:rPr>
                <w:color w:val="auto"/>
                <w:sz w:val="22"/>
              </w:rPr>
              <w:t>мы, мероприятия ведо</w:t>
            </w:r>
            <w:r w:rsidRPr="00545CD5">
              <w:rPr>
                <w:color w:val="auto"/>
                <w:sz w:val="22"/>
              </w:rPr>
              <w:t>м</w:t>
            </w:r>
            <w:r w:rsidRPr="00545CD5">
              <w:rPr>
                <w:color w:val="auto"/>
                <w:sz w:val="22"/>
              </w:rPr>
              <w:t>ственной целевой програ</w:t>
            </w:r>
            <w:r w:rsidRPr="00545CD5">
              <w:rPr>
                <w:color w:val="auto"/>
                <w:sz w:val="22"/>
              </w:rPr>
              <w:t>м</w:t>
            </w:r>
            <w:r w:rsidRPr="00545CD5">
              <w:rPr>
                <w:color w:val="auto"/>
                <w:sz w:val="22"/>
              </w:rPr>
              <w:t>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proofErr w:type="spellStart"/>
            <w:proofErr w:type="gramStart"/>
            <w:r w:rsidRPr="00545CD5">
              <w:rPr>
                <w:color w:val="auto"/>
                <w:sz w:val="22"/>
              </w:rPr>
              <w:t>Ответст</w:t>
            </w:r>
            <w:proofErr w:type="spellEnd"/>
            <w:r w:rsidRPr="00545CD5">
              <w:rPr>
                <w:color w:val="auto"/>
                <w:sz w:val="22"/>
              </w:rPr>
              <w:t>-венный</w:t>
            </w:r>
            <w:proofErr w:type="gramEnd"/>
            <w:r w:rsidRPr="00545CD5">
              <w:rPr>
                <w:color w:val="auto"/>
                <w:sz w:val="22"/>
              </w:rPr>
              <w:t xml:space="preserve"> испо</w:t>
            </w:r>
            <w:r w:rsidRPr="00545CD5">
              <w:rPr>
                <w:color w:val="auto"/>
                <w:sz w:val="22"/>
              </w:rPr>
              <w:t>л</w:t>
            </w:r>
            <w:r w:rsidR="00520CAA">
              <w:rPr>
                <w:color w:val="auto"/>
                <w:sz w:val="22"/>
              </w:rPr>
              <w:t>ни</w:t>
            </w:r>
            <w:r w:rsidRPr="00545CD5">
              <w:rPr>
                <w:color w:val="auto"/>
                <w:sz w:val="22"/>
              </w:rPr>
              <w:t xml:space="preserve">тель, </w:t>
            </w:r>
            <w:proofErr w:type="spellStart"/>
            <w:r w:rsidRPr="00545CD5">
              <w:rPr>
                <w:color w:val="auto"/>
                <w:sz w:val="22"/>
              </w:rPr>
              <w:t>соиспол-нители</w:t>
            </w:r>
            <w:proofErr w:type="spellEnd"/>
            <w:r w:rsidRPr="00545CD5">
              <w:rPr>
                <w:color w:val="auto"/>
                <w:sz w:val="22"/>
              </w:rPr>
              <w:t>, учас</w:t>
            </w:r>
            <w:r w:rsidRPr="00545CD5">
              <w:rPr>
                <w:color w:val="auto"/>
                <w:sz w:val="22"/>
              </w:rPr>
              <w:t>т</w:t>
            </w:r>
            <w:r w:rsidRPr="00545CD5">
              <w:rPr>
                <w:color w:val="auto"/>
                <w:sz w:val="22"/>
              </w:rPr>
              <w:t>ники</w:t>
            </w:r>
          </w:p>
        </w:tc>
        <w:tc>
          <w:tcPr>
            <w:tcW w:w="24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 xml:space="preserve">Код </w:t>
            </w:r>
            <w:proofErr w:type="gramStart"/>
            <w:r w:rsidRPr="00545CD5">
              <w:rPr>
                <w:color w:val="auto"/>
                <w:sz w:val="22"/>
              </w:rPr>
              <w:t>бюджетной</w:t>
            </w:r>
            <w:proofErr w:type="gramEnd"/>
            <w:r w:rsidRPr="00545CD5">
              <w:rPr>
                <w:color w:val="auto"/>
                <w:sz w:val="22"/>
              </w:rPr>
              <w:t xml:space="preserve"> </w:t>
            </w:r>
          </w:p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классификации расходов</w:t>
            </w:r>
          </w:p>
        </w:tc>
        <w:tc>
          <w:tcPr>
            <w:tcW w:w="6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 xml:space="preserve">Объем </w:t>
            </w:r>
            <w:proofErr w:type="spellStart"/>
            <w:proofErr w:type="gramStart"/>
            <w:r w:rsidRPr="00545CD5">
              <w:rPr>
                <w:color w:val="auto"/>
                <w:sz w:val="22"/>
              </w:rPr>
              <w:t>расхо-дов</w:t>
            </w:r>
            <w:proofErr w:type="spellEnd"/>
            <w:proofErr w:type="gramEnd"/>
            <w:r w:rsidRPr="00545CD5">
              <w:rPr>
                <w:color w:val="auto"/>
                <w:sz w:val="22"/>
              </w:rPr>
              <w:t>, всего</w:t>
            </w:r>
          </w:p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(тыс. ру</w:t>
            </w:r>
            <w:r w:rsidRPr="00545CD5">
              <w:rPr>
                <w:color w:val="auto"/>
                <w:sz w:val="22"/>
              </w:rPr>
              <w:t>б</w:t>
            </w:r>
            <w:r w:rsidRPr="00545CD5">
              <w:rPr>
                <w:color w:val="auto"/>
                <w:sz w:val="22"/>
              </w:rPr>
              <w:t>лей)</w:t>
            </w:r>
          </w:p>
        </w:tc>
        <w:tc>
          <w:tcPr>
            <w:tcW w:w="791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 xml:space="preserve">в том числе по годам </w:t>
            </w:r>
          </w:p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реализации муниципальной программы, «Обеспечение качественными жилищно-коммунальными услугами населения Песчанокопского района»</w:t>
            </w:r>
          </w:p>
        </w:tc>
      </w:tr>
      <w:tr w:rsidR="00545CD5" w:rsidRPr="00545CD5" w:rsidTr="00B50083">
        <w:trPr>
          <w:trHeight w:val="147"/>
          <w:tblHeader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E442CA" w:rsidP="00CC1F9E">
            <w:pPr>
              <w:rPr>
                <w:color w:val="auto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E442CA" w:rsidP="00CC1F9E">
            <w:pPr>
              <w:rPr>
                <w:color w:val="auto"/>
                <w:sz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ГР</w:t>
            </w:r>
          </w:p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БС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  <w:vertAlign w:val="subscript"/>
              </w:rPr>
            </w:pPr>
            <w:r w:rsidRPr="00545CD5">
              <w:rPr>
                <w:color w:val="auto"/>
                <w:sz w:val="22"/>
              </w:rPr>
              <w:t>Р</w:t>
            </w:r>
            <w:r w:rsidRPr="00545CD5">
              <w:rPr>
                <w:color w:val="auto"/>
                <w:sz w:val="22"/>
                <w:vertAlign w:val="subscript"/>
              </w:rPr>
              <w:t>3</w:t>
            </w:r>
          </w:p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proofErr w:type="spellStart"/>
            <w:proofErr w:type="gramStart"/>
            <w:r w:rsidRPr="00545CD5">
              <w:rPr>
                <w:color w:val="auto"/>
                <w:sz w:val="22"/>
              </w:rPr>
              <w:t>Пр</w:t>
            </w:r>
            <w:proofErr w:type="spellEnd"/>
            <w:proofErr w:type="gramEnd"/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ЦС</w:t>
            </w:r>
          </w:p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proofErr w:type="gramStart"/>
            <w:r w:rsidRPr="00545CD5">
              <w:rPr>
                <w:color w:val="auto"/>
                <w:sz w:val="22"/>
              </w:rPr>
              <w:t>Р</w:t>
            </w:r>
            <w:proofErr w:type="gramEnd"/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В</w:t>
            </w:r>
          </w:p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proofErr w:type="gramStart"/>
            <w:r w:rsidRPr="00545CD5">
              <w:rPr>
                <w:color w:val="auto"/>
                <w:sz w:val="22"/>
              </w:rPr>
              <w:t>Р</w:t>
            </w:r>
            <w:proofErr w:type="gramEnd"/>
          </w:p>
        </w:tc>
        <w:tc>
          <w:tcPr>
            <w:tcW w:w="6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E442CA" w:rsidP="00CC1F9E">
            <w:pPr>
              <w:rPr>
                <w:color w:val="auto"/>
                <w:sz w:val="22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2019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2020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2021</w:t>
            </w:r>
          </w:p>
        </w:tc>
        <w:tc>
          <w:tcPr>
            <w:tcW w:w="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2022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2023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jc w:val="center"/>
              <w:rPr>
                <w:b/>
                <w:color w:val="auto"/>
                <w:sz w:val="22"/>
              </w:rPr>
            </w:pPr>
            <w:r w:rsidRPr="00545CD5">
              <w:rPr>
                <w:b/>
                <w:color w:val="auto"/>
                <w:sz w:val="22"/>
              </w:rPr>
              <w:t>2024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2025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2026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2027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2028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2029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2030</w:t>
            </w:r>
          </w:p>
        </w:tc>
      </w:tr>
      <w:tr w:rsidR="00545CD5" w:rsidRPr="00545CD5" w:rsidTr="00B50083">
        <w:trPr>
          <w:trHeight w:val="200"/>
          <w:tblHeader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ind w:left="57" w:right="57"/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ind w:left="57" w:right="57"/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3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4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5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6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8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9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10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11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12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13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14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15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16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17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18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19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20</w:t>
            </w:r>
          </w:p>
        </w:tc>
      </w:tr>
      <w:tr w:rsidR="00545CD5" w:rsidRPr="00545CD5" w:rsidTr="00B500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ind w:left="57" w:right="57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Муниципальная програ</w:t>
            </w:r>
            <w:r w:rsidRPr="00545CD5">
              <w:rPr>
                <w:color w:val="auto"/>
                <w:sz w:val="22"/>
              </w:rPr>
              <w:t>м</w:t>
            </w:r>
            <w:r w:rsidRPr="00545CD5">
              <w:rPr>
                <w:color w:val="auto"/>
                <w:sz w:val="22"/>
              </w:rPr>
              <w:t>ма Песчанокопского рай</w:t>
            </w:r>
            <w:r w:rsidRPr="00545CD5">
              <w:rPr>
                <w:color w:val="auto"/>
                <w:sz w:val="22"/>
              </w:rPr>
              <w:t>о</w:t>
            </w:r>
            <w:r w:rsidRPr="00545CD5">
              <w:rPr>
                <w:color w:val="auto"/>
                <w:sz w:val="22"/>
              </w:rPr>
              <w:t>на «Обеспечение кач</w:t>
            </w:r>
            <w:r w:rsidRPr="00545CD5">
              <w:rPr>
                <w:color w:val="auto"/>
                <w:sz w:val="22"/>
              </w:rPr>
              <w:t>е</w:t>
            </w:r>
            <w:r w:rsidRPr="00545CD5">
              <w:rPr>
                <w:color w:val="auto"/>
                <w:sz w:val="22"/>
              </w:rPr>
              <w:t xml:space="preserve">ственными жилищно-коммунальными услугами </w:t>
            </w:r>
          </w:p>
          <w:p w:rsidR="00E442CA" w:rsidRPr="00545CD5" w:rsidRDefault="00CC1F9E" w:rsidP="00CC1F9E">
            <w:pPr>
              <w:ind w:left="57" w:right="57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населения Песчанокопск</w:t>
            </w:r>
            <w:r w:rsidRPr="00545CD5">
              <w:rPr>
                <w:color w:val="auto"/>
                <w:sz w:val="22"/>
              </w:rPr>
              <w:t>о</w:t>
            </w:r>
            <w:r w:rsidRPr="00545CD5">
              <w:rPr>
                <w:color w:val="auto"/>
                <w:sz w:val="22"/>
              </w:rPr>
              <w:t>го района»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ind w:left="57" w:right="57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Адм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н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стр</w:t>
            </w:r>
            <w:r w:rsidRPr="00545CD5">
              <w:rPr>
                <w:color w:val="auto"/>
                <w:sz w:val="22"/>
              </w:rPr>
              <w:t>а</w:t>
            </w:r>
            <w:r w:rsidRPr="00545CD5">
              <w:rPr>
                <w:color w:val="auto"/>
                <w:sz w:val="22"/>
              </w:rPr>
              <w:t xml:space="preserve">ция </w:t>
            </w:r>
            <w:proofErr w:type="spellStart"/>
            <w:r w:rsidRPr="00545CD5">
              <w:rPr>
                <w:color w:val="auto"/>
                <w:sz w:val="22"/>
              </w:rPr>
              <w:t>Песча-нокоп-ского</w:t>
            </w:r>
            <w:proofErr w:type="spellEnd"/>
            <w:r w:rsidRPr="00545CD5">
              <w:rPr>
                <w:color w:val="auto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Х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Х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Х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587A98">
            <w:pPr>
              <w:jc w:val="center"/>
              <w:rPr>
                <w:b/>
                <w:color w:val="auto"/>
                <w:spacing w:val="-20"/>
                <w:sz w:val="22"/>
              </w:rPr>
            </w:pPr>
            <w:r w:rsidRPr="00545CD5">
              <w:rPr>
                <w:b/>
                <w:color w:val="auto"/>
                <w:spacing w:val="-20"/>
                <w:sz w:val="22"/>
              </w:rPr>
              <w:t>40</w:t>
            </w:r>
            <w:r w:rsidR="00587A98">
              <w:rPr>
                <w:b/>
                <w:color w:val="auto"/>
                <w:spacing w:val="-20"/>
                <w:sz w:val="22"/>
              </w:rPr>
              <w:t>385,7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7 763,3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1 829,6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786,9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668,4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2905,2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AB001D">
            <w:pPr>
              <w:jc w:val="center"/>
              <w:rPr>
                <w:b/>
                <w:color w:val="auto"/>
                <w:spacing w:val="-20"/>
                <w:sz w:val="22"/>
              </w:rPr>
            </w:pPr>
            <w:r w:rsidRPr="00545CD5">
              <w:rPr>
                <w:b/>
                <w:color w:val="auto"/>
                <w:spacing w:val="-20"/>
                <w:sz w:val="22"/>
              </w:rPr>
              <w:t>23</w:t>
            </w:r>
            <w:r w:rsidR="00F07095" w:rsidRPr="00545CD5">
              <w:rPr>
                <w:b/>
                <w:color w:val="auto"/>
                <w:spacing w:val="-20"/>
                <w:sz w:val="22"/>
              </w:rPr>
              <w:t>6</w:t>
            </w:r>
            <w:r w:rsidR="00AB001D">
              <w:rPr>
                <w:b/>
                <w:color w:val="auto"/>
                <w:spacing w:val="-20"/>
                <w:sz w:val="22"/>
              </w:rPr>
              <w:t>6</w:t>
            </w:r>
            <w:r w:rsidR="00F07095" w:rsidRPr="00545CD5">
              <w:rPr>
                <w:b/>
                <w:color w:val="auto"/>
                <w:spacing w:val="-20"/>
                <w:sz w:val="22"/>
              </w:rPr>
              <w:t>1</w:t>
            </w:r>
            <w:r w:rsidR="00AB001D">
              <w:rPr>
                <w:b/>
                <w:color w:val="auto"/>
                <w:spacing w:val="-20"/>
                <w:sz w:val="22"/>
              </w:rPr>
              <w:t>,9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846,8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846,8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269,2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269,2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269,2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269,2</w:t>
            </w:r>
          </w:p>
        </w:tc>
      </w:tr>
      <w:tr w:rsidR="00545CD5" w:rsidRPr="00545CD5" w:rsidTr="00B50083">
        <w:trPr>
          <w:trHeight w:val="155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ind w:left="57" w:right="57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lastRenderedPageBreak/>
              <w:t>Подпрограмма 1 «Развитие жилищного хозяйства в Песчанокопском районе»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ind w:left="57" w:right="57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Адм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н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стр</w:t>
            </w:r>
            <w:r w:rsidRPr="00545CD5">
              <w:rPr>
                <w:color w:val="auto"/>
                <w:sz w:val="22"/>
              </w:rPr>
              <w:t>а</w:t>
            </w:r>
            <w:r w:rsidRPr="00545CD5">
              <w:rPr>
                <w:color w:val="auto"/>
                <w:sz w:val="22"/>
              </w:rPr>
              <w:t xml:space="preserve">ция </w:t>
            </w:r>
            <w:proofErr w:type="spellStart"/>
            <w:r w:rsidRPr="00545CD5">
              <w:rPr>
                <w:color w:val="auto"/>
                <w:sz w:val="22"/>
              </w:rPr>
              <w:t>Песча-нокоп-ского</w:t>
            </w:r>
            <w:proofErr w:type="spellEnd"/>
            <w:r w:rsidRPr="00545CD5">
              <w:rPr>
                <w:color w:val="auto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Х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Х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Х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</w:tr>
      <w:tr w:rsidR="00545CD5" w:rsidRPr="00545CD5" w:rsidTr="00B500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ind w:left="57" w:right="57"/>
              <w:outlineLvl w:val="0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ОМ 1.1. Информирование населения по вопросам управления многокварти</w:t>
            </w:r>
            <w:r w:rsidRPr="00545CD5">
              <w:rPr>
                <w:color w:val="auto"/>
                <w:sz w:val="22"/>
              </w:rPr>
              <w:t>р</w:t>
            </w:r>
            <w:r w:rsidRPr="00545CD5">
              <w:rPr>
                <w:color w:val="auto"/>
                <w:sz w:val="22"/>
              </w:rPr>
              <w:t xml:space="preserve">ными домами и </w:t>
            </w:r>
            <w:proofErr w:type="spellStart"/>
            <w:r w:rsidRPr="00545CD5">
              <w:rPr>
                <w:color w:val="auto"/>
                <w:sz w:val="22"/>
              </w:rPr>
              <w:t>энергоэ</w:t>
            </w:r>
            <w:r w:rsidRPr="00545CD5">
              <w:rPr>
                <w:color w:val="auto"/>
                <w:sz w:val="22"/>
              </w:rPr>
              <w:t>ф</w:t>
            </w:r>
            <w:r w:rsidRPr="00545CD5">
              <w:rPr>
                <w:color w:val="auto"/>
                <w:sz w:val="22"/>
              </w:rPr>
              <w:t>фективности</w:t>
            </w:r>
            <w:proofErr w:type="spellEnd"/>
            <w:r w:rsidRPr="00545CD5">
              <w:rPr>
                <w:color w:val="auto"/>
                <w:sz w:val="22"/>
              </w:rPr>
              <w:t xml:space="preserve"> </w:t>
            </w:r>
          </w:p>
          <w:p w:rsidR="00E442CA" w:rsidRPr="00545CD5" w:rsidRDefault="00CC1F9E" w:rsidP="00CC1F9E">
            <w:pPr>
              <w:ind w:left="57" w:right="57"/>
              <w:outlineLvl w:val="0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в жилищной сфере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ind w:left="57" w:right="57"/>
              <w:outlineLvl w:val="0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Адм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н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стр</w:t>
            </w:r>
            <w:r w:rsidRPr="00545CD5">
              <w:rPr>
                <w:color w:val="auto"/>
                <w:sz w:val="22"/>
              </w:rPr>
              <w:t>а</w:t>
            </w:r>
            <w:r w:rsidRPr="00545CD5">
              <w:rPr>
                <w:color w:val="auto"/>
                <w:sz w:val="22"/>
              </w:rPr>
              <w:t xml:space="preserve">ция </w:t>
            </w:r>
            <w:proofErr w:type="spellStart"/>
            <w:r w:rsidRPr="00545CD5">
              <w:rPr>
                <w:color w:val="auto"/>
                <w:sz w:val="22"/>
              </w:rPr>
              <w:t>Песча-нокоп-ского</w:t>
            </w:r>
            <w:proofErr w:type="spellEnd"/>
            <w:r w:rsidRPr="00545CD5">
              <w:rPr>
                <w:color w:val="auto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Х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Х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Х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</w:tr>
      <w:tr w:rsidR="00545CD5" w:rsidRPr="00545CD5" w:rsidTr="00B50083">
        <w:trPr>
          <w:trHeight w:val="19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ind w:left="57" w:right="57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 xml:space="preserve">Подпрограмма 2 </w:t>
            </w:r>
          </w:p>
          <w:p w:rsidR="00F07095" w:rsidRPr="00545CD5" w:rsidRDefault="00F07095" w:rsidP="00F07095">
            <w:pPr>
              <w:ind w:left="57" w:right="57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 xml:space="preserve">«Создание условий </w:t>
            </w:r>
          </w:p>
          <w:p w:rsidR="00F07095" w:rsidRPr="00545CD5" w:rsidRDefault="00F07095" w:rsidP="00F07095">
            <w:pPr>
              <w:ind w:left="57" w:right="57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для обеспечения беспер</w:t>
            </w:r>
            <w:r w:rsidRPr="00545CD5">
              <w:rPr>
                <w:color w:val="auto"/>
                <w:sz w:val="22"/>
              </w:rPr>
              <w:t>е</w:t>
            </w:r>
            <w:r w:rsidRPr="00545CD5">
              <w:rPr>
                <w:color w:val="auto"/>
                <w:sz w:val="22"/>
              </w:rPr>
              <w:t xml:space="preserve">бойности </w:t>
            </w:r>
          </w:p>
          <w:p w:rsidR="00F07095" w:rsidRPr="00545CD5" w:rsidRDefault="00F07095" w:rsidP="00F07095">
            <w:pPr>
              <w:ind w:left="57" w:right="57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и роста качества жилищно-коммунальных услуг на территории Ростовской области»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07095" w:rsidRPr="00545CD5" w:rsidRDefault="00F07095" w:rsidP="00F07095">
            <w:pPr>
              <w:ind w:left="57" w:right="57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Адм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н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стр</w:t>
            </w:r>
            <w:r w:rsidRPr="00545CD5">
              <w:rPr>
                <w:color w:val="auto"/>
                <w:sz w:val="22"/>
              </w:rPr>
              <w:t>а</w:t>
            </w:r>
            <w:r w:rsidRPr="00545CD5">
              <w:rPr>
                <w:color w:val="auto"/>
                <w:sz w:val="22"/>
              </w:rPr>
              <w:t xml:space="preserve">ция </w:t>
            </w:r>
            <w:proofErr w:type="spellStart"/>
            <w:r w:rsidRPr="00545CD5">
              <w:rPr>
                <w:color w:val="auto"/>
                <w:sz w:val="22"/>
              </w:rPr>
              <w:t>Песча-нокоп-ского</w:t>
            </w:r>
            <w:proofErr w:type="spellEnd"/>
            <w:r w:rsidRPr="00545CD5">
              <w:rPr>
                <w:color w:val="auto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902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05 02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07.2.00.</w:t>
            </w:r>
          </w:p>
          <w:p w:rsidR="00F07095" w:rsidRPr="00545CD5" w:rsidRDefault="00F07095" w:rsidP="00F07095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00000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b/>
                <w:color w:val="auto"/>
                <w:spacing w:val="-20"/>
                <w:sz w:val="22"/>
              </w:rPr>
            </w:pPr>
            <w:r w:rsidRPr="00545CD5">
              <w:rPr>
                <w:b/>
                <w:color w:val="auto"/>
                <w:spacing w:val="-20"/>
                <w:sz w:val="22"/>
              </w:rPr>
              <w:t>40479,9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7 763,3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1 829,6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786,9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668,4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2905,2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7095" w:rsidRPr="00545CD5" w:rsidRDefault="00587A98" w:rsidP="00F07095">
            <w:pPr>
              <w:jc w:val="center"/>
              <w:rPr>
                <w:b/>
                <w:color w:val="auto"/>
                <w:spacing w:val="-20"/>
                <w:sz w:val="22"/>
              </w:rPr>
            </w:pPr>
            <w:r w:rsidRPr="00587A98">
              <w:rPr>
                <w:b/>
                <w:color w:val="auto"/>
                <w:spacing w:val="-20"/>
                <w:sz w:val="22"/>
              </w:rPr>
              <w:t>23661,9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846,8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846,8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269,2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269,2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269,2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269,2</w:t>
            </w:r>
          </w:p>
        </w:tc>
      </w:tr>
      <w:tr w:rsidR="00545CD5" w:rsidRPr="00545CD5" w:rsidTr="00B50083">
        <w:trPr>
          <w:trHeight w:val="157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ind w:left="57" w:right="57"/>
              <w:outlineLvl w:val="0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lastRenderedPageBreak/>
              <w:t xml:space="preserve">ОМ 2.1. Строительство, реконструкция </w:t>
            </w:r>
          </w:p>
          <w:p w:rsidR="00E442CA" w:rsidRPr="00545CD5" w:rsidRDefault="00CC1F9E" w:rsidP="00CC1F9E">
            <w:pPr>
              <w:ind w:left="57" w:right="57"/>
              <w:outlineLvl w:val="0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капитальный ремонт и р</w:t>
            </w:r>
            <w:r w:rsidRPr="00545CD5">
              <w:rPr>
                <w:color w:val="auto"/>
                <w:sz w:val="22"/>
              </w:rPr>
              <w:t>е</w:t>
            </w:r>
            <w:r w:rsidRPr="00545CD5">
              <w:rPr>
                <w:color w:val="auto"/>
                <w:sz w:val="22"/>
              </w:rPr>
              <w:t>монт объектов водопр</w:t>
            </w:r>
            <w:r w:rsidRPr="00545CD5">
              <w:rPr>
                <w:color w:val="auto"/>
                <w:sz w:val="22"/>
              </w:rPr>
              <w:t>о</w:t>
            </w:r>
            <w:r w:rsidRPr="00545CD5">
              <w:rPr>
                <w:color w:val="auto"/>
                <w:sz w:val="22"/>
              </w:rPr>
              <w:t>водного хозяйства, вкл</w:t>
            </w:r>
            <w:r w:rsidRPr="00545CD5">
              <w:rPr>
                <w:color w:val="auto"/>
                <w:sz w:val="22"/>
              </w:rPr>
              <w:t>ю</w:t>
            </w:r>
            <w:r w:rsidRPr="00545CD5">
              <w:rPr>
                <w:color w:val="auto"/>
                <w:sz w:val="22"/>
              </w:rPr>
              <w:t>чая разработку проектной документации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ind w:left="57" w:right="57"/>
              <w:outlineLvl w:val="0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Адм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н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стр</w:t>
            </w:r>
            <w:r w:rsidRPr="00545CD5">
              <w:rPr>
                <w:color w:val="auto"/>
                <w:sz w:val="22"/>
              </w:rPr>
              <w:t>а</w:t>
            </w:r>
            <w:r w:rsidRPr="00545CD5">
              <w:rPr>
                <w:color w:val="auto"/>
                <w:sz w:val="22"/>
              </w:rPr>
              <w:t xml:space="preserve">ция </w:t>
            </w:r>
            <w:proofErr w:type="spellStart"/>
            <w:r w:rsidRPr="00545CD5">
              <w:rPr>
                <w:color w:val="auto"/>
                <w:sz w:val="22"/>
              </w:rPr>
              <w:t>Песча-нокоп-ского</w:t>
            </w:r>
            <w:proofErr w:type="spellEnd"/>
            <w:r w:rsidRPr="00545CD5">
              <w:rPr>
                <w:color w:val="auto"/>
                <w:sz w:val="22"/>
              </w:rPr>
              <w:t xml:space="preserve"> района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902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05 02</w:t>
            </w:r>
          </w:p>
          <w:p w:rsidR="00E442CA" w:rsidRPr="00545CD5" w:rsidRDefault="00E442CA" w:rsidP="00CC1F9E">
            <w:pPr>
              <w:jc w:val="center"/>
              <w:outlineLvl w:val="1"/>
              <w:rPr>
                <w:color w:val="auto"/>
                <w:spacing w:val="-20"/>
                <w:sz w:val="22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07.2.00. 90730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8.1.0</w:t>
            </w:r>
          </w:p>
          <w:p w:rsidR="00E442CA" w:rsidRPr="00545CD5" w:rsidRDefault="00E442CA" w:rsidP="00CC1F9E">
            <w:pPr>
              <w:jc w:val="center"/>
              <w:outlineLvl w:val="1"/>
              <w:rPr>
                <w:color w:val="auto"/>
                <w:spacing w:val="-20"/>
                <w:sz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b/>
                <w:color w:val="auto"/>
                <w:spacing w:val="-20"/>
                <w:sz w:val="22"/>
              </w:rPr>
            </w:pPr>
            <w:r w:rsidRPr="00545CD5">
              <w:rPr>
                <w:b/>
                <w:color w:val="auto"/>
                <w:spacing w:val="-20"/>
                <w:sz w:val="22"/>
              </w:rPr>
              <w:t>350,3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350,3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</w:tr>
      <w:tr w:rsidR="00545CD5" w:rsidRPr="00545CD5" w:rsidTr="00B50083">
        <w:trPr>
          <w:trHeight w:val="139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ind w:left="57" w:right="57"/>
              <w:outlineLvl w:val="0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ОМ 2.2. Приведение ра</w:t>
            </w:r>
            <w:r w:rsidRPr="00545CD5">
              <w:rPr>
                <w:color w:val="auto"/>
                <w:sz w:val="22"/>
              </w:rPr>
              <w:t>з</w:t>
            </w:r>
            <w:r w:rsidRPr="00545CD5">
              <w:rPr>
                <w:color w:val="auto"/>
                <w:sz w:val="22"/>
              </w:rPr>
              <w:t xml:space="preserve">мера платы граждан за коммунальные услуги в соответствие </w:t>
            </w:r>
          </w:p>
          <w:p w:rsidR="00E442CA" w:rsidRPr="00545CD5" w:rsidRDefault="00CC1F9E" w:rsidP="00CC1F9E">
            <w:pPr>
              <w:ind w:left="57" w:right="57"/>
              <w:outlineLvl w:val="0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с индексами максимальн</w:t>
            </w:r>
            <w:r w:rsidRPr="00545CD5">
              <w:rPr>
                <w:color w:val="auto"/>
                <w:sz w:val="22"/>
              </w:rPr>
              <w:t>о</w:t>
            </w:r>
            <w:r w:rsidRPr="00545CD5">
              <w:rPr>
                <w:color w:val="auto"/>
                <w:sz w:val="22"/>
              </w:rPr>
              <w:t>го роста размера платы граждан за коммунальные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ind w:left="57" w:right="57"/>
              <w:outlineLvl w:val="0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Адм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н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стр</w:t>
            </w:r>
            <w:r w:rsidRPr="00545CD5">
              <w:rPr>
                <w:color w:val="auto"/>
                <w:sz w:val="22"/>
              </w:rPr>
              <w:t>а</w:t>
            </w:r>
            <w:r w:rsidRPr="00545CD5">
              <w:rPr>
                <w:color w:val="auto"/>
                <w:sz w:val="22"/>
              </w:rPr>
              <w:t xml:space="preserve">ция </w:t>
            </w:r>
            <w:proofErr w:type="spellStart"/>
            <w:r w:rsidRPr="00545CD5">
              <w:rPr>
                <w:color w:val="auto"/>
                <w:sz w:val="22"/>
              </w:rPr>
              <w:t>Песча-нокоп-ского</w:t>
            </w:r>
            <w:proofErr w:type="spellEnd"/>
            <w:r w:rsidRPr="00545CD5">
              <w:rPr>
                <w:color w:val="auto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902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05 02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07.2.00.</w:t>
            </w:r>
          </w:p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S3660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b/>
                <w:color w:val="auto"/>
                <w:spacing w:val="-12"/>
                <w:sz w:val="22"/>
              </w:rPr>
            </w:pPr>
            <w:r w:rsidRPr="00545CD5">
              <w:rPr>
                <w:b/>
                <w:color w:val="auto"/>
                <w:spacing w:val="-12"/>
                <w:sz w:val="22"/>
              </w:rPr>
              <w:t>21996,9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154,7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77,3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786,9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668,4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2023,2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b/>
                <w:color w:val="auto"/>
                <w:spacing w:val="-20"/>
                <w:sz w:val="22"/>
              </w:rPr>
            </w:pPr>
            <w:r w:rsidRPr="00545CD5">
              <w:rPr>
                <w:b/>
                <w:color w:val="auto"/>
                <w:spacing w:val="-20"/>
                <w:sz w:val="22"/>
              </w:rPr>
              <w:t>15516,0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846,8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846,8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269,2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269,2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269,2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269,2</w:t>
            </w:r>
          </w:p>
        </w:tc>
      </w:tr>
      <w:tr w:rsidR="00545CD5" w:rsidRPr="00545CD5" w:rsidTr="00B50083">
        <w:trPr>
          <w:trHeight w:val="69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ОМ 2.2.1. Субсидии на во</w:t>
            </w:r>
            <w:r w:rsidRPr="00545CD5">
              <w:rPr>
                <w:color w:val="auto"/>
                <w:sz w:val="22"/>
              </w:rPr>
              <w:t>з</w:t>
            </w:r>
            <w:r w:rsidRPr="00545CD5">
              <w:rPr>
                <w:color w:val="auto"/>
                <w:sz w:val="22"/>
              </w:rPr>
              <w:t>мещение  предприятиям жилищно-коммунального хозяйства части платы граждан за коммунальные услуги.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E442CA" w:rsidP="00CC1F9E">
            <w:pPr>
              <w:rPr>
                <w:color w:val="auto"/>
                <w:sz w:val="22"/>
              </w:rPr>
            </w:pPr>
          </w:p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902</w:t>
            </w:r>
          </w:p>
        </w:tc>
        <w:tc>
          <w:tcPr>
            <w:tcW w:w="5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05 02</w:t>
            </w:r>
          </w:p>
        </w:tc>
        <w:tc>
          <w:tcPr>
            <w:tcW w:w="7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07.2.00. S3660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8.1.0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b/>
                <w:color w:val="auto"/>
                <w:spacing w:val="-12"/>
                <w:sz w:val="22"/>
              </w:rPr>
            </w:pPr>
            <w:r w:rsidRPr="00545CD5">
              <w:rPr>
                <w:b/>
                <w:color w:val="auto"/>
                <w:spacing w:val="-12"/>
                <w:sz w:val="22"/>
              </w:rPr>
              <w:t>20746,4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116,8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22,2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603,3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483,5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1856,7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b/>
                <w:color w:val="auto"/>
                <w:spacing w:val="-20"/>
                <w:sz w:val="22"/>
              </w:rPr>
            </w:pPr>
            <w:r w:rsidRPr="00545CD5">
              <w:rPr>
                <w:b/>
                <w:color w:val="auto"/>
                <w:spacing w:val="-20"/>
                <w:sz w:val="22"/>
              </w:rPr>
              <w:t>15360,7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661,9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661,9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172,6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172,6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172,6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172,6</w:t>
            </w:r>
          </w:p>
        </w:tc>
      </w:tr>
      <w:tr w:rsidR="00545CD5" w:rsidRPr="00545CD5" w:rsidTr="00B50083">
        <w:trPr>
          <w:trHeight w:val="726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E442CA" w:rsidP="00CC1F9E">
            <w:pPr>
              <w:rPr>
                <w:color w:val="auto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E442CA" w:rsidP="00CC1F9E">
            <w:pPr>
              <w:rPr>
                <w:color w:val="auto"/>
                <w:sz w:val="22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E442CA" w:rsidP="00CC1F9E">
            <w:pPr>
              <w:rPr>
                <w:color w:val="auto"/>
                <w:sz w:val="22"/>
              </w:rPr>
            </w:pPr>
          </w:p>
        </w:tc>
        <w:tc>
          <w:tcPr>
            <w:tcW w:w="5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E442CA" w:rsidP="00CC1F9E">
            <w:pPr>
              <w:rPr>
                <w:color w:val="auto"/>
                <w:sz w:val="22"/>
              </w:rPr>
            </w:pPr>
          </w:p>
        </w:tc>
        <w:tc>
          <w:tcPr>
            <w:tcW w:w="7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E442CA" w:rsidP="00CC1F9E">
            <w:pPr>
              <w:rPr>
                <w:color w:val="auto"/>
                <w:sz w:val="22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5.4.0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b/>
                <w:color w:val="auto"/>
                <w:spacing w:val="-12"/>
                <w:sz w:val="22"/>
              </w:rPr>
            </w:pPr>
            <w:r w:rsidRPr="00545CD5">
              <w:rPr>
                <w:b/>
                <w:color w:val="auto"/>
                <w:spacing w:val="-12"/>
                <w:sz w:val="22"/>
              </w:rPr>
              <w:t>1250,5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37,9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55,1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183,6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184,9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166,5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b/>
                <w:color w:val="auto"/>
                <w:spacing w:val="-20"/>
                <w:sz w:val="22"/>
              </w:rPr>
            </w:pPr>
            <w:r w:rsidRPr="00545CD5">
              <w:rPr>
                <w:b/>
                <w:color w:val="auto"/>
                <w:spacing w:val="-20"/>
                <w:sz w:val="22"/>
              </w:rPr>
              <w:t>155,3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184,9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184,9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96,6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96,6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96,6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96,6</w:t>
            </w:r>
          </w:p>
        </w:tc>
      </w:tr>
      <w:tr w:rsidR="00545CD5" w:rsidRPr="00545CD5" w:rsidTr="00B50083">
        <w:trPr>
          <w:trHeight w:val="113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ind w:left="57" w:right="57"/>
              <w:outlineLvl w:val="0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lastRenderedPageBreak/>
              <w:t>ОМ 2.3.</w:t>
            </w:r>
          </w:p>
          <w:p w:rsidR="00E442CA" w:rsidRPr="00545CD5" w:rsidRDefault="00CC1F9E" w:rsidP="00CC1F9E">
            <w:pPr>
              <w:ind w:left="57" w:right="57"/>
              <w:outlineLvl w:val="0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Разработка проектно-сметной документации на строительство, реко</w:t>
            </w:r>
            <w:r w:rsidRPr="00545CD5">
              <w:rPr>
                <w:color w:val="auto"/>
                <w:sz w:val="22"/>
              </w:rPr>
              <w:t>н</w:t>
            </w:r>
            <w:r w:rsidRPr="00545CD5">
              <w:rPr>
                <w:color w:val="auto"/>
                <w:sz w:val="22"/>
              </w:rPr>
              <w:t>струкцию и капитальный ремонт объектов водопр</w:t>
            </w:r>
            <w:r w:rsidRPr="00545CD5">
              <w:rPr>
                <w:color w:val="auto"/>
                <w:sz w:val="22"/>
              </w:rPr>
              <w:t>о</w:t>
            </w:r>
            <w:r w:rsidRPr="00545CD5">
              <w:rPr>
                <w:color w:val="auto"/>
                <w:sz w:val="22"/>
              </w:rPr>
              <w:t>водно-канализационного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ind w:left="57" w:right="57"/>
              <w:outlineLvl w:val="0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Адм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н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стр</w:t>
            </w:r>
            <w:r w:rsidRPr="00545CD5">
              <w:rPr>
                <w:color w:val="auto"/>
                <w:sz w:val="22"/>
              </w:rPr>
              <w:t>а</w:t>
            </w:r>
            <w:r w:rsidRPr="00545CD5">
              <w:rPr>
                <w:color w:val="auto"/>
                <w:sz w:val="22"/>
              </w:rPr>
              <w:t xml:space="preserve">ция </w:t>
            </w:r>
            <w:proofErr w:type="spellStart"/>
            <w:r w:rsidRPr="00545CD5">
              <w:rPr>
                <w:color w:val="auto"/>
                <w:sz w:val="22"/>
              </w:rPr>
              <w:t>Песча-нокоп-ского</w:t>
            </w:r>
            <w:proofErr w:type="spellEnd"/>
            <w:r w:rsidRPr="00545CD5">
              <w:rPr>
                <w:color w:val="auto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902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05 02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07.2.00. 90520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2.4.0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b/>
                <w:color w:val="auto"/>
                <w:spacing w:val="-12"/>
                <w:sz w:val="22"/>
              </w:rPr>
            </w:pPr>
            <w:r w:rsidRPr="00545CD5">
              <w:rPr>
                <w:b/>
                <w:color w:val="auto"/>
                <w:spacing w:val="-12"/>
                <w:sz w:val="22"/>
              </w:rPr>
              <w:t>50,0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50,0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</w:tr>
      <w:tr w:rsidR="00545CD5" w:rsidRPr="00545CD5" w:rsidTr="00B500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ind w:left="57" w:right="57"/>
              <w:outlineLvl w:val="0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ОМ 2.4. Приобретение м</w:t>
            </w:r>
            <w:r w:rsidRPr="00545CD5">
              <w:rPr>
                <w:color w:val="auto"/>
                <w:sz w:val="22"/>
              </w:rPr>
              <w:t>а</w:t>
            </w:r>
            <w:r w:rsidRPr="00545CD5">
              <w:rPr>
                <w:color w:val="auto"/>
                <w:sz w:val="22"/>
              </w:rPr>
              <w:t>териалов по ремонту вод</w:t>
            </w:r>
            <w:r w:rsidRPr="00545CD5">
              <w:rPr>
                <w:color w:val="auto"/>
                <w:sz w:val="22"/>
              </w:rPr>
              <w:t>о</w:t>
            </w:r>
            <w:r w:rsidRPr="00545CD5">
              <w:rPr>
                <w:color w:val="auto"/>
                <w:sz w:val="22"/>
              </w:rPr>
              <w:t>проводов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ind w:left="57" w:right="57"/>
              <w:outlineLvl w:val="0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Адм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н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стр</w:t>
            </w:r>
            <w:r w:rsidRPr="00545CD5">
              <w:rPr>
                <w:color w:val="auto"/>
                <w:sz w:val="22"/>
              </w:rPr>
              <w:t>а</w:t>
            </w:r>
            <w:r w:rsidRPr="00545CD5">
              <w:rPr>
                <w:color w:val="auto"/>
                <w:sz w:val="22"/>
              </w:rPr>
              <w:t xml:space="preserve">ция </w:t>
            </w:r>
            <w:proofErr w:type="spellStart"/>
            <w:r w:rsidRPr="00545CD5">
              <w:rPr>
                <w:color w:val="auto"/>
                <w:sz w:val="22"/>
              </w:rPr>
              <w:t>Песча-нокоп-ского</w:t>
            </w:r>
            <w:proofErr w:type="spellEnd"/>
            <w:r w:rsidRPr="00545CD5">
              <w:rPr>
                <w:color w:val="auto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902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05 02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07.2.00. 90230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2.4.0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b/>
                <w:color w:val="auto"/>
                <w:sz w:val="22"/>
              </w:rPr>
            </w:pPr>
            <w:r w:rsidRPr="00545CD5">
              <w:rPr>
                <w:b/>
                <w:color w:val="auto"/>
                <w:sz w:val="22"/>
              </w:rPr>
              <w:t>179,7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179,7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</w:tr>
      <w:tr w:rsidR="00545CD5" w:rsidRPr="00545CD5" w:rsidTr="00B50083">
        <w:trPr>
          <w:trHeight w:val="147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ind w:left="57" w:right="57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ОМ 2.5 Финансовое обе</w:t>
            </w:r>
            <w:r w:rsidRPr="00545CD5">
              <w:rPr>
                <w:color w:val="auto"/>
                <w:sz w:val="22"/>
              </w:rPr>
              <w:t>с</w:t>
            </w:r>
            <w:r w:rsidRPr="00545CD5">
              <w:rPr>
                <w:color w:val="auto"/>
                <w:sz w:val="22"/>
              </w:rPr>
              <w:t>печение (возмещение) з</w:t>
            </w:r>
            <w:r w:rsidRPr="00545CD5">
              <w:rPr>
                <w:color w:val="auto"/>
                <w:sz w:val="22"/>
              </w:rPr>
              <w:t>а</w:t>
            </w:r>
            <w:r w:rsidRPr="00545CD5">
              <w:rPr>
                <w:color w:val="auto"/>
                <w:sz w:val="22"/>
              </w:rPr>
              <w:t xml:space="preserve">трат по проведению </w:t>
            </w:r>
            <w:proofErr w:type="spellStart"/>
            <w:r w:rsidRPr="00545CD5">
              <w:rPr>
                <w:color w:val="auto"/>
                <w:sz w:val="22"/>
              </w:rPr>
              <w:t>пре</w:t>
            </w:r>
            <w:r w:rsidRPr="00545CD5">
              <w:rPr>
                <w:color w:val="auto"/>
                <w:sz w:val="22"/>
              </w:rPr>
              <w:t>д</w:t>
            </w:r>
            <w:r w:rsidRPr="00545CD5">
              <w:rPr>
                <w:color w:val="auto"/>
                <w:sz w:val="22"/>
              </w:rPr>
              <w:t>проектных</w:t>
            </w:r>
            <w:proofErr w:type="spellEnd"/>
            <w:r w:rsidRPr="00545CD5">
              <w:rPr>
                <w:color w:val="auto"/>
                <w:sz w:val="22"/>
              </w:rPr>
              <w:t xml:space="preserve"> кадастровых работ на координирование водопроводных скважин для разработки проектов зон санитарной охраны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ind w:left="57" w:right="57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Адм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н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стр</w:t>
            </w:r>
            <w:r w:rsidRPr="00545CD5">
              <w:rPr>
                <w:color w:val="auto"/>
                <w:sz w:val="22"/>
              </w:rPr>
              <w:t>а</w:t>
            </w:r>
            <w:r w:rsidRPr="00545CD5">
              <w:rPr>
                <w:color w:val="auto"/>
                <w:sz w:val="22"/>
              </w:rPr>
              <w:t xml:space="preserve">ция </w:t>
            </w:r>
            <w:proofErr w:type="spellStart"/>
            <w:r w:rsidRPr="00545CD5">
              <w:rPr>
                <w:color w:val="auto"/>
                <w:sz w:val="22"/>
              </w:rPr>
              <w:t>Песча-нокоп-ского</w:t>
            </w:r>
            <w:proofErr w:type="spellEnd"/>
            <w:r w:rsidRPr="00545CD5">
              <w:rPr>
                <w:color w:val="auto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902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05 02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07.2.00. 90230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8.1.3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b/>
                <w:color w:val="auto"/>
                <w:sz w:val="22"/>
              </w:rPr>
            </w:pPr>
            <w:r w:rsidRPr="00545CD5">
              <w:rPr>
                <w:b/>
                <w:color w:val="auto"/>
                <w:spacing w:val="-20"/>
                <w:sz w:val="22"/>
              </w:rPr>
              <w:t>154,9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154,9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</w:tr>
      <w:tr w:rsidR="00545CD5" w:rsidRPr="00545CD5" w:rsidTr="00B50083">
        <w:trPr>
          <w:trHeight w:val="113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lastRenderedPageBreak/>
              <w:t xml:space="preserve">ОМ 2.6. </w:t>
            </w:r>
          </w:p>
          <w:p w:rsidR="00E442CA" w:rsidRPr="00545CD5" w:rsidRDefault="00CC1F9E" w:rsidP="00CC1F9E">
            <w:pPr>
              <w:ind w:left="57" w:right="57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Приобретение специал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зированной коммунальной техники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ind w:left="57" w:right="57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Адм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н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стр</w:t>
            </w:r>
            <w:r w:rsidRPr="00545CD5">
              <w:rPr>
                <w:color w:val="auto"/>
                <w:sz w:val="22"/>
              </w:rPr>
              <w:t>а</w:t>
            </w:r>
            <w:r w:rsidRPr="00545CD5">
              <w:rPr>
                <w:color w:val="auto"/>
                <w:sz w:val="22"/>
              </w:rPr>
              <w:t xml:space="preserve">ция </w:t>
            </w:r>
            <w:proofErr w:type="spellStart"/>
            <w:r w:rsidRPr="00545CD5">
              <w:rPr>
                <w:color w:val="auto"/>
                <w:sz w:val="22"/>
              </w:rPr>
              <w:t>Песча-нокоп-ского</w:t>
            </w:r>
            <w:proofErr w:type="spellEnd"/>
            <w:r w:rsidRPr="00545CD5">
              <w:rPr>
                <w:color w:val="auto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902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05 02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07.2.00. S4430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2.4.4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b/>
                <w:color w:val="auto"/>
                <w:sz w:val="22"/>
              </w:rPr>
            </w:pPr>
            <w:r w:rsidRPr="00545CD5">
              <w:rPr>
                <w:b/>
                <w:color w:val="auto"/>
                <w:sz w:val="22"/>
              </w:rPr>
              <w:t>8 976,3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7403,7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1 572,6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  <w:p w:rsidR="00E442CA" w:rsidRPr="00545CD5" w:rsidRDefault="00E442CA" w:rsidP="00CC1F9E">
            <w:pPr>
              <w:jc w:val="center"/>
              <w:rPr>
                <w:color w:val="auto"/>
                <w:sz w:val="22"/>
              </w:rPr>
            </w:pPr>
          </w:p>
        </w:tc>
      </w:tr>
      <w:tr w:rsidR="00545CD5" w:rsidRPr="00545CD5" w:rsidTr="00B50083">
        <w:trPr>
          <w:trHeight w:val="113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ОМ 2.7</w:t>
            </w:r>
          </w:p>
          <w:p w:rsidR="00E442CA" w:rsidRPr="00545CD5" w:rsidRDefault="00CC1F9E" w:rsidP="00CC1F9E">
            <w:pPr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Приобретение водонапо</w:t>
            </w:r>
            <w:r w:rsidRPr="00545CD5">
              <w:rPr>
                <w:color w:val="auto"/>
                <w:sz w:val="22"/>
              </w:rPr>
              <w:t>р</w:t>
            </w:r>
            <w:r w:rsidRPr="00545CD5">
              <w:rPr>
                <w:color w:val="auto"/>
                <w:sz w:val="22"/>
              </w:rPr>
              <w:t>ных башен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ind w:left="57" w:right="57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Адм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н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стр</w:t>
            </w:r>
            <w:r w:rsidRPr="00545CD5">
              <w:rPr>
                <w:color w:val="auto"/>
                <w:sz w:val="22"/>
              </w:rPr>
              <w:t>а</w:t>
            </w:r>
            <w:r w:rsidRPr="00545CD5">
              <w:rPr>
                <w:color w:val="auto"/>
                <w:sz w:val="22"/>
              </w:rPr>
              <w:t xml:space="preserve">ция </w:t>
            </w:r>
            <w:proofErr w:type="spellStart"/>
            <w:r w:rsidRPr="00545CD5">
              <w:rPr>
                <w:color w:val="auto"/>
                <w:sz w:val="22"/>
              </w:rPr>
              <w:t>Песча-нокоп-ского</w:t>
            </w:r>
            <w:proofErr w:type="spellEnd"/>
            <w:r w:rsidRPr="00545CD5">
              <w:rPr>
                <w:color w:val="auto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902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05 02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07.2.00. S4190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2.4.0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B35C30">
            <w:pPr>
              <w:jc w:val="center"/>
              <w:rPr>
                <w:b/>
                <w:color w:val="auto"/>
                <w:sz w:val="22"/>
              </w:rPr>
            </w:pPr>
            <w:r w:rsidRPr="00545CD5">
              <w:rPr>
                <w:b/>
                <w:color w:val="auto"/>
                <w:sz w:val="22"/>
              </w:rPr>
              <w:t>6</w:t>
            </w:r>
            <w:r w:rsidR="00B35C30">
              <w:rPr>
                <w:b/>
                <w:color w:val="auto"/>
                <w:sz w:val="22"/>
              </w:rPr>
              <w:t>174,8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B35C30">
            <w:pPr>
              <w:jc w:val="center"/>
              <w:outlineLvl w:val="0"/>
              <w:rPr>
                <w:b/>
                <w:color w:val="auto"/>
                <w:sz w:val="22"/>
              </w:rPr>
            </w:pPr>
            <w:r w:rsidRPr="00545CD5">
              <w:rPr>
                <w:b/>
                <w:color w:val="auto"/>
                <w:sz w:val="22"/>
              </w:rPr>
              <w:t>6</w:t>
            </w:r>
            <w:r w:rsidR="00B35C30">
              <w:rPr>
                <w:b/>
                <w:color w:val="auto"/>
                <w:sz w:val="22"/>
              </w:rPr>
              <w:t>174,8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</w:tr>
      <w:tr w:rsidR="00545CD5" w:rsidRPr="00545CD5" w:rsidTr="00B50083">
        <w:trPr>
          <w:trHeight w:val="41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ОМ 2.8</w:t>
            </w:r>
          </w:p>
          <w:p w:rsidR="00E442CA" w:rsidRPr="00545CD5" w:rsidRDefault="00CC1F9E" w:rsidP="00CC1F9E">
            <w:pPr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Выполнение работ по акт</w:t>
            </w:r>
            <w:r w:rsidRPr="00545CD5">
              <w:rPr>
                <w:color w:val="auto"/>
                <w:sz w:val="22"/>
              </w:rPr>
              <w:t>у</w:t>
            </w:r>
            <w:r w:rsidRPr="00545CD5">
              <w:rPr>
                <w:color w:val="auto"/>
                <w:sz w:val="22"/>
              </w:rPr>
              <w:t>ализации схем водоснабж</w:t>
            </w:r>
            <w:r w:rsidRPr="00545CD5">
              <w:rPr>
                <w:color w:val="auto"/>
                <w:sz w:val="22"/>
              </w:rPr>
              <w:t>е</w:t>
            </w:r>
            <w:r w:rsidRPr="00545CD5">
              <w:rPr>
                <w:color w:val="auto"/>
                <w:sz w:val="22"/>
              </w:rPr>
              <w:t>ния и водоотведения</w:t>
            </w:r>
          </w:p>
          <w:p w:rsidR="00E442CA" w:rsidRPr="00545CD5" w:rsidRDefault="00E442CA" w:rsidP="00CC1F9E">
            <w:pPr>
              <w:ind w:left="57" w:right="57"/>
              <w:outlineLvl w:val="0"/>
              <w:rPr>
                <w:color w:val="auto"/>
                <w:sz w:val="22"/>
              </w:rPr>
            </w:pPr>
          </w:p>
          <w:p w:rsidR="00F07095" w:rsidRPr="00545CD5" w:rsidRDefault="00F07095" w:rsidP="00CC1F9E">
            <w:pPr>
              <w:ind w:left="57" w:right="57"/>
              <w:outlineLvl w:val="0"/>
              <w:rPr>
                <w:color w:val="auto"/>
                <w:sz w:val="22"/>
              </w:rPr>
            </w:pPr>
          </w:p>
          <w:p w:rsidR="00F07095" w:rsidRPr="00545CD5" w:rsidRDefault="00F07095" w:rsidP="00CC1F9E">
            <w:pPr>
              <w:ind w:left="57" w:right="57"/>
              <w:outlineLvl w:val="0"/>
              <w:rPr>
                <w:color w:val="auto"/>
                <w:sz w:val="22"/>
              </w:rPr>
            </w:pPr>
          </w:p>
          <w:p w:rsidR="00F07095" w:rsidRPr="00545CD5" w:rsidRDefault="00F07095" w:rsidP="00CC1F9E">
            <w:pPr>
              <w:ind w:left="57" w:right="57"/>
              <w:outlineLvl w:val="0"/>
              <w:rPr>
                <w:color w:val="auto"/>
                <w:sz w:val="22"/>
              </w:rPr>
            </w:pPr>
          </w:p>
          <w:p w:rsidR="00F07095" w:rsidRPr="00545CD5" w:rsidRDefault="00F07095" w:rsidP="00CC1F9E">
            <w:pPr>
              <w:ind w:left="57" w:right="57"/>
              <w:outlineLvl w:val="0"/>
              <w:rPr>
                <w:color w:val="auto"/>
                <w:sz w:val="22"/>
              </w:rPr>
            </w:pPr>
          </w:p>
          <w:p w:rsidR="00F07095" w:rsidRPr="00545CD5" w:rsidRDefault="00F07095" w:rsidP="00CC1F9E">
            <w:pPr>
              <w:ind w:left="57" w:right="57"/>
              <w:outlineLvl w:val="0"/>
              <w:rPr>
                <w:color w:val="auto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ind w:left="57" w:right="57"/>
              <w:outlineLvl w:val="0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Адм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н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стр</w:t>
            </w:r>
            <w:r w:rsidRPr="00545CD5">
              <w:rPr>
                <w:color w:val="auto"/>
                <w:sz w:val="22"/>
              </w:rPr>
              <w:t>а</w:t>
            </w:r>
            <w:r w:rsidRPr="00545CD5">
              <w:rPr>
                <w:color w:val="auto"/>
                <w:sz w:val="22"/>
              </w:rPr>
              <w:t xml:space="preserve">ция </w:t>
            </w:r>
            <w:proofErr w:type="spellStart"/>
            <w:r w:rsidRPr="00545CD5">
              <w:rPr>
                <w:color w:val="auto"/>
                <w:sz w:val="22"/>
              </w:rPr>
              <w:t>Песча-нокоп-ского</w:t>
            </w:r>
            <w:proofErr w:type="spellEnd"/>
            <w:r w:rsidRPr="00545CD5">
              <w:rPr>
                <w:color w:val="auto"/>
                <w:sz w:val="22"/>
              </w:rPr>
              <w:t xml:space="preserve"> района</w:t>
            </w:r>
          </w:p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902</w:t>
            </w:r>
          </w:p>
        </w:tc>
        <w:tc>
          <w:tcPr>
            <w:tcW w:w="5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05 02</w:t>
            </w:r>
          </w:p>
        </w:tc>
        <w:tc>
          <w:tcPr>
            <w:tcW w:w="7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07. 2.00. 90950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b/>
                <w:color w:val="auto"/>
                <w:sz w:val="22"/>
              </w:rPr>
            </w:pPr>
            <w:r w:rsidRPr="00545CD5">
              <w:rPr>
                <w:b/>
                <w:color w:val="auto"/>
                <w:sz w:val="22"/>
              </w:rPr>
              <w:t>681,7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281.7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b/>
                <w:color w:val="auto"/>
                <w:sz w:val="22"/>
              </w:rPr>
            </w:pPr>
            <w:r w:rsidRPr="00545CD5">
              <w:rPr>
                <w:b/>
                <w:color w:val="auto"/>
                <w:sz w:val="22"/>
              </w:rPr>
              <w:t>400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</w:tr>
      <w:tr w:rsidR="00545CD5" w:rsidRPr="00545CD5" w:rsidTr="00B50083">
        <w:trPr>
          <w:trHeight w:val="43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E442CA" w:rsidP="00CC1F9E">
            <w:pPr>
              <w:rPr>
                <w:color w:val="auto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E442CA" w:rsidP="00CC1F9E">
            <w:pPr>
              <w:rPr>
                <w:color w:val="auto"/>
                <w:sz w:val="22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E442CA" w:rsidP="00CC1F9E">
            <w:pPr>
              <w:rPr>
                <w:color w:val="auto"/>
                <w:sz w:val="22"/>
              </w:rPr>
            </w:pPr>
          </w:p>
        </w:tc>
        <w:tc>
          <w:tcPr>
            <w:tcW w:w="5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E442CA" w:rsidP="00CC1F9E">
            <w:pPr>
              <w:rPr>
                <w:color w:val="auto"/>
                <w:sz w:val="22"/>
              </w:rPr>
            </w:pPr>
          </w:p>
        </w:tc>
        <w:tc>
          <w:tcPr>
            <w:tcW w:w="7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E442CA" w:rsidP="00CC1F9E">
            <w:pPr>
              <w:rPr>
                <w:color w:val="auto"/>
                <w:sz w:val="22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8.1.0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b/>
                <w:color w:val="auto"/>
                <w:sz w:val="22"/>
              </w:rPr>
            </w:pPr>
            <w:r w:rsidRPr="00545CD5">
              <w:rPr>
                <w:b/>
                <w:color w:val="auto"/>
                <w:sz w:val="22"/>
              </w:rPr>
              <w:t>661,7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281,7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b/>
                <w:color w:val="auto"/>
                <w:sz w:val="22"/>
              </w:rPr>
            </w:pPr>
            <w:r w:rsidRPr="00545CD5">
              <w:rPr>
                <w:b/>
                <w:color w:val="auto"/>
                <w:sz w:val="22"/>
              </w:rPr>
              <w:t>380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</w:tr>
      <w:tr w:rsidR="00545CD5" w:rsidRPr="00545CD5" w:rsidTr="00B50083">
        <w:trPr>
          <w:trHeight w:val="43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E442CA" w:rsidP="00CC1F9E">
            <w:pPr>
              <w:rPr>
                <w:color w:val="auto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545CD5" w:rsidRDefault="00E442CA" w:rsidP="00CC1F9E">
            <w:pPr>
              <w:rPr>
                <w:color w:val="auto"/>
                <w:sz w:val="22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E442CA" w:rsidP="00CC1F9E">
            <w:pPr>
              <w:rPr>
                <w:color w:val="auto"/>
                <w:sz w:val="22"/>
              </w:rPr>
            </w:pPr>
          </w:p>
        </w:tc>
        <w:tc>
          <w:tcPr>
            <w:tcW w:w="5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E442CA" w:rsidP="00CC1F9E">
            <w:pPr>
              <w:rPr>
                <w:color w:val="auto"/>
                <w:sz w:val="22"/>
              </w:rPr>
            </w:pPr>
          </w:p>
        </w:tc>
        <w:tc>
          <w:tcPr>
            <w:tcW w:w="7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E442CA" w:rsidP="00CC1F9E">
            <w:pPr>
              <w:rPr>
                <w:color w:val="auto"/>
                <w:sz w:val="22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2.4.0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b/>
                <w:color w:val="auto"/>
                <w:sz w:val="22"/>
              </w:rPr>
            </w:pPr>
            <w:r w:rsidRPr="00545CD5">
              <w:rPr>
                <w:b/>
                <w:color w:val="auto"/>
                <w:sz w:val="22"/>
              </w:rPr>
              <w:t>20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b/>
                <w:color w:val="auto"/>
                <w:sz w:val="22"/>
              </w:rPr>
            </w:pPr>
            <w:r w:rsidRPr="00545CD5">
              <w:rPr>
                <w:b/>
                <w:color w:val="auto"/>
                <w:sz w:val="22"/>
              </w:rPr>
              <w:t>20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</w:tr>
      <w:tr w:rsidR="00545CD5" w:rsidRPr="00545CD5" w:rsidTr="00B500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lastRenderedPageBreak/>
              <w:t>ОМ 2.9.</w:t>
            </w:r>
          </w:p>
          <w:p w:rsidR="00E442CA" w:rsidRPr="00545CD5" w:rsidRDefault="00CC1F9E" w:rsidP="00CC1F9E">
            <w:pPr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Расходы на организацию теплоснабжения на терр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тории Песчанокопского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ind w:left="57" w:right="57"/>
              <w:outlineLvl w:val="0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Адм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н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стр</w:t>
            </w:r>
            <w:r w:rsidRPr="00545CD5">
              <w:rPr>
                <w:color w:val="auto"/>
                <w:sz w:val="22"/>
              </w:rPr>
              <w:t>а</w:t>
            </w:r>
            <w:r w:rsidRPr="00545CD5">
              <w:rPr>
                <w:color w:val="auto"/>
                <w:sz w:val="22"/>
              </w:rPr>
              <w:t xml:space="preserve">ция </w:t>
            </w:r>
            <w:proofErr w:type="spellStart"/>
            <w:r w:rsidRPr="00545CD5">
              <w:rPr>
                <w:color w:val="auto"/>
                <w:sz w:val="22"/>
              </w:rPr>
              <w:t>Песча-нокоп-ского</w:t>
            </w:r>
            <w:proofErr w:type="spellEnd"/>
            <w:r w:rsidRPr="00545CD5">
              <w:rPr>
                <w:color w:val="auto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902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0502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07.2.00.90300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8.1.0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b/>
                <w:color w:val="auto"/>
                <w:sz w:val="22"/>
              </w:rPr>
            </w:pPr>
            <w:r w:rsidRPr="00545CD5">
              <w:rPr>
                <w:b/>
                <w:color w:val="auto"/>
                <w:sz w:val="22"/>
              </w:rPr>
              <w:t>250,0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E442CA" w:rsidP="00CC1F9E">
            <w:pPr>
              <w:jc w:val="center"/>
              <w:outlineLvl w:val="1"/>
              <w:rPr>
                <w:color w:val="auto"/>
                <w:sz w:val="22"/>
              </w:rPr>
            </w:pP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E442CA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E442CA" w:rsidP="00CC1F9E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E442CA" w:rsidP="00CC1F9E">
            <w:pPr>
              <w:jc w:val="center"/>
              <w:rPr>
                <w:color w:val="auto"/>
                <w:spacing w:val="-20"/>
                <w:sz w:val="22"/>
              </w:rPr>
            </w:pP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250,0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E442CA" w:rsidP="00CC1F9E">
            <w:pPr>
              <w:jc w:val="center"/>
              <w:outlineLvl w:val="0"/>
              <w:rPr>
                <w:color w:val="auto"/>
                <w:sz w:val="22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E442CA" w:rsidP="00CC1F9E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E442CA" w:rsidP="00CC1F9E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E442CA" w:rsidP="00CC1F9E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E442CA" w:rsidP="00CC1F9E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E442CA" w:rsidP="00CC1F9E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E442CA" w:rsidP="00CC1F9E">
            <w:pPr>
              <w:jc w:val="center"/>
              <w:rPr>
                <w:color w:val="auto"/>
                <w:sz w:val="22"/>
              </w:rPr>
            </w:pPr>
          </w:p>
        </w:tc>
      </w:tr>
      <w:tr w:rsidR="00545CD5" w:rsidRPr="00545CD5" w:rsidTr="00B500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ОМ 2.10</w:t>
            </w:r>
          </w:p>
          <w:p w:rsidR="00E442CA" w:rsidRPr="00545CD5" w:rsidRDefault="00CC1F9E" w:rsidP="00CC1F9E">
            <w:pPr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Расходы на финансовое обеспечение (возмещение) затрат по устройству фу</w:t>
            </w:r>
            <w:r w:rsidRPr="00545CD5">
              <w:rPr>
                <w:color w:val="auto"/>
                <w:sz w:val="22"/>
              </w:rPr>
              <w:t>н</w:t>
            </w:r>
            <w:r w:rsidRPr="00545CD5">
              <w:rPr>
                <w:color w:val="auto"/>
                <w:sz w:val="22"/>
              </w:rPr>
              <w:t xml:space="preserve">дамента под водонапорные башни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442CA" w:rsidRPr="00545CD5" w:rsidRDefault="00CC1F9E" w:rsidP="00CC1F9E">
            <w:pPr>
              <w:ind w:left="57" w:right="57"/>
              <w:outlineLvl w:val="0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Адм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н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стр</w:t>
            </w:r>
            <w:r w:rsidRPr="00545CD5">
              <w:rPr>
                <w:color w:val="auto"/>
                <w:sz w:val="22"/>
              </w:rPr>
              <w:t>а</w:t>
            </w:r>
            <w:r w:rsidRPr="00545CD5">
              <w:rPr>
                <w:color w:val="auto"/>
                <w:sz w:val="22"/>
              </w:rPr>
              <w:t xml:space="preserve">ция </w:t>
            </w:r>
            <w:proofErr w:type="spellStart"/>
            <w:r w:rsidRPr="00545CD5">
              <w:rPr>
                <w:color w:val="auto"/>
                <w:sz w:val="22"/>
              </w:rPr>
              <w:t>Песча-нокоп-ского</w:t>
            </w:r>
            <w:proofErr w:type="spellEnd"/>
            <w:r w:rsidRPr="00545CD5">
              <w:rPr>
                <w:color w:val="auto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902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0502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07.2.00.</w:t>
            </w:r>
          </w:p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90510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8.1.0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b/>
                <w:color w:val="auto"/>
                <w:sz w:val="22"/>
              </w:rPr>
            </w:pPr>
            <w:r w:rsidRPr="00545CD5">
              <w:rPr>
                <w:b/>
                <w:color w:val="auto"/>
                <w:sz w:val="22"/>
              </w:rPr>
              <w:t>796,3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E442CA" w:rsidP="00CC1F9E">
            <w:pPr>
              <w:jc w:val="center"/>
              <w:outlineLvl w:val="1"/>
              <w:rPr>
                <w:color w:val="auto"/>
                <w:sz w:val="22"/>
              </w:rPr>
            </w:pP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E442CA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E442CA" w:rsidP="00CC1F9E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E442CA" w:rsidP="00CC1F9E">
            <w:pPr>
              <w:jc w:val="center"/>
              <w:rPr>
                <w:color w:val="auto"/>
                <w:spacing w:val="-20"/>
                <w:sz w:val="22"/>
              </w:rPr>
            </w:pP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E442CA" w:rsidP="00CC1F9E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b/>
                <w:color w:val="auto"/>
                <w:sz w:val="22"/>
              </w:rPr>
            </w:pPr>
            <w:r w:rsidRPr="00545CD5">
              <w:rPr>
                <w:b/>
                <w:color w:val="auto"/>
                <w:sz w:val="22"/>
              </w:rPr>
              <w:t>964,2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E442CA" w:rsidP="00CC1F9E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E442CA" w:rsidP="00CC1F9E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E442CA" w:rsidP="00CC1F9E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E442CA" w:rsidP="00CC1F9E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E442CA" w:rsidP="00CC1F9E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E442CA" w:rsidP="00CC1F9E">
            <w:pPr>
              <w:jc w:val="center"/>
              <w:rPr>
                <w:color w:val="auto"/>
                <w:sz w:val="22"/>
              </w:rPr>
            </w:pPr>
          </w:p>
        </w:tc>
      </w:tr>
      <w:tr w:rsidR="00545CD5" w:rsidRPr="00545CD5" w:rsidTr="00B500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ОМ 2.11</w:t>
            </w:r>
          </w:p>
          <w:p w:rsidR="00E442CA" w:rsidRPr="00545CD5" w:rsidRDefault="00CC1F9E" w:rsidP="00CC1F9E">
            <w:pPr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Расходы на финансовое обеспечение (возмещение) затрат по ремонту водопр</w:t>
            </w:r>
            <w:r w:rsidRPr="00545CD5">
              <w:rPr>
                <w:color w:val="auto"/>
                <w:sz w:val="22"/>
              </w:rPr>
              <w:t>о</w:t>
            </w:r>
            <w:r w:rsidRPr="00545CD5">
              <w:rPr>
                <w:color w:val="auto"/>
                <w:sz w:val="22"/>
              </w:rPr>
              <w:t>водов</w:t>
            </w:r>
          </w:p>
          <w:p w:rsidR="00F07095" w:rsidRPr="00545CD5" w:rsidRDefault="00F07095" w:rsidP="00CC1F9E">
            <w:pPr>
              <w:outlineLvl w:val="1"/>
              <w:rPr>
                <w:color w:val="auto"/>
                <w:sz w:val="22"/>
              </w:rPr>
            </w:pPr>
          </w:p>
          <w:p w:rsidR="00F07095" w:rsidRPr="00545CD5" w:rsidRDefault="00F07095" w:rsidP="00CC1F9E">
            <w:pPr>
              <w:outlineLvl w:val="1"/>
              <w:rPr>
                <w:color w:val="auto"/>
                <w:sz w:val="22"/>
              </w:rPr>
            </w:pPr>
          </w:p>
          <w:p w:rsidR="00F07095" w:rsidRPr="00545CD5" w:rsidRDefault="00F07095" w:rsidP="00CC1F9E">
            <w:pPr>
              <w:outlineLvl w:val="1"/>
              <w:rPr>
                <w:color w:val="auto"/>
                <w:sz w:val="22"/>
              </w:rPr>
            </w:pPr>
          </w:p>
          <w:p w:rsidR="00F07095" w:rsidRPr="00545CD5" w:rsidRDefault="00F07095" w:rsidP="00CC1F9E">
            <w:pPr>
              <w:outlineLvl w:val="1"/>
              <w:rPr>
                <w:color w:val="auto"/>
                <w:sz w:val="22"/>
              </w:rPr>
            </w:pPr>
          </w:p>
          <w:p w:rsidR="00F07095" w:rsidRPr="00545CD5" w:rsidRDefault="00F07095" w:rsidP="00CC1F9E">
            <w:pPr>
              <w:outlineLvl w:val="1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2CA" w:rsidRPr="00545CD5" w:rsidRDefault="00CC1F9E" w:rsidP="00CC1F9E">
            <w:pPr>
              <w:ind w:left="57" w:right="57"/>
              <w:outlineLvl w:val="0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Адм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н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стр</w:t>
            </w:r>
            <w:r w:rsidRPr="00545CD5">
              <w:rPr>
                <w:color w:val="auto"/>
                <w:sz w:val="22"/>
              </w:rPr>
              <w:t>а</w:t>
            </w:r>
            <w:r w:rsidRPr="00545CD5">
              <w:rPr>
                <w:color w:val="auto"/>
                <w:sz w:val="22"/>
              </w:rPr>
              <w:t xml:space="preserve">ция </w:t>
            </w:r>
            <w:proofErr w:type="spellStart"/>
            <w:r w:rsidRPr="00545CD5">
              <w:rPr>
                <w:color w:val="auto"/>
                <w:sz w:val="22"/>
              </w:rPr>
              <w:t>Песча-нокоп-ского</w:t>
            </w:r>
            <w:proofErr w:type="spellEnd"/>
            <w:r w:rsidRPr="00545CD5">
              <w:rPr>
                <w:color w:val="auto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902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0502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07.2.00.90730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545CD5" w:rsidRDefault="00CC1F9E" w:rsidP="00CC1F9E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810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b/>
                <w:color w:val="auto"/>
                <w:sz w:val="22"/>
              </w:rPr>
            </w:pPr>
            <w:r w:rsidRPr="00545CD5">
              <w:rPr>
                <w:b/>
                <w:color w:val="auto"/>
                <w:sz w:val="22"/>
              </w:rPr>
              <w:t>206,1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outlineLvl w:val="0"/>
              <w:rPr>
                <w:b/>
                <w:color w:val="auto"/>
                <w:sz w:val="22"/>
              </w:rPr>
            </w:pPr>
            <w:r w:rsidRPr="00545CD5">
              <w:rPr>
                <w:b/>
                <w:color w:val="auto"/>
                <w:sz w:val="22"/>
              </w:rPr>
              <w:t>206,1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545CD5" w:rsidRDefault="00CC1F9E" w:rsidP="00CC1F9E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</w:tr>
      <w:tr w:rsidR="00545CD5" w:rsidRPr="00545CD5" w:rsidTr="00B5008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lastRenderedPageBreak/>
              <w:t>ОМ 2.12</w:t>
            </w:r>
          </w:p>
          <w:p w:rsidR="00402D9A" w:rsidRPr="00545CD5" w:rsidRDefault="00402D9A" w:rsidP="00F07095">
            <w:pPr>
              <w:outlineLvl w:val="1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Технический осмотр газор</w:t>
            </w:r>
            <w:r w:rsidRPr="00545CD5">
              <w:rPr>
                <w:color w:val="auto"/>
                <w:sz w:val="22"/>
              </w:rPr>
              <w:t>е</w:t>
            </w:r>
            <w:r w:rsidRPr="00545CD5">
              <w:rPr>
                <w:color w:val="auto"/>
                <w:sz w:val="22"/>
              </w:rPr>
              <w:t>гуляторного пункта шка</w:t>
            </w:r>
            <w:r w:rsidRPr="00545CD5">
              <w:rPr>
                <w:color w:val="auto"/>
                <w:sz w:val="22"/>
              </w:rPr>
              <w:t>ф</w:t>
            </w:r>
            <w:r w:rsidRPr="00545CD5">
              <w:rPr>
                <w:color w:val="auto"/>
                <w:sz w:val="22"/>
              </w:rPr>
              <w:t>ного и обслуживание газ</w:t>
            </w:r>
            <w:r w:rsidRPr="00545CD5">
              <w:rPr>
                <w:color w:val="auto"/>
                <w:sz w:val="22"/>
              </w:rPr>
              <w:t>о</w:t>
            </w:r>
            <w:r w:rsidRPr="00545CD5">
              <w:rPr>
                <w:color w:val="auto"/>
                <w:sz w:val="22"/>
              </w:rPr>
              <w:t>проводов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095" w:rsidRPr="00545CD5" w:rsidRDefault="00F07095" w:rsidP="00F07095">
            <w:pPr>
              <w:ind w:left="57" w:right="57"/>
              <w:outlineLvl w:val="0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Адм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н</w:t>
            </w:r>
            <w:r w:rsidRPr="00545CD5">
              <w:rPr>
                <w:color w:val="auto"/>
                <w:sz w:val="22"/>
              </w:rPr>
              <w:t>и</w:t>
            </w:r>
            <w:r w:rsidRPr="00545CD5">
              <w:rPr>
                <w:color w:val="auto"/>
                <w:sz w:val="22"/>
              </w:rPr>
              <w:t>стр</w:t>
            </w:r>
            <w:r w:rsidRPr="00545CD5">
              <w:rPr>
                <w:color w:val="auto"/>
                <w:sz w:val="22"/>
              </w:rPr>
              <w:t>а</w:t>
            </w:r>
            <w:r w:rsidRPr="00545CD5">
              <w:rPr>
                <w:color w:val="auto"/>
                <w:sz w:val="22"/>
              </w:rPr>
              <w:t xml:space="preserve">ция </w:t>
            </w:r>
            <w:proofErr w:type="spellStart"/>
            <w:r w:rsidRPr="00545CD5">
              <w:rPr>
                <w:color w:val="auto"/>
                <w:sz w:val="22"/>
              </w:rPr>
              <w:t>Песча-нокоп-ского</w:t>
            </w:r>
            <w:proofErr w:type="spellEnd"/>
            <w:r w:rsidRPr="00545CD5">
              <w:rPr>
                <w:color w:val="auto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7095" w:rsidRPr="00545CD5" w:rsidRDefault="00F07095" w:rsidP="00F07095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902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7095" w:rsidRPr="00545CD5" w:rsidRDefault="00F07095" w:rsidP="00F07095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0502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F07095" w:rsidRPr="00545CD5" w:rsidRDefault="00F07095" w:rsidP="00F07095">
            <w:pPr>
              <w:ind w:left="113" w:right="113"/>
              <w:jc w:val="center"/>
              <w:outlineLvl w:val="1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07.2.00.90130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F07095" w:rsidRPr="00545CD5" w:rsidRDefault="00F07095" w:rsidP="00F07095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540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b/>
                <w:color w:val="auto"/>
                <w:spacing w:val="-20"/>
                <w:sz w:val="22"/>
              </w:rPr>
            </w:pPr>
            <w:r w:rsidRPr="00545CD5">
              <w:rPr>
                <w:b/>
                <w:color w:val="auto"/>
                <w:spacing w:val="-20"/>
                <w:sz w:val="22"/>
              </w:rPr>
              <w:t>400,8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b/>
                <w:color w:val="auto"/>
                <w:spacing w:val="-20"/>
                <w:sz w:val="22"/>
              </w:rPr>
            </w:pPr>
            <w:r w:rsidRPr="00545CD5">
              <w:rPr>
                <w:b/>
                <w:color w:val="auto"/>
                <w:spacing w:val="-20"/>
                <w:sz w:val="22"/>
              </w:rPr>
              <w:t>400,8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07095" w:rsidRPr="00545CD5" w:rsidRDefault="00F07095" w:rsidP="00F07095">
            <w:pPr>
              <w:jc w:val="center"/>
              <w:rPr>
                <w:color w:val="auto"/>
                <w:sz w:val="22"/>
              </w:rPr>
            </w:pPr>
            <w:r w:rsidRPr="00545CD5">
              <w:rPr>
                <w:color w:val="auto"/>
                <w:sz w:val="22"/>
              </w:rPr>
              <w:t>0</w:t>
            </w:r>
          </w:p>
        </w:tc>
      </w:tr>
    </w:tbl>
    <w:p w:rsidR="00E442CA" w:rsidRPr="00545CD5" w:rsidRDefault="00E442CA">
      <w:pPr>
        <w:spacing w:line="216" w:lineRule="auto"/>
        <w:ind w:firstLine="709"/>
        <w:jc w:val="both"/>
        <w:rPr>
          <w:color w:val="auto"/>
          <w:sz w:val="8"/>
        </w:rPr>
      </w:pPr>
    </w:p>
    <w:p w:rsidR="00E442CA" w:rsidRPr="00545CD5" w:rsidRDefault="00E442CA">
      <w:pPr>
        <w:spacing w:line="216" w:lineRule="auto"/>
        <w:ind w:left="-851"/>
        <w:jc w:val="both"/>
        <w:rPr>
          <w:color w:val="auto"/>
          <w:sz w:val="28"/>
        </w:rPr>
      </w:pPr>
    </w:p>
    <w:p w:rsidR="00E442CA" w:rsidRPr="00545CD5" w:rsidRDefault="00CC1F9E" w:rsidP="00CC1F9E">
      <w:pPr>
        <w:spacing w:line="216" w:lineRule="auto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Примечание.</w:t>
      </w:r>
    </w:p>
    <w:p w:rsidR="00E442CA" w:rsidRPr="00545CD5" w:rsidRDefault="00CC1F9E" w:rsidP="00CC1F9E">
      <w:pPr>
        <w:spacing w:line="216" w:lineRule="auto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1. Используемые сокращения:</w:t>
      </w:r>
    </w:p>
    <w:p w:rsidR="00E442CA" w:rsidRPr="00545CD5" w:rsidRDefault="00CC1F9E" w:rsidP="00CC1F9E">
      <w:pPr>
        <w:spacing w:line="216" w:lineRule="auto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ВР – вид расходов;</w:t>
      </w:r>
    </w:p>
    <w:p w:rsidR="00E442CA" w:rsidRPr="00545CD5" w:rsidRDefault="00CC1F9E" w:rsidP="00CC1F9E">
      <w:pPr>
        <w:spacing w:line="216" w:lineRule="auto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ГРБС – главный распорядитель бюджетных средств;</w:t>
      </w:r>
    </w:p>
    <w:p w:rsidR="00E442CA" w:rsidRPr="00545CD5" w:rsidRDefault="00CC1F9E" w:rsidP="00CC1F9E">
      <w:pPr>
        <w:spacing w:line="216" w:lineRule="auto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ОМ – основное мероприятие;</w:t>
      </w:r>
    </w:p>
    <w:p w:rsidR="00E442CA" w:rsidRPr="00545CD5" w:rsidRDefault="00CC1F9E" w:rsidP="00CC1F9E">
      <w:pPr>
        <w:spacing w:line="216" w:lineRule="auto"/>
        <w:jc w:val="both"/>
        <w:rPr>
          <w:color w:val="auto"/>
          <w:sz w:val="28"/>
        </w:rPr>
      </w:pPr>
      <w:proofErr w:type="spellStart"/>
      <w:r w:rsidRPr="00545CD5">
        <w:rPr>
          <w:color w:val="auto"/>
          <w:sz w:val="28"/>
        </w:rPr>
        <w:t>РзПр</w:t>
      </w:r>
      <w:proofErr w:type="spellEnd"/>
      <w:r w:rsidRPr="00545CD5">
        <w:rPr>
          <w:color w:val="auto"/>
          <w:sz w:val="28"/>
        </w:rPr>
        <w:t xml:space="preserve"> – раздел, подраздел;</w:t>
      </w:r>
    </w:p>
    <w:p w:rsidR="00E442CA" w:rsidRPr="00545CD5" w:rsidRDefault="00CC1F9E" w:rsidP="00CC1F9E">
      <w:pPr>
        <w:spacing w:line="216" w:lineRule="auto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>ЦСР – целевая статья расходов.</w:t>
      </w:r>
    </w:p>
    <w:p w:rsidR="00E442CA" w:rsidRPr="00545CD5" w:rsidRDefault="00CC1F9E" w:rsidP="00CC1F9E">
      <w:pPr>
        <w:spacing w:line="216" w:lineRule="auto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 xml:space="preserve">2. Х – показатель отсутствует. </w:t>
      </w:r>
    </w:p>
    <w:p w:rsidR="00E442CA" w:rsidRPr="00545CD5" w:rsidRDefault="00E442CA">
      <w:pPr>
        <w:spacing w:line="216" w:lineRule="auto"/>
        <w:ind w:firstLine="709"/>
        <w:jc w:val="both"/>
        <w:rPr>
          <w:color w:val="auto"/>
          <w:sz w:val="28"/>
        </w:rPr>
      </w:pPr>
    </w:p>
    <w:p w:rsidR="00E442CA" w:rsidRPr="00545CD5" w:rsidRDefault="00E442CA">
      <w:pPr>
        <w:spacing w:line="216" w:lineRule="auto"/>
        <w:ind w:firstLine="709"/>
        <w:jc w:val="both"/>
        <w:rPr>
          <w:color w:val="auto"/>
          <w:sz w:val="28"/>
        </w:rPr>
      </w:pPr>
    </w:p>
    <w:p w:rsidR="00E442CA" w:rsidRPr="00545CD5" w:rsidRDefault="00E442CA">
      <w:pPr>
        <w:spacing w:line="216" w:lineRule="auto"/>
        <w:ind w:firstLine="709"/>
        <w:jc w:val="both"/>
        <w:rPr>
          <w:color w:val="auto"/>
          <w:sz w:val="28"/>
        </w:rPr>
      </w:pPr>
    </w:p>
    <w:p w:rsidR="00E442CA" w:rsidRPr="00545CD5" w:rsidRDefault="00E442CA">
      <w:pPr>
        <w:spacing w:line="216" w:lineRule="auto"/>
        <w:ind w:firstLine="709"/>
        <w:jc w:val="both"/>
        <w:rPr>
          <w:color w:val="auto"/>
          <w:sz w:val="16"/>
        </w:rPr>
      </w:pPr>
    </w:p>
    <w:p w:rsidR="00E442CA" w:rsidRPr="00545CD5" w:rsidRDefault="00CC1F9E">
      <w:pPr>
        <w:rPr>
          <w:color w:val="auto"/>
          <w:sz w:val="28"/>
        </w:rPr>
      </w:pPr>
      <w:r w:rsidRPr="00545CD5">
        <w:rPr>
          <w:color w:val="auto"/>
          <w:sz w:val="28"/>
        </w:rPr>
        <w:t xml:space="preserve">Управляющий делами </w:t>
      </w:r>
    </w:p>
    <w:p w:rsidR="00E442CA" w:rsidRPr="00545CD5" w:rsidRDefault="00CC1F9E">
      <w:pPr>
        <w:rPr>
          <w:color w:val="auto"/>
        </w:rPr>
      </w:pPr>
      <w:r w:rsidRPr="00545CD5">
        <w:rPr>
          <w:color w:val="auto"/>
          <w:sz w:val="28"/>
        </w:rPr>
        <w:t>Администрации района                                                                                                                                     О.В. Купина</w:t>
      </w:r>
    </w:p>
    <w:p w:rsidR="00E442CA" w:rsidRPr="00545CD5" w:rsidRDefault="00CC1F9E">
      <w:pPr>
        <w:widowControl w:val="0"/>
        <w:ind w:left="10206"/>
        <w:rPr>
          <w:color w:val="auto"/>
          <w:sz w:val="28"/>
        </w:rPr>
      </w:pPr>
      <w:r w:rsidRPr="00545CD5">
        <w:rPr>
          <w:color w:val="auto"/>
          <w:sz w:val="28"/>
        </w:rPr>
        <w:lastRenderedPageBreak/>
        <w:t>Приложение № 3</w:t>
      </w:r>
    </w:p>
    <w:p w:rsidR="00E442CA" w:rsidRPr="00545CD5" w:rsidRDefault="00CC1F9E">
      <w:pPr>
        <w:widowControl w:val="0"/>
        <w:ind w:left="10206"/>
        <w:rPr>
          <w:color w:val="auto"/>
          <w:sz w:val="28"/>
        </w:rPr>
      </w:pPr>
      <w:r w:rsidRPr="00545CD5">
        <w:rPr>
          <w:color w:val="auto"/>
          <w:sz w:val="28"/>
        </w:rPr>
        <w:t xml:space="preserve">к постановлению Администрации                                                                                                                                                    </w:t>
      </w:r>
    </w:p>
    <w:p w:rsidR="00E442CA" w:rsidRPr="00545CD5" w:rsidRDefault="00CC1F9E">
      <w:pPr>
        <w:widowControl w:val="0"/>
        <w:ind w:left="10206"/>
        <w:rPr>
          <w:color w:val="auto"/>
          <w:sz w:val="28"/>
        </w:rPr>
      </w:pPr>
      <w:r w:rsidRPr="00545CD5">
        <w:rPr>
          <w:color w:val="auto"/>
          <w:sz w:val="28"/>
        </w:rPr>
        <w:t xml:space="preserve">Песчанокопского района                                                                                                                                                                </w:t>
      </w:r>
    </w:p>
    <w:p w:rsidR="00E442CA" w:rsidRPr="00545CD5" w:rsidRDefault="00CC1F9E">
      <w:pPr>
        <w:widowControl w:val="0"/>
        <w:ind w:left="10206"/>
        <w:rPr>
          <w:color w:val="auto"/>
        </w:rPr>
      </w:pPr>
      <w:r w:rsidRPr="00545CD5">
        <w:rPr>
          <w:color w:val="auto"/>
          <w:sz w:val="28"/>
        </w:rPr>
        <w:t xml:space="preserve">от </w:t>
      </w:r>
      <w:r w:rsidR="0076785A">
        <w:rPr>
          <w:color w:val="auto"/>
          <w:sz w:val="28"/>
        </w:rPr>
        <w:t>20.12.2024</w:t>
      </w:r>
      <w:r w:rsidRPr="00545CD5">
        <w:rPr>
          <w:color w:val="auto"/>
          <w:sz w:val="28"/>
        </w:rPr>
        <w:t xml:space="preserve">  № </w:t>
      </w:r>
      <w:r w:rsidR="0076785A">
        <w:rPr>
          <w:color w:val="auto"/>
          <w:sz w:val="28"/>
        </w:rPr>
        <w:t>1136</w:t>
      </w:r>
    </w:p>
    <w:p w:rsidR="00E442CA" w:rsidRPr="00545CD5" w:rsidRDefault="00E442CA">
      <w:pPr>
        <w:widowControl w:val="0"/>
        <w:ind w:left="9639"/>
        <w:rPr>
          <w:color w:val="auto"/>
        </w:rPr>
      </w:pPr>
    </w:p>
    <w:p w:rsidR="00E442CA" w:rsidRPr="00545CD5" w:rsidRDefault="00CC1F9E">
      <w:pPr>
        <w:spacing w:line="216" w:lineRule="auto"/>
        <w:jc w:val="center"/>
        <w:rPr>
          <w:color w:val="auto"/>
          <w:sz w:val="28"/>
        </w:rPr>
      </w:pPr>
      <w:r w:rsidRPr="00545CD5">
        <w:rPr>
          <w:color w:val="auto"/>
          <w:sz w:val="28"/>
        </w:rPr>
        <w:t xml:space="preserve">РАСХОДЫ </w:t>
      </w:r>
    </w:p>
    <w:p w:rsidR="00E442CA" w:rsidRPr="00545CD5" w:rsidRDefault="00CC1F9E">
      <w:pPr>
        <w:spacing w:line="216" w:lineRule="auto"/>
        <w:jc w:val="center"/>
        <w:rPr>
          <w:color w:val="auto"/>
          <w:sz w:val="28"/>
        </w:rPr>
      </w:pPr>
      <w:r w:rsidRPr="00545CD5">
        <w:rPr>
          <w:color w:val="auto"/>
          <w:sz w:val="28"/>
        </w:rPr>
        <w:t xml:space="preserve">на реализацию муниципальной программы </w:t>
      </w:r>
    </w:p>
    <w:p w:rsidR="00E442CA" w:rsidRPr="00545CD5" w:rsidRDefault="00CC1F9E">
      <w:pPr>
        <w:spacing w:line="216" w:lineRule="auto"/>
        <w:jc w:val="center"/>
        <w:rPr>
          <w:color w:val="auto"/>
          <w:sz w:val="28"/>
        </w:rPr>
      </w:pPr>
      <w:r w:rsidRPr="00545CD5">
        <w:rPr>
          <w:color w:val="auto"/>
          <w:sz w:val="28"/>
        </w:rPr>
        <w:t>«Обеспечение качественными жилищно-коммунальными услугами населения Песчанокопского района»</w:t>
      </w:r>
    </w:p>
    <w:p w:rsidR="00E442CA" w:rsidRPr="00545CD5" w:rsidRDefault="00E442CA">
      <w:pPr>
        <w:tabs>
          <w:tab w:val="right" w:pos="15026"/>
        </w:tabs>
        <w:spacing w:line="228" w:lineRule="auto"/>
        <w:ind w:firstLine="709"/>
        <w:jc w:val="both"/>
        <w:rPr>
          <w:color w:val="auto"/>
          <w:sz w:val="28"/>
        </w:rPr>
      </w:pPr>
    </w:p>
    <w:tbl>
      <w:tblPr>
        <w:tblW w:w="142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959"/>
        <w:gridCol w:w="1067"/>
        <w:gridCol w:w="818"/>
        <w:gridCol w:w="825"/>
        <w:gridCol w:w="780"/>
        <w:gridCol w:w="795"/>
        <w:gridCol w:w="837"/>
        <w:gridCol w:w="1012"/>
        <w:gridCol w:w="743"/>
        <w:gridCol w:w="918"/>
        <w:gridCol w:w="837"/>
        <w:gridCol w:w="784"/>
        <w:gridCol w:w="807"/>
        <w:gridCol w:w="666"/>
      </w:tblGrid>
      <w:tr w:rsidR="00545CD5" w:rsidRPr="00545CD5" w:rsidTr="00CC1F9E">
        <w:trPr>
          <w:trHeight w:val="52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Наименов</w:t>
            </w:r>
            <w:r w:rsidRPr="00545CD5">
              <w:rPr>
                <w:color w:val="auto"/>
              </w:rPr>
              <w:t>а</w:t>
            </w:r>
            <w:r w:rsidRPr="00545CD5">
              <w:rPr>
                <w:color w:val="auto"/>
              </w:rPr>
              <w:t>ние муниц</w:t>
            </w:r>
            <w:r w:rsidRPr="00545CD5">
              <w:rPr>
                <w:color w:val="auto"/>
              </w:rPr>
              <w:t>и</w:t>
            </w:r>
            <w:r w:rsidRPr="00545CD5">
              <w:rPr>
                <w:color w:val="auto"/>
              </w:rPr>
              <w:t>пальной пр</w:t>
            </w:r>
            <w:r w:rsidRPr="00545CD5">
              <w:rPr>
                <w:color w:val="auto"/>
              </w:rPr>
              <w:t>о</w:t>
            </w:r>
            <w:r w:rsidRPr="00545CD5">
              <w:rPr>
                <w:color w:val="auto"/>
              </w:rPr>
              <w:t>граммы, н</w:t>
            </w:r>
            <w:r w:rsidRPr="00545CD5">
              <w:rPr>
                <w:color w:val="auto"/>
              </w:rPr>
              <w:t>о</w:t>
            </w:r>
            <w:r w:rsidRPr="00545CD5">
              <w:rPr>
                <w:color w:val="auto"/>
              </w:rPr>
              <w:t>мер и наим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нование по</w:t>
            </w:r>
            <w:r w:rsidRPr="00545CD5">
              <w:rPr>
                <w:color w:val="auto"/>
              </w:rPr>
              <w:t>д</w:t>
            </w:r>
            <w:r w:rsidRPr="00545CD5">
              <w:rPr>
                <w:color w:val="auto"/>
              </w:rPr>
              <w:t>программы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jc w:val="center"/>
              <w:rPr>
                <w:color w:val="auto"/>
              </w:rPr>
            </w:pPr>
          </w:p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 xml:space="preserve">Источники </w:t>
            </w:r>
          </w:p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 xml:space="preserve">финансирования 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Объем расходов</w:t>
            </w:r>
            <w:r w:rsidRPr="00545CD5">
              <w:rPr>
                <w:color w:val="auto"/>
              </w:rPr>
              <w:br/>
              <w:t>всего (тыс. рублей)</w:t>
            </w:r>
          </w:p>
        </w:tc>
        <w:tc>
          <w:tcPr>
            <w:tcW w:w="982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В том числе по годам реализации муниципальной программы</w:t>
            </w:r>
          </w:p>
        </w:tc>
      </w:tr>
      <w:tr w:rsidR="00545CD5" w:rsidRPr="00545CD5" w:rsidTr="00CC1F9E">
        <w:trPr>
          <w:trHeight w:val="31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2019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2020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2021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2022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2023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2024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2025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2026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2027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2028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2029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2030</w:t>
            </w:r>
          </w:p>
        </w:tc>
      </w:tr>
      <w:tr w:rsidR="00545CD5" w:rsidRPr="00545CD5" w:rsidTr="00CC1F9E">
        <w:trPr>
          <w:trHeight w:val="70"/>
        </w:trPr>
        <w:tc>
          <w:tcPr>
            <w:tcW w:w="14266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jc w:val="center"/>
              <w:rPr>
                <w:color w:val="auto"/>
              </w:rPr>
            </w:pPr>
          </w:p>
        </w:tc>
      </w:tr>
      <w:tr w:rsidR="00545CD5" w:rsidRPr="00545CD5" w:rsidTr="00CC1F9E">
        <w:trPr>
          <w:trHeight w:val="3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7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8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9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11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12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13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14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15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16</w:t>
            </w:r>
          </w:p>
        </w:tc>
      </w:tr>
      <w:tr w:rsidR="00545CD5" w:rsidRPr="00545CD5" w:rsidTr="00CC1F9E">
        <w:trPr>
          <w:trHeight w:val="70"/>
        </w:trPr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ind w:right="-112"/>
              <w:rPr>
                <w:color w:val="auto"/>
              </w:rPr>
            </w:pPr>
            <w:r w:rsidRPr="00545CD5">
              <w:rPr>
                <w:color w:val="auto"/>
              </w:rPr>
              <w:t>Муниципал</w:t>
            </w:r>
            <w:r w:rsidRPr="00545CD5">
              <w:rPr>
                <w:color w:val="auto"/>
              </w:rPr>
              <w:t>ь</w:t>
            </w:r>
            <w:r w:rsidRPr="00545CD5">
              <w:rPr>
                <w:color w:val="auto"/>
              </w:rPr>
              <w:t>ная программа «Обеспечение качественн</w:t>
            </w:r>
            <w:r w:rsidRPr="00545CD5">
              <w:rPr>
                <w:color w:val="auto"/>
              </w:rPr>
              <w:t>ы</w:t>
            </w:r>
            <w:r w:rsidRPr="00545CD5">
              <w:rPr>
                <w:color w:val="auto"/>
              </w:rPr>
              <w:t>ми жилищн</w:t>
            </w:r>
            <w:proofErr w:type="gramStart"/>
            <w:r w:rsidRPr="00545CD5">
              <w:rPr>
                <w:color w:val="auto"/>
              </w:rPr>
              <w:t>о-</w:t>
            </w:r>
            <w:proofErr w:type="gramEnd"/>
            <w:r w:rsidRPr="00545CD5">
              <w:rPr>
                <w:color w:val="auto"/>
              </w:rPr>
              <w:t xml:space="preserve"> коммунальн</w:t>
            </w:r>
            <w:r w:rsidRPr="00545CD5">
              <w:rPr>
                <w:color w:val="auto"/>
              </w:rPr>
              <w:t>ы</w:t>
            </w:r>
            <w:r w:rsidRPr="00545CD5">
              <w:rPr>
                <w:color w:val="auto"/>
              </w:rPr>
              <w:t>ми услугами населения Песчаноко</w:t>
            </w:r>
            <w:r w:rsidRPr="00545CD5">
              <w:rPr>
                <w:color w:val="auto"/>
              </w:rPr>
              <w:t>п</w:t>
            </w:r>
            <w:r w:rsidRPr="00545CD5">
              <w:rPr>
                <w:color w:val="auto"/>
              </w:rPr>
              <w:t>ского района»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 xml:space="preserve">Всего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 w:rsidP="007C3000">
            <w:pPr>
              <w:jc w:val="center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40</w:t>
            </w:r>
            <w:r w:rsidR="007C3000">
              <w:rPr>
                <w:b/>
                <w:color w:val="auto"/>
              </w:rPr>
              <w:t>4</w:t>
            </w:r>
            <w:r w:rsidR="007C3000" w:rsidRPr="00545CD5">
              <w:rPr>
                <w:b/>
                <w:color w:val="auto"/>
              </w:rPr>
              <w:t>7</w:t>
            </w:r>
            <w:r w:rsidR="00402D9A" w:rsidRPr="00545CD5">
              <w:rPr>
                <w:b/>
                <w:color w:val="auto"/>
              </w:rPr>
              <w:t>5</w:t>
            </w:r>
            <w:r w:rsidRPr="00545CD5">
              <w:rPr>
                <w:b/>
                <w:color w:val="auto"/>
              </w:rPr>
              <w:t>,</w:t>
            </w:r>
            <w:r w:rsidR="007C3000">
              <w:rPr>
                <w:b/>
                <w:color w:val="auto"/>
              </w:rPr>
              <w:t>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7 765,8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1 833,6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798,9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680,5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2916,1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 w:rsidP="007C3000">
            <w:pPr>
              <w:jc w:val="center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23</w:t>
            </w:r>
            <w:r w:rsidR="007C3000">
              <w:rPr>
                <w:b/>
                <w:color w:val="auto"/>
              </w:rPr>
              <w:t>672,4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858,9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858,9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272,7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272,7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272,7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272,7</w:t>
            </w:r>
          </w:p>
        </w:tc>
      </w:tr>
      <w:tr w:rsidR="00545CD5" w:rsidRPr="00545CD5" w:rsidTr="00CC1F9E">
        <w:trPr>
          <w:trHeight w:val="143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местный бюджет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Pr="00545CD5" w:rsidRDefault="00CC1F9E" w:rsidP="007C3000">
            <w:pPr>
              <w:jc w:val="center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4</w:t>
            </w:r>
            <w:r w:rsidR="007C3000">
              <w:rPr>
                <w:b/>
                <w:color w:val="auto"/>
              </w:rPr>
              <w:t>752,</w:t>
            </w:r>
            <w:r w:rsidRPr="00545CD5">
              <w:rPr>
                <w:b/>
                <w:color w:val="auto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Pr="00545CD5" w:rsidRDefault="00CC1F9E">
            <w:pPr>
              <w:tabs>
                <w:tab w:val="center" w:pos="319"/>
              </w:tabs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668,1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277,1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36,9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29,5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995,5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Pr="00545CD5" w:rsidRDefault="00CC1F9E" w:rsidP="007C3000">
            <w:pPr>
              <w:jc w:val="center"/>
              <w:outlineLvl w:val="0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2</w:t>
            </w:r>
            <w:r w:rsidR="00402D9A" w:rsidRPr="00545CD5">
              <w:rPr>
                <w:b/>
                <w:color w:val="auto"/>
              </w:rPr>
              <w:t>5</w:t>
            </w:r>
            <w:r w:rsidR="007C3000">
              <w:rPr>
                <w:b/>
                <w:color w:val="auto"/>
              </w:rPr>
              <w:t>0</w:t>
            </w:r>
            <w:r w:rsidR="00402D9A" w:rsidRPr="00545CD5">
              <w:rPr>
                <w:b/>
                <w:color w:val="auto"/>
              </w:rPr>
              <w:t>3</w:t>
            </w:r>
            <w:r w:rsidR="007C3000">
              <w:rPr>
                <w:b/>
                <w:color w:val="auto"/>
              </w:rPr>
              <w:t>,1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40,4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40,4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40,4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40,4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40,4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40,4</w:t>
            </w:r>
          </w:p>
        </w:tc>
      </w:tr>
      <w:tr w:rsidR="00545CD5" w:rsidRPr="00545CD5" w:rsidTr="00CC1F9E">
        <w:trPr>
          <w:trHeight w:val="143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безвозмездные п</w:t>
            </w:r>
            <w:r w:rsidRPr="00545CD5">
              <w:rPr>
                <w:color w:val="auto"/>
              </w:rPr>
              <w:t>о</w:t>
            </w:r>
            <w:r w:rsidRPr="00545CD5">
              <w:rPr>
                <w:color w:val="auto"/>
              </w:rPr>
              <w:t>ступления в мес</w:t>
            </w:r>
            <w:r w:rsidRPr="00545CD5">
              <w:rPr>
                <w:color w:val="auto"/>
              </w:rPr>
              <w:t>т</w:t>
            </w:r>
            <w:r w:rsidRPr="00545CD5">
              <w:rPr>
                <w:color w:val="auto"/>
              </w:rPr>
              <w:t>ный бюджет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</w:tr>
      <w:tr w:rsidR="00545CD5" w:rsidRPr="00545CD5" w:rsidTr="00CC1F9E">
        <w:trPr>
          <w:trHeight w:val="143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в том числе за счет средств: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jc w:val="center"/>
              <w:outlineLvl w:val="0"/>
              <w:rPr>
                <w:color w:val="auto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jc w:val="center"/>
              <w:outlineLvl w:val="0"/>
              <w:rPr>
                <w:color w:val="auto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jc w:val="center"/>
              <w:outlineLvl w:val="0"/>
              <w:rPr>
                <w:color w:val="aut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jc w:val="center"/>
              <w:outlineLvl w:val="0"/>
              <w:rPr>
                <w:color w:val="auto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jc w:val="center"/>
              <w:outlineLvl w:val="0"/>
              <w:rPr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jc w:val="center"/>
              <w:outlineLvl w:val="0"/>
              <w:rPr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jc w:val="center"/>
              <w:outlineLvl w:val="0"/>
              <w:rPr>
                <w:b/>
                <w:color w:val="auto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jc w:val="center"/>
              <w:outlineLvl w:val="0"/>
              <w:rPr>
                <w:color w:val="auto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jc w:val="center"/>
              <w:outlineLvl w:val="0"/>
              <w:rPr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jc w:val="center"/>
              <w:outlineLvl w:val="0"/>
              <w:rPr>
                <w:color w:val="aut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jc w:val="center"/>
              <w:outlineLvl w:val="0"/>
              <w:rPr>
                <w:color w:val="aut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jc w:val="center"/>
              <w:outlineLvl w:val="0"/>
              <w:rPr>
                <w:color w:val="auto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jc w:val="center"/>
              <w:outlineLvl w:val="0"/>
              <w:rPr>
                <w:color w:val="auto"/>
              </w:rPr>
            </w:pPr>
          </w:p>
        </w:tc>
      </w:tr>
      <w:tr w:rsidR="00545CD5" w:rsidRPr="00545CD5" w:rsidTr="00CC1F9E">
        <w:trPr>
          <w:trHeight w:val="143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федерального бю</w:t>
            </w:r>
            <w:r w:rsidRPr="00545CD5">
              <w:rPr>
                <w:color w:val="auto"/>
              </w:rPr>
              <w:t>д</w:t>
            </w:r>
            <w:r w:rsidRPr="00545CD5">
              <w:rPr>
                <w:color w:val="auto"/>
              </w:rPr>
              <w:t>жета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</w:tr>
      <w:tr w:rsidR="00545CD5" w:rsidRPr="00545CD5" w:rsidTr="00CC1F9E">
        <w:trPr>
          <w:trHeight w:val="143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областной бю</w:t>
            </w:r>
            <w:r w:rsidRPr="00545CD5">
              <w:rPr>
                <w:color w:val="auto"/>
              </w:rPr>
              <w:t>д</w:t>
            </w:r>
            <w:r w:rsidRPr="00545CD5">
              <w:rPr>
                <w:color w:val="auto"/>
              </w:rPr>
              <w:t>жет*,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35633,1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7 095,2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1 552,5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750,0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638,9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1909,7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21158,8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806,4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228,8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228,8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228,8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228,8</w:t>
            </w:r>
          </w:p>
        </w:tc>
      </w:tr>
      <w:tr w:rsidR="00545CD5" w:rsidRPr="00545CD5" w:rsidTr="00CC1F9E">
        <w:trPr>
          <w:trHeight w:val="119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бюджета сельских поселений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90,2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2,5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12,0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10,9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10,5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3,5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3,5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3,5</w:t>
            </w:r>
          </w:p>
        </w:tc>
      </w:tr>
      <w:tr w:rsidR="00545CD5" w:rsidRPr="00545CD5" w:rsidTr="00CC1F9E">
        <w:trPr>
          <w:trHeight w:val="70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внебюджетные и</w:t>
            </w:r>
            <w:r w:rsidRPr="00545CD5">
              <w:rPr>
                <w:color w:val="auto"/>
              </w:rPr>
              <w:t>с</w:t>
            </w:r>
            <w:r w:rsidRPr="00545CD5">
              <w:rPr>
                <w:color w:val="auto"/>
              </w:rPr>
              <w:t>точники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-</w:t>
            </w:r>
          </w:p>
        </w:tc>
      </w:tr>
      <w:tr w:rsidR="00545CD5" w:rsidRPr="00545CD5" w:rsidTr="00CC1F9E">
        <w:trPr>
          <w:trHeight w:val="9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2CA" w:rsidRPr="00545CD5" w:rsidRDefault="00CC1F9E">
            <w:pPr>
              <w:ind w:left="57" w:right="57"/>
              <w:rPr>
                <w:color w:val="auto"/>
              </w:rPr>
            </w:pPr>
            <w:r w:rsidRPr="00545CD5">
              <w:rPr>
                <w:color w:val="auto"/>
              </w:rPr>
              <w:t xml:space="preserve">Подпрограмма 1 «Развитие </w:t>
            </w:r>
            <w:r w:rsidRPr="00545CD5">
              <w:rPr>
                <w:color w:val="auto"/>
              </w:rPr>
              <w:lastRenderedPageBreak/>
              <w:t>жилищного хозяйства в Песчаноко</w:t>
            </w:r>
            <w:r w:rsidRPr="00545CD5">
              <w:rPr>
                <w:color w:val="auto"/>
              </w:rPr>
              <w:t>п</w:t>
            </w:r>
            <w:r w:rsidRPr="00545CD5">
              <w:rPr>
                <w:color w:val="auto"/>
              </w:rPr>
              <w:t>ском районе»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lastRenderedPageBreak/>
              <w:t xml:space="preserve">Всего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</w:tr>
      <w:tr w:rsidR="00545CD5" w:rsidRPr="00545CD5" w:rsidTr="00CC1F9E">
        <w:trPr>
          <w:trHeight w:val="9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Pr="00545CD5" w:rsidRDefault="00CC1F9E">
            <w:pPr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местный бюджет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</w:tr>
      <w:tr w:rsidR="00545CD5" w:rsidRPr="00545CD5" w:rsidTr="00CC1F9E">
        <w:trPr>
          <w:trHeight w:val="9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Pr="00545CD5" w:rsidRDefault="00CC1F9E">
            <w:pPr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безвозмездные п</w:t>
            </w:r>
            <w:r w:rsidRPr="00545CD5">
              <w:rPr>
                <w:color w:val="auto"/>
              </w:rPr>
              <w:t>о</w:t>
            </w:r>
            <w:r w:rsidRPr="00545CD5">
              <w:rPr>
                <w:color w:val="auto"/>
              </w:rPr>
              <w:t>ступления в мес</w:t>
            </w:r>
            <w:r w:rsidRPr="00545CD5">
              <w:rPr>
                <w:color w:val="auto"/>
              </w:rPr>
              <w:t>т</w:t>
            </w:r>
            <w:r w:rsidRPr="00545CD5">
              <w:rPr>
                <w:color w:val="auto"/>
              </w:rPr>
              <w:t>ный бюджет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</w:tr>
      <w:tr w:rsidR="00545CD5" w:rsidRPr="00545CD5" w:rsidTr="00CC1F9E">
        <w:trPr>
          <w:trHeight w:val="9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Pr="00545CD5" w:rsidRDefault="00CC1F9E">
            <w:pPr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в том числе за счет средств: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  <w:p w:rsidR="00E442CA" w:rsidRPr="00545CD5" w:rsidRDefault="00E442CA">
            <w:pPr>
              <w:jc w:val="center"/>
              <w:rPr>
                <w:color w:val="auto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</w:tr>
      <w:tr w:rsidR="00545CD5" w:rsidRPr="00545CD5" w:rsidTr="00CC1F9E">
        <w:trPr>
          <w:trHeight w:val="9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Pr="00545CD5" w:rsidRDefault="00CC1F9E">
            <w:pPr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федерального бю</w:t>
            </w:r>
            <w:r w:rsidRPr="00545CD5">
              <w:rPr>
                <w:color w:val="auto"/>
              </w:rPr>
              <w:t>д</w:t>
            </w:r>
            <w:r w:rsidRPr="00545CD5">
              <w:rPr>
                <w:color w:val="auto"/>
              </w:rPr>
              <w:t>жета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</w:tr>
      <w:tr w:rsidR="00545CD5" w:rsidRPr="00545CD5" w:rsidTr="00CC1F9E">
        <w:trPr>
          <w:trHeight w:val="9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Pr="00545CD5" w:rsidRDefault="00CC1F9E">
            <w:pPr>
              <w:outlineLvl w:val="0"/>
              <w:rPr>
                <w:color w:val="auto"/>
              </w:rPr>
            </w:pPr>
            <w:proofErr w:type="gramStart"/>
            <w:r w:rsidRPr="00545CD5">
              <w:rPr>
                <w:color w:val="auto"/>
              </w:rPr>
              <w:t>областного</w:t>
            </w:r>
            <w:proofErr w:type="gramEnd"/>
            <w:r w:rsidRPr="00545CD5">
              <w:rPr>
                <w:color w:val="auto"/>
              </w:rPr>
              <w:t xml:space="preserve"> бю</w:t>
            </w:r>
            <w:r w:rsidRPr="00545CD5">
              <w:rPr>
                <w:color w:val="auto"/>
              </w:rPr>
              <w:t>д</w:t>
            </w:r>
            <w:r w:rsidRPr="00545CD5">
              <w:rPr>
                <w:color w:val="auto"/>
              </w:rPr>
              <w:t>жет*,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</w:tr>
      <w:tr w:rsidR="00545CD5" w:rsidRPr="00545CD5" w:rsidTr="00CC1F9E">
        <w:trPr>
          <w:trHeight w:val="9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Pr="00545CD5" w:rsidRDefault="00CC1F9E">
            <w:pPr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бюджета сельских поселений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</w:tr>
      <w:tr w:rsidR="00545CD5" w:rsidRPr="00545CD5" w:rsidTr="00CC1F9E">
        <w:trPr>
          <w:trHeight w:val="9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Pr="00545CD5" w:rsidRDefault="00CC1F9E">
            <w:pPr>
              <w:outlineLvl w:val="0"/>
              <w:rPr>
                <w:color w:val="auto"/>
                <w:spacing w:val="-10"/>
                <w:sz w:val="22"/>
              </w:rPr>
            </w:pPr>
            <w:r w:rsidRPr="00545CD5">
              <w:rPr>
                <w:color w:val="auto"/>
              </w:rPr>
              <w:t>внебюджетные и</w:t>
            </w:r>
            <w:r w:rsidRPr="00545CD5">
              <w:rPr>
                <w:color w:val="auto"/>
              </w:rPr>
              <w:t>с</w:t>
            </w:r>
            <w:r w:rsidRPr="00545CD5">
              <w:rPr>
                <w:color w:val="auto"/>
              </w:rPr>
              <w:t>точники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</w:tr>
      <w:tr w:rsidR="007C3000" w:rsidRPr="00545CD5" w:rsidTr="00B35C30">
        <w:trPr>
          <w:trHeight w:val="99"/>
        </w:trPr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000" w:rsidRPr="00545CD5" w:rsidRDefault="007C3000" w:rsidP="007C3000">
            <w:pPr>
              <w:rPr>
                <w:color w:val="auto"/>
              </w:rPr>
            </w:pPr>
            <w:r w:rsidRPr="00545CD5">
              <w:rPr>
                <w:color w:val="auto"/>
              </w:rPr>
              <w:t>Подпрогра</w:t>
            </w:r>
            <w:r w:rsidRPr="00545CD5">
              <w:rPr>
                <w:color w:val="auto"/>
              </w:rPr>
              <w:t>м</w:t>
            </w:r>
            <w:r w:rsidRPr="00545CD5">
              <w:rPr>
                <w:color w:val="auto"/>
              </w:rPr>
              <w:t>ма 2 «Созд</w:t>
            </w:r>
            <w:r w:rsidRPr="00545CD5">
              <w:rPr>
                <w:color w:val="auto"/>
              </w:rPr>
              <w:t>а</w:t>
            </w:r>
            <w:r w:rsidRPr="00545CD5">
              <w:rPr>
                <w:color w:val="auto"/>
              </w:rPr>
              <w:t>ние условий для обесп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чения бесп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ребойности и роста кач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ства жили</w:t>
            </w:r>
            <w:r w:rsidRPr="00545CD5">
              <w:rPr>
                <w:color w:val="auto"/>
              </w:rPr>
              <w:t>щ</w:t>
            </w:r>
            <w:r w:rsidRPr="00545CD5">
              <w:rPr>
                <w:color w:val="auto"/>
              </w:rPr>
              <w:t>но-коммунал</w:t>
            </w:r>
            <w:r w:rsidRPr="00545CD5">
              <w:rPr>
                <w:color w:val="auto"/>
              </w:rPr>
              <w:t>ь</w:t>
            </w:r>
            <w:r w:rsidRPr="00545CD5">
              <w:rPr>
                <w:color w:val="auto"/>
              </w:rPr>
              <w:t>ных услуг на территории Песчаноко</w:t>
            </w:r>
            <w:r w:rsidRPr="00545CD5">
              <w:rPr>
                <w:color w:val="auto"/>
              </w:rPr>
              <w:t>п</w:t>
            </w:r>
            <w:r w:rsidRPr="00545CD5">
              <w:rPr>
                <w:color w:val="auto"/>
              </w:rPr>
              <w:t>ского рай</w:t>
            </w:r>
            <w:r w:rsidRPr="00545CD5">
              <w:rPr>
                <w:color w:val="auto"/>
              </w:rPr>
              <w:t>о</w:t>
            </w:r>
            <w:r w:rsidRPr="00545CD5">
              <w:rPr>
                <w:color w:val="auto"/>
              </w:rPr>
              <w:t>на»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000" w:rsidRPr="00545CD5" w:rsidRDefault="007C3000" w:rsidP="007C3000">
            <w:pPr>
              <w:rPr>
                <w:color w:val="auto"/>
              </w:rPr>
            </w:pPr>
            <w:r w:rsidRPr="00545CD5">
              <w:rPr>
                <w:color w:val="auto"/>
              </w:rPr>
              <w:t xml:space="preserve">Всего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40</w:t>
            </w:r>
            <w:r>
              <w:rPr>
                <w:b/>
                <w:color w:val="auto"/>
              </w:rPr>
              <w:t>4</w:t>
            </w:r>
            <w:r w:rsidRPr="00545CD5">
              <w:rPr>
                <w:b/>
                <w:color w:val="auto"/>
              </w:rPr>
              <w:t>75,</w:t>
            </w:r>
            <w:r>
              <w:rPr>
                <w:b/>
                <w:color w:val="auto"/>
              </w:rPr>
              <w:t>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7 765,8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1 833,6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798,9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680,5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2916,1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23</w:t>
            </w:r>
            <w:r w:rsidRPr="00545CD5">
              <w:rPr>
                <w:b/>
                <w:color w:val="auto"/>
              </w:rPr>
              <w:t>6</w:t>
            </w:r>
            <w:r>
              <w:rPr>
                <w:b/>
                <w:color w:val="auto"/>
              </w:rPr>
              <w:t>72,4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858,9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858,9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272,7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272,7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272,7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272,7</w:t>
            </w:r>
          </w:p>
        </w:tc>
      </w:tr>
      <w:tr w:rsidR="007C3000" w:rsidRPr="00545CD5" w:rsidTr="00CC1F9E">
        <w:trPr>
          <w:trHeight w:val="116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000" w:rsidRPr="00545CD5" w:rsidRDefault="007C3000" w:rsidP="007C3000">
            <w:pPr>
              <w:rPr>
                <w:color w:val="auto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000" w:rsidRPr="00545CD5" w:rsidRDefault="007C3000" w:rsidP="007C3000">
            <w:pPr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местный бюджет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4</w:t>
            </w:r>
            <w:r>
              <w:rPr>
                <w:b/>
                <w:color w:val="auto"/>
              </w:rPr>
              <w:t>752,</w:t>
            </w:r>
            <w:r w:rsidRPr="00545CD5">
              <w:rPr>
                <w:b/>
                <w:color w:val="auto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tabs>
                <w:tab w:val="center" w:pos="319"/>
              </w:tabs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668,1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277,1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36,9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29,5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995,5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25</w:t>
            </w:r>
            <w:r>
              <w:rPr>
                <w:b/>
                <w:color w:val="auto"/>
              </w:rPr>
              <w:t>0</w:t>
            </w:r>
            <w:r w:rsidRPr="00545CD5">
              <w:rPr>
                <w:b/>
                <w:color w:val="auto"/>
              </w:rPr>
              <w:t>3</w:t>
            </w:r>
            <w:r>
              <w:rPr>
                <w:b/>
                <w:color w:val="auto"/>
              </w:rPr>
              <w:t>,1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40,4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40,4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40,4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40,4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40,4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40,4</w:t>
            </w:r>
          </w:p>
        </w:tc>
      </w:tr>
      <w:tr w:rsidR="007C3000" w:rsidRPr="00545CD5" w:rsidTr="00CC1F9E">
        <w:trPr>
          <w:trHeight w:val="116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000" w:rsidRPr="00545CD5" w:rsidRDefault="007C3000" w:rsidP="007C3000">
            <w:pPr>
              <w:rPr>
                <w:color w:val="auto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000" w:rsidRPr="00545CD5" w:rsidRDefault="007C3000" w:rsidP="007C3000">
            <w:pPr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безвозмездные п</w:t>
            </w:r>
            <w:r w:rsidRPr="00545CD5">
              <w:rPr>
                <w:color w:val="auto"/>
              </w:rPr>
              <w:t>о</w:t>
            </w:r>
            <w:r w:rsidRPr="00545CD5">
              <w:rPr>
                <w:color w:val="auto"/>
              </w:rPr>
              <w:t>ступления в мес</w:t>
            </w:r>
            <w:r w:rsidRPr="00545CD5">
              <w:rPr>
                <w:color w:val="auto"/>
              </w:rPr>
              <w:t>т</w:t>
            </w:r>
            <w:r w:rsidRPr="00545CD5">
              <w:rPr>
                <w:color w:val="auto"/>
              </w:rPr>
              <w:t>ный бюджет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</w:tr>
      <w:tr w:rsidR="007C3000" w:rsidRPr="00545CD5" w:rsidTr="00CC1F9E">
        <w:trPr>
          <w:trHeight w:val="116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000" w:rsidRPr="00545CD5" w:rsidRDefault="007C3000" w:rsidP="007C3000">
            <w:pPr>
              <w:rPr>
                <w:color w:val="auto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000" w:rsidRPr="00545CD5" w:rsidRDefault="007C3000" w:rsidP="007C3000">
            <w:pPr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в том числе за счет средств: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b/>
                <w:color w:val="auto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</w:p>
        </w:tc>
      </w:tr>
      <w:tr w:rsidR="007C3000" w:rsidRPr="00545CD5" w:rsidTr="00CC1F9E">
        <w:trPr>
          <w:trHeight w:val="116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000" w:rsidRPr="00545CD5" w:rsidRDefault="007C3000" w:rsidP="007C3000">
            <w:pPr>
              <w:rPr>
                <w:color w:val="auto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000" w:rsidRPr="00545CD5" w:rsidRDefault="007C3000" w:rsidP="007C3000">
            <w:pPr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федерального бю</w:t>
            </w:r>
            <w:r w:rsidRPr="00545CD5">
              <w:rPr>
                <w:color w:val="auto"/>
              </w:rPr>
              <w:t>д</w:t>
            </w:r>
            <w:r w:rsidRPr="00545CD5">
              <w:rPr>
                <w:color w:val="auto"/>
              </w:rPr>
              <w:t>жета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</w:tr>
      <w:tr w:rsidR="007C3000" w:rsidRPr="00545CD5" w:rsidTr="00CC1F9E">
        <w:trPr>
          <w:trHeight w:val="116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000" w:rsidRPr="00545CD5" w:rsidRDefault="007C3000" w:rsidP="007C3000">
            <w:pPr>
              <w:rPr>
                <w:color w:val="auto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000" w:rsidRPr="00545CD5" w:rsidRDefault="007C3000" w:rsidP="007C3000">
            <w:pPr>
              <w:outlineLvl w:val="0"/>
              <w:rPr>
                <w:color w:val="auto"/>
              </w:rPr>
            </w:pPr>
            <w:proofErr w:type="gramStart"/>
            <w:r w:rsidRPr="00545CD5">
              <w:rPr>
                <w:color w:val="auto"/>
              </w:rPr>
              <w:t>областного</w:t>
            </w:r>
            <w:proofErr w:type="gramEnd"/>
            <w:r w:rsidRPr="00545CD5">
              <w:rPr>
                <w:color w:val="auto"/>
              </w:rPr>
              <w:t xml:space="preserve"> бю</w:t>
            </w:r>
            <w:r w:rsidRPr="00545CD5">
              <w:rPr>
                <w:color w:val="auto"/>
              </w:rPr>
              <w:t>д</w:t>
            </w:r>
            <w:r w:rsidRPr="00545CD5">
              <w:rPr>
                <w:color w:val="auto"/>
              </w:rPr>
              <w:t>жет*,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35633,1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7 095,2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1 552,5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750,0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638,9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1909,7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21158,8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806,4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228,8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228,8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228,8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228,8</w:t>
            </w:r>
          </w:p>
        </w:tc>
      </w:tr>
      <w:tr w:rsidR="007C3000" w:rsidRPr="00545CD5" w:rsidTr="00CC1F9E">
        <w:trPr>
          <w:trHeight w:val="116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000" w:rsidRPr="00545CD5" w:rsidRDefault="007C3000" w:rsidP="007C3000">
            <w:pPr>
              <w:rPr>
                <w:color w:val="auto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000" w:rsidRPr="00545CD5" w:rsidRDefault="007C3000" w:rsidP="007C3000">
            <w:pPr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бюджета сельских поселений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90,2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2,5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12,0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10,9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b/>
                <w:color w:val="auto"/>
              </w:rPr>
            </w:pPr>
            <w:r w:rsidRPr="00545CD5">
              <w:rPr>
                <w:b/>
                <w:color w:val="auto"/>
              </w:rPr>
              <w:t>10,5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3,5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3,5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</w:rPr>
            </w:pPr>
            <w:r w:rsidRPr="00545CD5">
              <w:rPr>
                <w:color w:val="auto"/>
              </w:rPr>
              <w:t>3,5</w:t>
            </w:r>
          </w:p>
        </w:tc>
      </w:tr>
      <w:tr w:rsidR="007C3000" w:rsidRPr="00545CD5" w:rsidTr="00CC1F9E">
        <w:trPr>
          <w:trHeight w:val="93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000" w:rsidRPr="00545CD5" w:rsidRDefault="007C3000" w:rsidP="007C3000">
            <w:pPr>
              <w:rPr>
                <w:color w:val="auto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000" w:rsidRPr="00545CD5" w:rsidRDefault="007C3000" w:rsidP="007C3000">
            <w:pPr>
              <w:outlineLvl w:val="0"/>
              <w:rPr>
                <w:color w:val="auto"/>
                <w:spacing w:val="-10"/>
                <w:sz w:val="22"/>
              </w:rPr>
            </w:pPr>
            <w:r w:rsidRPr="00545CD5">
              <w:rPr>
                <w:color w:val="auto"/>
              </w:rPr>
              <w:t>внебюджетные и</w:t>
            </w:r>
            <w:r w:rsidRPr="00545CD5">
              <w:rPr>
                <w:color w:val="auto"/>
              </w:rPr>
              <w:t>с</w:t>
            </w:r>
            <w:r w:rsidRPr="00545CD5">
              <w:rPr>
                <w:color w:val="auto"/>
              </w:rPr>
              <w:t>точники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  <w:spacing w:val="-10"/>
                <w:sz w:val="22"/>
              </w:rPr>
            </w:pPr>
            <w:r w:rsidRPr="00545CD5">
              <w:rPr>
                <w:color w:val="auto"/>
                <w:spacing w:val="-10"/>
                <w:sz w:val="22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000" w:rsidRPr="00545CD5" w:rsidRDefault="007C3000" w:rsidP="007C3000">
            <w:pPr>
              <w:jc w:val="center"/>
              <w:outlineLvl w:val="0"/>
              <w:rPr>
                <w:color w:val="auto"/>
                <w:spacing w:val="-20"/>
                <w:sz w:val="22"/>
              </w:rPr>
            </w:pPr>
            <w:r w:rsidRPr="00545CD5">
              <w:rPr>
                <w:color w:val="auto"/>
                <w:spacing w:val="-20"/>
                <w:sz w:val="22"/>
              </w:rPr>
              <w:t>-</w:t>
            </w:r>
          </w:p>
        </w:tc>
      </w:tr>
    </w:tbl>
    <w:p w:rsidR="00E442CA" w:rsidRPr="00545CD5" w:rsidRDefault="00E442CA">
      <w:pPr>
        <w:jc w:val="both"/>
        <w:rPr>
          <w:color w:val="auto"/>
          <w:sz w:val="28"/>
        </w:rPr>
      </w:pPr>
    </w:p>
    <w:p w:rsidR="00E442CA" w:rsidRPr="00545CD5" w:rsidRDefault="00E442CA">
      <w:pPr>
        <w:jc w:val="both"/>
        <w:rPr>
          <w:color w:val="auto"/>
          <w:sz w:val="28"/>
        </w:rPr>
      </w:pPr>
    </w:p>
    <w:p w:rsidR="00E442CA" w:rsidRPr="00545CD5" w:rsidRDefault="00E442CA">
      <w:pPr>
        <w:jc w:val="both"/>
        <w:rPr>
          <w:color w:val="auto"/>
          <w:sz w:val="28"/>
        </w:rPr>
      </w:pPr>
    </w:p>
    <w:p w:rsidR="00E442CA" w:rsidRPr="00545CD5" w:rsidRDefault="00CC1F9E">
      <w:pPr>
        <w:rPr>
          <w:color w:val="auto"/>
          <w:sz w:val="28"/>
        </w:rPr>
      </w:pPr>
      <w:r w:rsidRPr="00545CD5">
        <w:rPr>
          <w:color w:val="auto"/>
          <w:sz w:val="28"/>
        </w:rPr>
        <w:t xml:space="preserve">Управляющий делами </w:t>
      </w:r>
    </w:p>
    <w:p w:rsidR="00E442CA" w:rsidRPr="00545CD5" w:rsidRDefault="00CC1F9E">
      <w:pPr>
        <w:rPr>
          <w:color w:val="auto"/>
        </w:rPr>
      </w:pPr>
      <w:r w:rsidRPr="00545CD5">
        <w:rPr>
          <w:color w:val="auto"/>
          <w:sz w:val="28"/>
        </w:rPr>
        <w:t xml:space="preserve">Администрации района                                                                                                                              </w:t>
      </w:r>
      <w:r w:rsidR="00520CAA">
        <w:rPr>
          <w:color w:val="auto"/>
          <w:sz w:val="28"/>
        </w:rPr>
        <w:t xml:space="preserve">             </w:t>
      </w:r>
      <w:r w:rsidRPr="00545CD5">
        <w:rPr>
          <w:color w:val="auto"/>
          <w:sz w:val="28"/>
        </w:rPr>
        <w:t xml:space="preserve">  О.В.</w:t>
      </w:r>
      <w:r w:rsidR="00520CAA">
        <w:rPr>
          <w:color w:val="auto"/>
          <w:sz w:val="28"/>
        </w:rPr>
        <w:t xml:space="preserve"> </w:t>
      </w:r>
      <w:r w:rsidRPr="00545CD5">
        <w:rPr>
          <w:color w:val="auto"/>
          <w:sz w:val="28"/>
        </w:rPr>
        <w:t>Купина</w:t>
      </w:r>
    </w:p>
    <w:p w:rsidR="00E442CA" w:rsidRPr="00545CD5" w:rsidRDefault="00CC1F9E">
      <w:pPr>
        <w:ind w:left="-426"/>
        <w:jc w:val="both"/>
        <w:rPr>
          <w:color w:val="auto"/>
          <w:sz w:val="28"/>
        </w:rPr>
      </w:pPr>
      <w:r w:rsidRPr="00545CD5">
        <w:rPr>
          <w:color w:val="auto"/>
          <w:sz w:val="28"/>
        </w:rPr>
        <w:t xml:space="preserve">          </w:t>
      </w:r>
    </w:p>
    <w:p w:rsidR="00E442CA" w:rsidRPr="00545CD5" w:rsidRDefault="00E442CA">
      <w:pPr>
        <w:rPr>
          <w:color w:val="auto"/>
        </w:rPr>
        <w:sectPr w:rsidR="00E442CA" w:rsidRPr="00545CD5">
          <w:footerReference w:type="default" r:id="rId10"/>
          <w:pgSz w:w="16840" w:h="11907" w:orient="landscape"/>
          <w:pgMar w:top="1702" w:right="851" w:bottom="1134" w:left="1701" w:header="720" w:footer="720" w:gutter="0"/>
          <w:cols w:space="720"/>
        </w:sectPr>
      </w:pPr>
    </w:p>
    <w:p w:rsidR="00E442CA" w:rsidRPr="00545CD5" w:rsidRDefault="00CC1F9E">
      <w:pPr>
        <w:spacing w:line="264" w:lineRule="auto"/>
        <w:ind w:left="9639"/>
        <w:rPr>
          <w:color w:val="auto"/>
          <w:sz w:val="28"/>
        </w:rPr>
      </w:pPr>
      <w:r w:rsidRPr="00545CD5">
        <w:rPr>
          <w:color w:val="auto"/>
          <w:sz w:val="28"/>
        </w:rPr>
        <w:lastRenderedPageBreak/>
        <w:t>Приложение № 4</w:t>
      </w:r>
    </w:p>
    <w:p w:rsidR="00E442CA" w:rsidRPr="00545CD5" w:rsidRDefault="00CC1F9E">
      <w:pPr>
        <w:widowControl w:val="0"/>
        <w:ind w:left="9639"/>
        <w:rPr>
          <w:color w:val="auto"/>
          <w:sz w:val="28"/>
        </w:rPr>
      </w:pPr>
      <w:r w:rsidRPr="00545CD5">
        <w:rPr>
          <w:color w:val="auto"/>
          <w:sz w:val="28"/>
        </w:rPr>
        <w:t xml:space="preserve">к постановлению Администрации Песчанокопского района </w:t>
      </w:r>
    </w:p>
    <w:p w:rsidR="00E442CA" w:rsidRPr="00545CD5" w:rsidRDefault="00CC1F9E">
      <w:pPr>
        <w:widowControl w:val="0"/>
        <w:ind w:left="9639"/>
        <w:rPr>
          <w:color w:val="auto"/>
          <w:sz w:val="28"/>
        </w:rPr>
      </w:pPr>
      <w:r w:rsidRPr="00545CD5">
        <w:rPr>
          <w:color w:val="auto"/>
          <w:sz w:val="28"/>
        </w:rPr>
        <w:t xml:space="preserve">от </w:t>
      </w:r>
      <w:r w:rsidR="0076785A">
        <w:rPr>
          <w:color w:val="auto"/>
          <w:sz w:val="28"/>
        </w:rPr>
        <w:t>20.12.2024</w:t>
      </w:r>
      <w:bookmarkStart w:id="0" w:name="_GoBack"/>
      <w:bookmarkEnd w:id="0"/>
      <w:r w:rsidRPr="00545CD5">
        <w:rPr>
          <w:color w:val="auto"/>
          <w:sz w:val="28"/>
        </w:rPr>
        <w:t xml:space="preserve">  № </w:t>
      </w:r>
      <w:r w:rsidR="0076785A">
        <w:rPr>
          <w:color w:val="auto"/>
          <w:sz w:val="28"/>
        </w:rPr>
        <w:t>1136</w:t>
      </w:r>
      <w:r w:rsidRPr="00545CD5">
        <w:rPr>
          <w:color w:val="auto"/>
          <w:sz w:val="28"/>
        </w:rPr>
        <w:t xml:space="preserve">  </w:t>
      </w:r>
    </w:p>
    <w:p w:rsidR="00E442CA" w:rsidRPr="00545CD5" w:rsidRDefault="00E442CA">
      <w:pPr>
        <w:ind w:left="10490"/>
        <w:jc w:val="center"/>
        <w:rPr>
          <w:color w:val="auto"/>
          <w:sz w:val="28"/>
        </w:rPr>
      </w:pPr>
    </w:p>
    <w:p w:rsidR="00C96804" w:rsidRDefault="00C96804">
      <w:pPr>
        <w:jc w:val="center"/>
        <w:rPr>
          <w:color w:val="auto"/>
          <w:sz w:val="28"/>
        </w:rPr>
      </w:pPr>
    </w:p>
    <w:p w:rsidR="00E442CA" w:rsidRPr="00545CD5" w:rsidRDefault="00CC1F9E">
      <w:pPr>
        <w:jc w:val="center"/>
        <w:rPr>
          <w:color w:val="auto"/>
          <w:sz w:val="28"/>
        </w:rPr>
      </w:pPr>
      <w:r w:rsidRPr="00545CD5">
        <w:rPr>
          <w:color w:val="auto"/>
          <w:sz w:val="28"/>
        </w:rPr>
        <w:t xml:space="preserve">РАСПРЕДЕЛЕНИЕ </w:t>
      </w:r>
    </w:p>
    <w:p w:rsidR="00E442CA" w:rsidRPr="00545CD5" w:rsidRDefault="00CC1F9E">
      <w:pPr>
        <w:jc w:val="center"/>
        <w:rPr>
          <w:color w:val="auto"/>
          <w:sz w:val="28"/>
        </w:rPr>
      </w:pPr>
      <w:r w:rsidRPr="00545CD5">
        <w:rPr>
          <w:color w:val="auto"/>
          <w:sz w:val="28"/>
        </w:rPr>
        <w:t xml:space="preserve">иных межбюджетных трансфертов по поселениям Песчанокопского района </w:t>
      </w:r>
    </w:p>
    <w:p w:rsidR="00E442CA" w:rsidRPr="00545CD5" w:rsidRDefault="00CC1F9E">
      <w:pPr>
        <w:jc w:val="center"/>
        <w:rPr>
          <w:color w:val="auto"/>
          <w:sz w:val="28"/>
        </w:rPr>
      </w:pPr>
      <w:r w:rsidRPr="00545CD5">
        <w:rPr>
          <w:color w:val="auto"/>
          <w:sz w:val="28"/>
        </w:rPr>
        <w:t>и направлениям расходования средств</w:t>
      </w:r>
    </w:p>
    <w:p w:rsidR="00E442CA" w:rsidRPr="00545CD5" w:rsidRDefault="00E442CA">
      <w:pPr>
        <w:jc w:val="center"/>
        <w:rPr>
          <w:color w:val="auto"/>
          <w:sz w:val="28"/>
        </w:rPr>
      </w:pPr>
    </w:p>
    <w:p w:rsidR="00E442CA" w:rsidRPr="00545CD5" w:rsidRDefault="00CC1F9E">
      <w:pPr>
        <w:jc w:val="right"/>
        <w:rPr>
          <w:color w:val="auto"/>
          <w:sz w:val="28"/>
        </w:rPr>
      </w:pPr>
      <w:r w:rsidRPr="00545CD5">
        <w:rPr>
          <w:color w:val="auto"/>
          <w:sz w:val="28"/>
        </w:rPr>
        <w:t xml:space="preserve">Таблица № 1 </w:t>
      </w:r>
    </w:p>
    <w:p w:rsidR="00E442CA" w:rsidRPr="00545CD5" w:rsidRDefault="00E442CA">
      <w:pPr>
        <w:jc w:val="right"/>
        <w:rPr>
          <w:color w:val="auto"/>
          <w:sz w:val="28"/>
        </w:rPr>
      </w:pPr>
    </w:p>
    <w:p w:rsidR="00E442CA" w:rsidRPr="00545CD5" w:rsidRDefault="00E442CA">
      <w:pPr>
        <w:rPr>
          <w:color w:val="auto"/>
          <w:sz w:val="2"/>
        </w:rPr>
      </w:pPr>
    </w:p>
    <w:p w:rsidR="00E442CA" w:rsidRPr="00545CD5" w:rsidRDefault="00E442CA">
      <w:pPr>
        <w:rPr>
          <w:color w:val="auto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891"/>
        <w:gridCol w:w="748"/>
        <w:gridCol w:w="808"/>
        <w:gridCol w:w="539"/>
        <w:gridCol w:w="609"/>
        <w:gridCol w:w="52"/>
        <w:gridCol w:w="508"/>
        <w:gridCol w:w="30"/>
        <w:gridCol w:w="689"/>
        <w:gridCol w:w="674"/>
        <w:gridCol w:w="539"/>
        <w:gridCol w:w="736"/>
        <w:gridCol w:w="52"/>
        <w:gridCol w:w="539"/>
        <w:gridCol w:w="32"/>
        <w:gridCol w:w="619"/>
        <w:gridCol w:w="563"/>
        <w:gridCol w:w="21"/>
        <w:gridCol w:w="539"/>
        <w:gridCol w:w="700"/>
        <w:gridCol w:w="50"/>
        <w:gridCol w:w="509"/>
        <w:gridCol w:w="236"/>
        <w:gridCol w:w="751"/>
        <w:gridCol w:w="675"/>
        <w:gridCol w:w="539"/>
        <w:gridCol w:w="595"/>
        <w:gridCol w:w="753"/>
      </w:tblGrid>
      <w:tr w:rsidR="00545CD5" w:rsidRPr="00545CD5">
        <w:trPr>
          <w:trHeight w:val="31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 xml:space="preserve">№ </w:t>
            </w:r>
            <w:proofErr w:type="gramStart"/>
            <w:r w:rsidRPr="00545CD5">
              <w:rPr>
                <w:color w:val="auto"/>
              </w:rPr>
              <w:t>п</w:t>
            </w:r>
            <w:proofErr w:type="gramEnd"/>
            <w:r w:rsidRPr="00545CD5">
              <w:rPr>
                <w:color w:val="auto"/>
              </w:rPr>
              <w:t>/п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Наим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нов</w:t>
            </w:r>
            <w:r w:rsidRPr="00545CD5">
              <w:rPr>
                <w:color w:val="auto"/>
              </w:rPr>
              <w:t>а</w:t>
            </w:r>
            <w:r w:rsidRPr="00545CD5">
              <w:rPr>
                <w:color w:val="auto"/>
              </w:rPr>
              <w:t>ние мун</w:t>
            </w:r>
            <w:r w:rsidRPr="00545CD5">
              <w:rPr>
                <w:color w:val="auto"/>
              </w:rPr>
              <w:t>и</w:t>
            </w:r>
            <w:r w:rsidRPr="00545CD5">
              <w:rPr>
                <w:color w:val="auto"/>
              </w:rPr>
              <w:t>ц</w:t>
            </w:r>
            <w:r w:rsidRPr="00545CD5">
              <w:rPr>
                <w:color w:val="auto"/>
              </w:rPr>
              <w:t>и</w:t>
            </w:r>
            <w:r w:rsidRPr="00545CD5">
              <w:rPr>
                <w:color w:val="auto"/>
              </w:rPr>
              <w:t>пал</w:t>
            </w:r>
            <w:r w:rsidRPr="00545CD5">
              <w:rPr>
                <w:color w:val="auto"/>
              </w:rPr>
              <w:t>ь</w:t>
            </w:r>
            <w:r w:rsidRPr="00545CD5">
              <w:rPr>
                <w:color w:val="auto"/>
              </w:rPr>
              <w:t>ного образ</w:t>
            </w:r>
            <w:r w:rsidRPr="00545CD5">
              <w:rPr>
                <w:color w:val="auto"/>
              </w:rPr>
              <w:t>о</w:t>
            </w:r>
            <w:r w:rsidRPr="00545CD5">
              <w:rPr>
                <w:color w:val="auto"/>
              </w:rPr>
              <w:t>вания Росто</w:t>
            </w:r>
            <w:r w:rsidRPr="00545CD5">
              <w:rPr>
                <w:color w:val="auto"/>
              </w:rPr>
              <w:t>в</w:t>
            </w:r>
            <w:r w:rsidRPr="00545CD5">
              <w:rPr>
                <w:color w:val="auto"/>
              </w:rPr>
              <w:t>ской области</w:t>
            </w:r>
          </w:p>
        </w:tc>
        <w:tc>
          <w:tcPr>
            <w:tcW w:w="3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2019 год</w:t>
            </w:r>
          </w:p>
        </w:tc>
        <w:tc>
          <w:tcPr>
            <w:tcW w:w="32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2020 год</w:t>
            </w:r>
          </w:p>
        </w:tc>
        <w:tc>
          <w:tcPr>
            <w:tcW w:w="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2021 год</w:t>
            </w:r>
          </w:p>
        </w:tc>
        <w:tc>
          <w:tcPr>
            <w:tcW w:w="3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2022 год</w:t>
            </w:r>
          </w:p>
        </w:tc>
      </w:tr>
      <w:tr w:rsidR="00545CD5" w:rsidRPr="00545CD5">
        <w:trPr>
          <w:trHeight w:val="312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 xml:space="preserve">всего </w:t>
            </w:r>
            <w:r w:rsidRPr="00545CD5">
              <w:rPr>
                <w:color w:val="auto"/>
              </w:rPr>
              <w:br/>
              <w:t>(тыс. ру</w:t>
            </w:r>
            <w:r w:rsidRPr="00545CD5">
              <w:rPr>
                <w:color w:val="auto"/>
              </w:rPr>
              <w:t>б</w:t>
            </w:r>
            <w:r w:rsidRPr="00545CD5">
              <w:rPr>
                <w:color w:val="auto"/>
              </w:rPr>
              <w:t>лей)</w:t>
            </w:r>
          </w:p>
        </w:tc>
        <w:tc>
          <w:tcPr>
            <w:tcW w:w="2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в том числе: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Всего</w:t>
            </w:r>
          </w:p>
        </w:tc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в том числе: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Вс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го</w:t>
            </w:r>
          </w:p>
        </w:tc>
        <w:tc>
          <w:tcPr>
            <w:tcW w:w="2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в том числе: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Всего</w:t>
            </w:r>
          </w:p>
        </w:tc>
        <w:tc>
          <w:tcPr>
            <w:tcW w:w="2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в том числе:</w:t>
            </w:r>
          </w:p>
        </w:tc>
      </w:tr>
      <w:tr w:rsidR="00545CD5" w:rsidRPr="00545CD5">
        <w:trPr>
          <w:trHeight w:val="126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за счет средств о</w:t>
            </w:r>
            <w:r w:rsidRPr="00545CD5">
              <w:rPr>
                <w:color w:val="auto"/>
              </w:rPr>
              <w:t>б</w:t>
            </w:r>
            <w:r w:rsidRPr="00545CD5">
              <w:rPr>
                <w:color w:val="auto"/>
              </w:rPr>
              <w:t>лас</w:t>
            </w:r>
            <w:r w:rsidRPr="00545CD5">
              <w:rPr>
                <w:color w:val="auto"/>
              </w:rPr>
              <w:t>т</w:t>
            </w:r>
            <w:r w:rsidRPr="00545CD5">
              <w:rPr>
                <w:color w:val="auto"/>
              </w:rPr>
              <w:t>ного бю</w:t>
            </w:r>
            <w:r w:rsidRPr="00545CD5">
              <w:rPr>
                <w:color w:val="auto"/>
              </w:rPr>
              <w:t>д</w:t>
            </w:r>
            <w:r w:rsidRPr="00545CD5">
              <w:rPr>
                <w:color w:val="auto"/>
              </w:rPr>
              <w:t>жета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 w:rsidP="00520CAA">
            <w:pPr>
              <w:ind w:left="-128" w:right="-116"/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 xml:space="preserve">за счет средств </w:t>
            </w:r>
            <w:proofErr w:type="spellStart"/>
            <w:proofErr w:type="gramStart"/>
            <w:r w:rsidRPr="00545CD5">
              <w:rPr>
                <w:color w:val="auto"/>
              </w:rPr>
              <w:t>фед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раль-ного</w:t>
            </w:r>
            <w:proofErr w:type="spellEnd"/>
            <w:proofErr w:type="gramEnd"/>
            <w:r w:rsidRPr="00545CD5">
              <w:rPr>
                <w:color w:val="auto"/>
              </w:rPr>
              <w:t xml:space="preserve"> бю</w:t>
            </w:r>
            <w:r w:rsidRPr="00545CD5">
              <w:rPr>
                <w:color w:val="auto"/>
              </w:rPr>
              <w:t>д</w:t>
            </w:r>
            <w:r w:rsidRPr="00545CD5">
              <w:rPr>
                <w:color w:val="auto"/>
              </w:rPr>
              <w:t>жета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за счет средств бюдж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та Песч</w:t>
            </w:r>
            <w:r w:rsidRPr="00545CD5">
              <w:rPr>
                <w:color w:val="auto"/>
              </w:rPr>
              <w:t>а</w:t>
            </w:r>
            <w:r w:rsidRPr="00545CD5">
              <w:rPr>
                <w:color w:val="auto"/>
              </w:rPr>
              <w:t>н</w:t>
            </w:r>
            <w:r w:rsidRPr="00545CD5">
              <w:rPr>
                <w:color w:val="auto"/>
              </w:rPr>
              <w:t>о</w:t>
            </w:r>
            <w:r w:rsidRPr="00545CD5">
              <w:rPr>
                <w:color w:val="auto"/>
              </w:rPr>
              <w:t>ко</w:t>
            </w:r>
            <w:r w:rsidRPr="00545CD5">
              <w:rPr>
                <w:color w:val="auto"/>
              </w:rPr>
              <w:t>п</w:t>
            </w:r>
            <w:r w:rsidRPr="00545CD5">
              <w:rPr>
                <w:color w:val="auto"/>
              </w:rPr>
              <w:t>ск</w:t>
            </w:r>
            <w:r w:rsidRPr="00545CD5">
              <w:rPr>
                <w:color w:val="auto"/>
              </w:rPr>
              <w:t>о</w:t>
            </w:r>
            <w:r w:rsidRPr="00545CD5">
              <w:rPr>
                <w:color w:val="auto"/>
              </w:rPr>
              <w:t>го района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Pr="00545CD5" w:rsidRDefault="00CC1F9E" w:rsidP="00520CAA">
            <w:pPr>
              <w:ind w:left="-16" w:right="-81"/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за счет средств бюдж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тов сельских п</w:t>
            </w:r>
            <w:r w:rsidRPr="00545CD5">
              <w:rPr>
                <w:color w:val="auto"/>
              </w:rPr>
              <w:t>о</w:t>
            </w:r>
            <w:r w:rsidRPr="00545CD5">
              <w:rPr>
                <w:color w:val="auto"/>
              </w:rPr>
              <w:t>с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л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ний</w:t>
            </w:r>
          </w:p>
        </w:tc>
        <w:tc>
          <w:tcPr>
            <w:tcW w:w="7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за счет средств о</w:t>
            </w:r>
            <w:r w:rsidRPr="00545CD5">
              <w:rPr>
                <w:color w:val="auto"/>
              </w:rPr>
              <w:t>б</w:t>
            </w:r>
            <w:r w:rsidRPr="00545CD5">
              <w:rPr>
                <w:color w:val="auto"/>
              </w:rPr>
              <w:t>ластного бюджета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 w:rsidP="00520CAA">
            <w:pPr>
              <w:ind w:left="-110" w:right="-134"/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 xml:space="preserve">за счет средств </w:t>
            </w:r>
            <w:proofErr w:type="spellStart"/>
            <w:proofErr w:type="gramStart"/>
            <w:r w:rsidRPr="00545CD5">
              <w:rPr>
                <w:color w:val="auto"/>
              </w:rPr>
              <w:t>фед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раль-ного</w:t>
            </w:r>
            <w:proofErr w:type="spellEnd"/>
            <w:proofErr w:type="gramEnd"/>
            <w:r w:rsidRPr="00545CD5">
              <w:rPr>
                <w:color w:val="auto"/>
              </w:rPr>
              <w:t xml:space="preserve"> бю</w:t>
            </w:r>
            <w:r w:rsidRPr="00545CD5">
              <w:rPr>
                <w:color w:val="auto"/>
              </w:rPr>
              <w:t>д</w:t>
            </w:r>
            <w:r w:rsidRPr="00545CD5">
              <w:rPr>
                <w:color w:val="auto"/>
              </w:rPr>
              <w:t>жета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за счет средств бю</w:t>
            </w:r>
            <w:r w:rsidRPr="00545CD5">
              <w:rPr>
                <w:color w:val="auto"/>
              </w:rPr>
              <w:t>д</w:t>
            </w:r>
            <w:r w:rsidRPr="00545CD5">
              <w:rPr>
                <w:color w:val="auto"/>
              </w:rPr>
              <w:t>жета Пе</w:t>
            </w:r>
            <w:r w:rsidRPr="00545CD5">
              <w:rPr>
                <w:color w:val="auto"/>
              </w:rPr>
              <w:t>с</w:t>
            </w:r>
            <w:r w:rsidRPr="00545CD5">
              <w:rPr>
                <w:color w:val="auto"/>
              </w:rPr>
              <w:t>чан</w:t>
            </w:r>
            <w:r w:rsidRPr="00545CD5">
              <w:rPr>
                <w:color w:val="auto"/>
              </w:rPr>
              <w:t>о</w:t>
            </w:r>
            <w:r w:rsidRPr="00545CD5">
              <w:rPr>
                <w:color w:val="auto"/>
              </w:rPr>
              <w:t>ко</w:t>
            </w:r>
            <w:r w:rsidRPr="00545CD5">
              <w:rPr>
                <w:color w:val="auto"/>
              </w:rPr>
              <w:t>п</w:t>
            </w:r>
            <w:r w:rsidRPr="00545CD5">
              <w:rPr>
                <w:color w:val="auto"/>
              </w:rPr>
              <w:t>ского рай</w:t>
            </w:r>
            <w:r w:rsidRPr="00545CD5">
              <w:rPr>
                <w:color w:val="auto"/>
              </w:rPr>
              <w:t>о</w:t>
            </w:r>
            <w:r w:rsidRPr="00545CD5">
              <w:rPr>
                <w:color w:val="auto"/>
              </w:rPr>
              <w:t>на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за счет средств бюдж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тов сельских п</w:t>
            </w:r>
            <w:r w:rsidRPr="00545CD5">
              <w:rPr>
                <w:color w:val="auto"/>
              </w:rPr>
              <w:t>о</w:t>
            </w:r>
            <w:r w:rsidRPr="00545CD5">
              <w:rPr>
                <w:color w:val="auto"/>
              </w:rPr>
              <w:t>с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л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ний</w:t>
            </w: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за счет средств о</w:t>
            </w:r>
            <w:r w:rsidRPr="00545CD5">
              <w:rPr>
                <w:color w:val="auto"/>
              </w:rPr>
              <w:t>б</w:t>
            </w:r>
            <w:r w:rsidRPr="00545CD5">
              <w:rPr>
                <w:color w:val="auto"/>
              </w:rPr>
              <w:t>ластн</w:t>
            </w:r>
            <w:r w:rsidRPr="00545CD5">
              <w:rPr>
                <w:color w:val="auto"/>
              </w:rPr>
              <w:t>о</w:t>
            </w:r>
            <w:r w:rsidRPr="00545CD5">
              <w:rPr>
                <w:color w:val="auto"/>
              </w:rPr>
              <w:t>го бюдж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 w:rsidP="00520CAA">
            <w:pPr>
              <w:ind w:left="-93"/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 xml:space="preserve">за счет средств </w:t>
            </w:r>
            <w:proofErr w:type="spellStart"/>
            <w:proofErr w:type="gramStart"/>
            <w:r w:rsidRPr="00545CD5">
              <w:rPr>
                <w:color w:val="auto"/>
              </w:rPr>
              <w:t>ф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д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ра-льного</w:t>
            </w:r>
            <w:proofErr w:type="spellEnd"/>
            <w:proofErr w:type="gramEnd"/>
            <w:r w:rsidRPr="00545CD5">
              <w:rPr>
                <w:color w:val="auto"/>
              </w:rPr>
              <w:t xml:space="preserve"> бюджета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за счет средств бюджета Пе</w:t>
            </w:r>
            <w:r w:rsidRPr="00545CD5">
              <w:rPr>
                <w:color w:val="auto"/>
              </w:rPr>
              <w:t>с</w:t>
            </w:r>
            <w:r w:rsidRPr="00545CD5">
              <w:rPr>
                <w:color w:val="auto"/>
              </w:rPr>
              <w:t>ч</w:t>
            </w:r>
            <w:r w:rsidRPr="00545CD5">
              <w:rPr>
                <w:color w:val="auto"/>
              </w:rPr>
              <w:t>а</w:t>
            </w:r>
            <w:r w:rsidRPr="00545CD5">
              <w:rPr>
                <w:color w:val="auto"/>
              </w:rPr>
              <w:t>н</w:t>
            </w:r>
            <w:r w:rsidRPr="00545CD5">
              <w:rPr>
                <w:color w:val="auto"/>
              </w:rPr>
              <w:t>о</w:t>
            </w:r>
            <w:r w:rsidRPr="00545CD5">
              <w:rPr>
                <w:color w:val="auto"/>
              </w:rPr>
              <w:t>ко</w:t>
            </w:r>
            <w:r w:rsidRPr="00545CD5">
              <w:rPr>
                <w:color w:val="auto"/>
              </w:rPr>
              <w:t>п</w:t>
            </w:r>
            <w:r w:rsidRPr="00545CD5">
              <w:rPr>
                <w:color w:val="auto"/>
              </w:rPr>
              <w:t>ского ра</w:t>
            </w:r>
            <w:r w:rsidRPr="00545CD5">
              <w:rPr>
                <w:color w:val="auto"/>
              </w:rPr>
              <w:t>й</w:t>
            </w:r>
            <w:r w:rsidRPr="00545CD5">
              <w:rPr>
                <w:color w:val="auto"/>
              </w:rPr>
              <w:t>она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за счет средств бю</w:t>
            </w:r>
            <w:r w:rsidRPr="00545CD5">
              <w:rPr>
                <w:color w:val="auto"/>
              </w:rPr>
              <w:t>д</w:t>
            </w:r>
            <w:r w:rsidRPr="00545CD5">
              <w:rPr>
                <w:color w:val="auto"/>
              </w:rPr>
              <w:t>жетов сел</w:t>
            </w:r>
            <w:r w:rsidRPr="00545CD5">
              <w:rPr>
                <w:color w:val="auto"/>
              </w:rPr>
              <w:t>ь</w:t>
            </w:r>
            <w:r w:rsidRPr="00545CD5">
              <w:rPr>
                <w:color w:val="auto"/>
              </w:rPr>
              <w:t>ских пос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лений</w:t>
            </w: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за счет средств о</w:t>
            </w:r>
            <w:r w:rsidRPr="00545CD5">
              <w:rPr>
                <w:color w:val="auto"/>
              </w:rPr>
              <w:t>б</w:t>
            </w:r>
            <w:r w:rsidRPr="00545CD5">
              <w:rPr>
                <w:color w:val="auto"/>
              </w:rPr>
              <w:t>ластного бюджета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 w:rsidP="00520CAA">
            <w:pPr>
              <w:ind w:left="-9" w:right="-93"/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за счет средств ф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д</w:t>
            </w:r>
            <w:r w:rsidRPr="00545CD5">
              <w:rPr>
                <w:color w:val="auto"/>
              </w:rPr>
              <w:t>е</w:t>
            </w:r>
            <w:r w:rsidR="00520CAA">
              <w:rPr>
                <w:color w:val="auto"/>
              </w:rPr>
              <w:t>раль</w:t>
            </w:r>
            <w:r w:rsidRPr="00545CD5">
              <w:rPr>
                <w:color w:val="auto"/>
              </w:rPr>
              <w:t>ного бюджета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Pr="00545CD5" w:rsidRDefault="00CC1F9E" w:rsidP="00520CAA">
            <w:pPr>
              <w:ind w:left="-4" w:right="-65"/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за счет средств бюджета Пе</w:t>
            </w:r>
            <w:r w:rsidRPr="00545CD5">
              <w:rPr>
                <w:color w:val="auto"/>
              </w:rPr>
              <w:t>с</w:t>
            </w:r>
            <w:r w:rsidRPr="00545CD5">
              <w:rPr>
                <w:color w:val="auto"/>
              </w:rPr>
              <w:t>ч</w:t>
            </w:r>
            <w:r w:rsidRPr="00545CD5">
              <w:rPr>
                <w:color w:val="auto"/>
              </w:rPr>
              <w:t>а</w:t>
            </w:r>
            <w:r w:rsidRPr="00545CD5">
              <w:rPr>
                <w:color w:val="auto"/>
              </w:rPr>
              <w:t>н</w:t>
            </w:r>
            <w:r w:rsidRPr="00545CD5">
              <w:rPr>
                <w:color w:val="auto"/>
              </w:rPr>
              <w:t>о</w:t>
            </w:r>
            <w:r w:rsidRPr="00545CD5">
              <w:rPr>
                <w:color w:val="auto"/>
              </w:rPr>
              <w:t>ко</w:t>
            </w:r>
            <w:r w:rsidRPr="00545CD5">
              <w:rPr>
                <w:color w:val="auto"/>
              </w:rPr>
              <w:t>п</w:t>
            </w:r>
            <w:r w:rsidRPr="00545CD5">
              <w:rPr>
                <w:color w:val="auto"/>
              </w:rPr>
              <w:t>ск</w:t>
            </w:r>
            <w:r w:rsidRPr="00545CD5">
              <w:rPr>
                <w:color w:val="auto"/>
              </w:rPr>
              <w:t>о</w:t>
            </w:r>
            <w:r w:rsidRPr="00545CD5">
              <w:rPr>
                <w:color w:val="auto"/>
              </w:rPr>
              <w:t>го ра</w:t>
            </w:r>
            <w:r w:rsidRPr="00545CD5">
              <w:rPr>
                <w:color w:val="auto"/>
              </w:rPr>
              <w:t>й</w:t>
            </w:r>
            <w:r w:rsidRPr="00545CD5">
              <w:rPr>
                <w:color w:val="auto"/>
              </w:rPr>
              <w:t>она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за счет средств бю</w:t>
            </w:r>
            <w:r w:rsidRPr="00545CD5">
              <w:rPr>
                <w:color w:val="auto"/>
              </w:rPr>
              <w:t>д</w:t>
            </w:r>
            <w:r w:rsidRPr="00545CD5">
              <w:rPr>
                <w:color w:val="auto"/>
              </w:rPr>
              <w:t>жетов сел</w:t>
            </w:r>
            <w:r w:rsidRPr="00545CD5">
              <w:rPr>
                <w:color w:val="auto"/>
              </w:rPr>
              <w:t>ь</w:t>
            </w:r>
            <w:r w:rsidRPr="00545CD5">
              <w:rPr>
                <w:color w:val="auto"/>
              </w:rPr>
              <w:t>ских пос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лений</w:t>
            </w:r>
          </w:p>
        </w:tc>
      </w:tr>
      <w:tr w:rsidR="00545CD5" w:rsidRPr="00545CD5">
        <w:trPr>
          <w:trHeight w:val="3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6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11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13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16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22</w:t>
            </w:r>
          </w:p>
        </w:tc>
      </w:tr>
      <w:tr w:rsidR="00545CD5" w:rsidRPr="00545CD5">
        <w:trPr>
          <w:trHeight w:val="1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I.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ВСЕГО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20CAA" w:rsidRDefault="00CC1F9E">
            <w:pPr>
              <w:jc w:val="center"/>
              <w:outlineLvl w:val="1"/>
              <w:rPr>
                <w:color w:val="auto"/>
                <w:sz w:val="18"/>
              </w:rPr>
            </w:pPr>
            <w:r w:rsidRPr="00520CAA">
              <w:rPr>
                <w:color w:val="auto"/>
                <w:sz w:val="18"/>
              </w:rPr>
              <w:t>7765,8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20CAA" w:rsidRDefault="00CC1F9E">
            <w:pPr>
              <w:jc w:val="center"/>
              <w:outlineLvl w:val="1"/>
              <w:rPr>
                <w:color w:val="auto"/>
                <w:sz w:val="18"/>
              </w:rPr>
            </w:pPr>
            <w:r w:rsidRPr="00520CAA">
              <w:rPr>
                <w:color w:val="auto"/>
                <w:sz w:val="18"/>
              </w:rPr>
              <w:t>7095,2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20CAA" w:rsidRDefault="00CC1F9E">
            <w:pPr>
              <w:jc w:val="center"/>
              <w:outlineLvl w:val="1"/>
              <w:rPr>
                <w:color w:val="auto"/>
                <w:sz w:val="18"/>
              </w:rPr>
            </w:pPr>
            <w:r w:rsidRPr="00520CAA">
              <w:rPr>
                <w:color w:val="auto"/>
                <w:sz w:val="18"/>
              </w:rPr>
              <w:t>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20CAA" w:rsidRDefault="00CC1F9E" w:rsidP="00520CAA">
            <w:pPr>
              <w:ind w:right="-74"/>
              <w:jc w:val="center"/>
              <w:outlineLvl w:val="1"/>
              <w:rPr>
                <w:color w:val="auto"/>
                <w:sz w:val="18"/>
              </w:rPr>
            </w:pPr>
            <w:r w:rsidRPr="00520CAA">
              <w:rPr>
                <w:color w:val="auto"/>
                <w:sz w:val="18"/>
              </w:rPr>
              <w:t>668,1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20CAA" w:rsidRDefault="00CC1F9E">
            <w:pPr>
              <w:jc w:val="center"/>
              <w:outlineLvl w:val="1"/>
              <w:rPr>
                <w:color w:val="auto"/>
                <w:sz w:val="18"/>
              </w:rPr>
            </w:pPr>
            <w:r w:rsidRPr="00520CAA">
              <w:rPr>
                <w:color w:val="auto"/>
                <w:sz w:val="18"/>
              </w:rPr>
              <w:t>2,5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20CAA" w:rsidRDefault="00CC1F9E">
            <w:pPr>
              <w:jc w:val="center"/>
              <w:outlineLvl w:val="1"/>
              <w:rPr>
                <w:color w:val="auto"/>
                <w:sz w:val="18"/>
              </w:rPr>
            </w:pPr>
            <w:r w:rsidRPr="00520CAA">
              <w:rPr>
                <w:color w:val="auto"/>
                <w:sz w:val="18"/>
              </w:rPr>
              <w:t>1833,6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20CAA" w:rsidRDefault="00CC1F9E" w:rsidP="00520CAA">
            <w:pPr>
              <w:ind w:right="-106"/>
              <w:jc w:val="center"/>
              <w:outlineLvl w:val="1"/>
              <w:rPr>
                <w:color w:val="auto"/>
                <w:sz w:val="18"/>
              </w:rPr>
            </w:pPr>
            <w:r w:rsidRPr="00520CAA">
              <w:rPr>
                <w:color w:val="auto"/>
                <w:sz w:val="18"/>
              </w:rPr>
              <w:t>1552,5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20CAA" w:rsidRDefault="00CC1F9E">
            <w:pPr>
              <w:jc w:val="center"/>
              <w:outlineLvl w:val="1"/>
              <w:rPr>
                <w:color w:val="auto"/>
                <w:sz w:val="18"/>
              </w:rPr>
            </w:pPr>
            <w:r w:rsidRPr="00520CAA">
              <w:rPr>
                <w:color w:val="auto"/>
                <w:sz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20CAA" w:rsidRDefault="00CC1F9E">
            <w:pPr>
              <w:jc w:val="center"/>
              <w:outlineLvl w:val="1"/>
              <w:rPr>
                <w:color w:val="auto"/>
                <w:sz w:val="18"/>
              </w:rPr>
            </w:pPr>
            <w:r w:rsidRPr="00520CAA">
              <w:rPr>
                <w:color w:val="auto"/>
                <w:sz w:val="18"/>
              </w:rPr>
              <w:t>277,1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20CAA" w:rsidRDefault="00CC1F9E">
            <w:pPr>
              <w:jc w:val="center"/>
              <w:outlineLvl w:val="1"/>
              <w:rPr>
                <w:color w:val="auto"/>
                <w:sz w:val="18"/>
              </w:rPr>
            </w:pPr>
            <w:r w:rsidRPr="00520CAA">
              <w:rPr>
                <w:color w:val="auto"/>
                <w:sz w:val="18"/>
              </w:rPr>
              <w:t>4,0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20CAA" w:rsidRDefault="00CC1F9E" w:rsidP="00520CAA">
            <w:pPr>
              <w:ind w:right="-140"/>
              <w:jc w:val="center"/>
              <w:outlineLvl w:val="1"/>
              <w:rPr>
                <w:color w:val="auto"/>
                <w:sz w:val="18"/>
              </w:rPr>
            </w:pPr>
            <w:r w:rsidRPr="00520CAA">
              <w:rPr>
                <w:color w:val="auto"/>
                <w:sz w:val="18"/>
              </w:rPr>
              <w:t>798,9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20CAA" w:rsidRDefault="00CC1F9E" w:rsidP="00520CAA">
            <w:pPr>
              <w:ind w:right="-123"/>
              <w:jc w:val="center"/>
              <w:outlineLvl w:val="1"/>
              <w:rPr>
                <w:color w:val="auto"/>
                <w:sz w:val="18"/>
              </w:rPr>
            </w:pPr>
            <w:r w:rsidRPr="00520CAA">
              <w:rPr>
                <w:color w:val="auto"/>
                <w:sz w:val="18"/>
              </w:rPr>
              <w:t>750,0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20CAA" w:rsidRDefault="00CC1F9E">
            <w:pPr>
              <w:jc w:val="center"/>
              <w:outlineLvl w:val="1"/>
              <w:rPr>
                <w:color w:val="auto"/>
                <w:sz w:val="18"/>
              </w:rPr>
            </w:pPr>
            <w:r w:rsidRPr="00520CAA">
              <w:rPr>
                <w:color w:val="auto"/>
                <w:sz w:val="18"/>
              </w:rPr>
              <w:t>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20CAA" w:rsidRDefault="00CC1F9E">
            <w:pPr>
              <w:jc w:val="center"/>
              <w:outlineLvl w:val="1"/>
              <w:rPr>
                <w:color w:val="auto"/>
                <w:sz w:val="18"/>
              </w:rPr>
            </w:pPr>
            <w:r w:rsidRPr="00520CAA">
              <w:rPr>
                <w:color w:val="auto"/>
                <w:sz w:val="18"/>
              </w:rPr>
              <w:t>36,9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20CAA" w:rsidRDefault="00CC1F9E">
            <w:pPr>
              <w:jc w:val="center"/>
              <w:outlineLvl w:val="1"/>
              <w:rPr>
                <w:color w:val="auto"/>
                <w:sz w:val="18"/>
              </w:rPr>
            </w:pPr>
            <w:r w:rsidRPr="00520CAA">
              <w:rPr>
                <w:color w:val="auto"/>
                <w:sz w:val="18"/>
              </w:rPr>
              <w:t>12,0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20CAA" w:rsidRDefault="00CC1F9E">
            <w:pPr>
              <w:jc w:val="center"/>
              <w:outlineLvl w:val="1"/>
              <w:rPr>
                <w:color w:val="auto"/>
                <w:sz w:val="18"/>
              </w:rPr>
            </w:pPr>
            <w:r w:rsidRPr="00520CAA">
              <w:rPr>
                <w:color w:val="auto"/>
                <w:sz w:val="18"/>
              </w:rPr>
              <w:t>680,5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20CAA" w:rsidRDefault="00CC1F9E">
            <w:pPr>
              <w:jc w:val="center"/>
              <w:outlineLvl w:val="1"/>
              <w:rPr>
                <w:color w:val="auto"/>
                <w:sz w:val="18"/>
              </w:rPr>
            </w:pPr>
            <w:r w:rsidRPr="00520CAA">
              <w:rPr>
                <w:color w:val="auto"/>
                <w:sz w:val="18"/>
              </w:rPr>
              <w:t>638,9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20CAA" w:rsidRDefault="00CC1F9E">
            <w:pPr>
              <w:jc w:val="center"/>
              <w:outlineLvl w:val="1"/>
              <w:rPr>
                <w:color w:val="auto"/>
                <w:sz w:val="18"/>
              </w:rPr>
            </w:pPr>
            <w:r w:rsidRPr="00520CAA">
              <w:rPr>
                <w:color w:val="auto"/>
                <w:sz w:val="18"/>
              </w:rP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20CAA" w:rsidRDefault="00CC1F9E">
            <w:pPr>
              <w:jc w:val="center"/>
              <w:outlineLvl w:val="1"/>
              <w:rPr>
                <w:color w:val="auto"/>
                <w:sz w:val="18"/>
              </w:rPr>
            </w:pPr>
            <w:r w:rsidRPr="00520CAA">
              <w:rPr>
                <w:color w:val="auto"/>
                <w:sz w:val="18"/>
              </w:rPr>
              <w:t>29,5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20CAA" w:rsidRDefault="00CC1F9E">
            <w:pPr>
              <w:jc w:val="center"/>
              <w:outlineLvl w:val="1"/>
              <w:rPr>
                <w:color w:val="auto"/>
                <w:sz w:val="18"/>
              </w:rPr>
            </w:pPr>
            <w:r w:rsidRPr="00520CAA">
              <w:rPr>
                <w:color w:val="auto"/>
                <w:sz w:val="18"/>
              </w:rPr>
              <w:t>12,1</w:t>
            </w:r>
          </w:p>
        </w:tc>
      </w:tr>
      <w:tr w:rsidR="00545CD5" w:rsidRPr="00545CD5">
        <w:trPr>
          <w:trHeight w:val="27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4.</w:t>
            </w:r>
          </w:p>
        </w:tc>
        <w:tc>
          <w:tcPr>
            <w:tcW w:w="137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545CD5" w:rsidRPr="00545CD5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545CD5" w:rsidRDefault="00CC1F9E">
            <w:pPr>
              <w:jc w:val="center"/>
              <w:outlineLvl w:val="2"/>
              <w:rPr>
                <w:color w:val="auto"/>
              </w:rPr>
            </w:pPr>
            <w:r w:rsidRPr="00545CD5">
              <w:rPr>
                <w:color w:val="auto"/>
              </w:rPr>
              <w:lastRenderedPageBreak/>
              <w:t>4.1.19.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545CD5" w:rsidRDefault="00E442CA">
            <w:pPr>
              <w:ind w:left="113" w:right="113"/>
              <w:jc w:val="center"/>
              <w:outlineLvl w:val="2"/>
              <w:rPr>
                <w:color w:val="auto"/>
              </w:rPr>
            </w:pPr>
          </w:p>
          <w:p w:rsidR="00E442CA" w:rsidRPr="00545CD5" w:rsidRDefault="00E442CA">
            <w:pPr>
              <w:ind w:left="113" w:right="113"/>
              <w:jc w:val="center"/>
              <w:outlineLvl w:val="2"/>
              <w:rPr>
                <w:color w:val="auto"/>
              </w:rPr>
            </w:pPr>
          </w:p>
          <w:p w:rsidR="00E442CA" w:rsidRPr="00545CD5" w:rsidRDefault="00CC1F9E">
            <w:pPr>
              <w:ind w:left="113" w:right="113"/>
              <w:jc w:val="center"/>
              <w:outlineLvl w:val="2"/>
              <w:rPr>
                <w:color w:val="auto"/>
              </w:rPr>
            </w:pPr>
            <w:proofErr w:type="spellStart"/>
            <w:r w:rsidRPr="00545CD5">
              <w:rPr>
                <w:color w:val="auto"/>
              </w:rPr>
              <w:t>Песчанокопский</w:t>
            </w:r>
            <w:proofErr w:type="spellEnd"/>
            <w:r w:rsidRPr="00545CD5">
              <w:rPr>
                <w:color w:val="auto"/>
              </w:rPr>
              <w:t xml:space="preserve"> район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157,2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143,3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11,4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2,5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81,3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75,9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1,4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4,0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C96804">
            <w:pPr>
              <w:ind w:right="-140"/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798,9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C96804">
            <w:pPr>
              <w:ind w:right="-144"/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750,0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36,9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ind w:right="-104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12,0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680,5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638,9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29,5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12,1</w:t>
            </w:r>
          </w:p>
        </w:tc>
      </w:tr>
      <w:tr w:rsidR="00545CD5" w:rsidRPr="00545CD5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545CD5" w:rsidRDefault="00E442CA">
            <w:pPr>
              <w:jc w:val="center"/>
              <w:outlineLvl w:val="2"/>
              <w:rPr>
                <w:color w:val="auto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128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Разработка проектно-сметной документации на строительство, реконструкцию и капитальный ремонт объектов водопроводно-канализационного х</w:t>
            </w:r>
            <w:r w:rsidRPr="00545CD5">
              <w:rPr>
                <w:color w:val="auto"/>
              </w:rPr>
              <w:t>о</w:t>
            </w:r>
            <w:r w:rsidRPr="00545CD5">
              <w:rPr>
                <w:color w:val="auto"/>
              </w:rPr>
              <w:t>зяйства</w:t>
            </w:r>
          </w:p>
        </w:tc>
      </w:tr>
      <w:tr w:rsidR="00545CD5" w:rsidRPr="00545CD5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545CD5" w:rsidRDefault="00E442CA">
            <w:pPr>
              <w:jc w:val="center"/>
              <w:outlineLvl w:val="2"/>
              <w:rPr>
                <w:color w:val="auto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50,0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50,0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</w:tr>
      <w:tr w:rsidR="00545CD5" w:rsidRPr="00545CD5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545CD5" w:rsidRDefault="00E442CA">
            <w:pPr>
              <w:jc w:val="center"/>
              <w:outlineLvl w:val="2"/>
              <w:rPr>
                <w:color w:val="auto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128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Приобретение материалов по ремонту водопроводов</w:t>
            </w:r>
          </w:p>
        </w:tc>
      </w:tr>
      <w:tr w:rsidR="00545CD5" w:rsidRPr="00545CD5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545CD5" w:rsidRDefault="00E442CA">
            <w:pPr>
              <w:jc w:val="center"/>
              <w:outlineLvl w:val="2"/>
              <w:rPr>
                <w:color w:val="auto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179,7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179,7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</w:t>
            </w:r>
          </w:p>
        </w:tc>
      </w:tr>
      <w:tr w:rsidR="00545CD5" w:rsidRPr="00545CD5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545CD5" w:rsidRDefault="00E442CA">
            <w:pPr>
              <w:jc w:val="center"/>
              <w:outlineLvl w:val="2"/>
              <w:rPr>
                <w:color w:val="auto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128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 xml:space="preserve">Финансовое обеспечение (возмещение) затрат по проведению </w:t>
            </w:r>
            <w:proofErr w:type="spellStart"/>
            <w:r w:rsidRPr="00545CD5">
              <w:rPr>
                <w:color w:val="auto"/>
              </w:rPr>
              <w:t>предпроектных</w:t>
            </w:r>
            <w:proofErr w:type="spellEnd"/>
            <w:r w:rsidRPr="00545CD5">
              <w:rPr>
                <w:color w:val="auto"/>
              </w:rPr>
              <w:t xml:space="preserve"> кадастровых работ на координирование водопроводных скважин для разработки проектов зон санитарной охраны</w:t>
            </w:r>
          </w:p>
        </w:tc>
      </w:tr>
      <w:tr w:rsidR="00545CD5" w:rsidRPr="00545CD5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545CD5" w:rsidRDefault="00E442CA">
            <w:pPr>
              <w:jc w:val="center"/>
              <w:outlineLvl w:val="2"/>
              <w:rPr>
                <w:color w:val="auto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154,9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C96804">
            <w:pPr>
              <w:ind w:right="-164"/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154,9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</w:tr>
      <w:tr w:rsidR="00545CD5" w:rsidRPr="00545CD5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545CD5" w:rsidRDefault="00E442CA">
            <w:pPr>
              <w:jc w:val="center"/>
              <w:outlineLvl w:val="2"/>
              <w:rPr>
                <w:color w:val="auto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128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Pr="00545CD5" w:rsidRDefault="00CC1F9E">
            <w:pPr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Приобретение специализированной коммунальной техники</w:t>
            </w:r>
          </w:p>
        </w:tc>
      </w:tr>
      <w:tr w:rsidR="00545CD5" w:rsidRPr="00545CD5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545CD5" w:rsidRDefault="00E442CA">
            <w:pPr>
              <w:jc w:val="center"/>
              <w:outlineLvl w:val="2"/>
              <w:rPr>
                <w:color w:val="auto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C96804">
            <w:pPr>
              <w:ind w:right="-46"/>
              <w:rPr>
                <w:color w:val="auto"/>
              </w:rPr>
            </w:pPr>
            <w:r w:rsidRPr="00545CD5">
              <w:rPr>
                <w:color w:val="auto"/>
              </w:rPr>
              <w:t>7403,7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6951,9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C96804">
            <w:pPr>
              <w:ind w:right="-22"/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451,8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C96804">
            <w:pPr>
              <w:ind w:left="-30" w:right="-71"/>
              <w:rPr>
                <w:color w:val="auto"/>
              </w:rPr>
            </w:pPr>
            <w:r w:rsidRPr="00545CD5">
              <w:rPr>
                <w:color w:val="auto"/>
              </w:rPr>
              <w:t>1572,6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C96804">
            <w:pPr>
              <w:ind w:left="-6" w:right="-106"/>
              <w:rPr>
                <w:color w:val="auto"/>
              </w:rPr>
            </w:pPr>
            <w:r w:rsidRPr="00545CD5">
              <w:rPr>
                <w:color w:val="auto"/>
              </w:rPr>
              <w:t>1476,6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96,0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</w:tr>
      <w:tr w:rsidR="00545CD5" w:rsidRPr="00545CD5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545CD5" w:rsidRDefault="00E442CA">
            <w:pPr>
              <w:jc w:val="center"/>
              <w:outlineLvl w:val="2"/>
              <w:rPr>
                <w:color w:val="auto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128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Приобретение водонапорных башен</w:t>
            </w:r>
          </w:p>
        </w:tc>
      </w:tr>
      <w:tr w:rsidR="00545CD5" w:rsidRPr="00545CD5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545CD5" w:rsidRDefault="00E442CA">
            <w:pPr>
              <w:jc w:val="center"/>
              <w:outlineLvl w:val="2"/>
              <w:rPr>
                <w:color w:val="auto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C96804">
            <w:pPr>
              <w:ind w:right="-140"/>
              <w:rPr>
                <w:color w:val="auto"/>
              </w:rPr>
            </w:pPr>
            <w:r w:rsidRPr="00545CD5">
              <w:rPr>
                <w:color w:val="auto"/>
              </w:rPr>
              <w:t>218,7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218,7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</w:tr>
      <w:tr w:rsidR="00545CD5" w:rsidRPr="00545CD5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545CD5" w:rsidRDefault="00E442CA">
            <w:pPr>
              <w:jc w:val="center"/>
              <w:outlineLvl w:val="2"/>
              <w:rPr>
                <w:color w:val="auto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128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Выполнение работ по актуализации схем водоснабжения и водоотведения</w:t>
            </w:r>
          </w:p>
        </w:tc>
      </w:tr>
      <w:tr w:rsidR="00545CD5" w:rsidRPr="00545CD5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545CD5" w:rsidRDefault="00E442CA">
            <w:pPr>
              <w:jc w:val="center"/>
              <w:outlineLvl w:val="2"/>
              <w:rPr>
                <w:color w:val="auto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E442CA">
            <w:pPr>
              <w:rPr>
                <w:color w:val="auto"/>
              </w:rPr>
            </w:pPr>
          </w:p>
        </w:tc>
      </w:tr>
      <w:tr w:rsidR="00545CD5" w:rsidRPr="00545CD5">
        <w:trPr>
          <w:trHeight w:val="2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545CD5" w:rsidRDefault="00E442CA">
            <w:pPr>
              <w:jc w:val="center"/>
              <w:outlineLvl w:val="2"/>
              <w:rPr>
                <w:color w:val="auto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128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Расходы на организацию теплоснабжения на территории Песчанокопского района</w:t>
            </w:r>
          </w:p>
        </w:tc>
      </w:tr>
      <w:tr w:rsidR="00545CD5" w:rsidRPr="00545CD5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545CD5" w:rsidRDefault="00E442CA">
            <w:pPr>
              <w:jc w:val="center"/>
              <w:outlineLvl w:val="2"/>
              <w:rPr>
                <w:color w:val="auto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E442CA">
            <w:pPr>
              <w:rPr>
                <w:color w:val="auto"/>
              </w:rPr>
            </w:pPr>
          </w:p>
        </w:tc>
      </w:tr>
    </w:tbl>
    <w:p w:rsidR="00E442CA" w:rsidRPr="00545CD5" w:rsidRDefault="00E442CA">
      <w:pPr>
        <w:jc w:val="right"/>
        <w:rPr>
          <w:color w:val="auto"/>
          <w:sz w:val="28"/>
        </w:rPr>
      </w:pPr>
    </w:p>
    <w:p w:rsidR="00402D9A" w:rsidRPr="00545CD5" w:rsidRDefault="00402D9A">
      <w:pPr>
        <w:rPr>
          <w:color w:val="auto"/>
          <w:sz w:val="28"/>
        </w:rPr>
      </w:pPr>
      <w:r w:rsidRPr="00545CD5">
        <w:rPr>
          <w:color w:val="auto"/>
          <w:sz w:val="28"/>
        </w:rPr>
        <w:br w:type="page"/>
      </w:r>
    </w:p>
    <w:p w:rsidR="00E442CA" w:rsidRPr="00545CD5" w:rsidRDefault="00CC1F9E">
      <w:pPr>
        <w:jc w:val="right"/>
        <w:rPr>
          <w:color w:val="auto"/>
          <w:sz w:val="28"/>
        </w:rPr>
      </w:pPr>
      <w:r w:rsidRPr="00545CD5">
        <w:rPr>
          <w:color w:val="auto"/>
          <w:sz w:val="28"/>
        </w:rPr>
        <w:lastRenderedPageBreak/>
        <w:t>Таблица № 2</w:t>
      </w:r>
    </w:p>
    <w:p w:rsidR="00E442CA" w:rsidRPr="00520CAA" w:rsidRDefault="00CC1F9E">
      <w:pPr>
        <w:tabs>
          <w:tab w:val="left" w:pos="330"/>
        </w:tabs>
        <w:rPr>
          <w:color w:val="auto"/>
          <w:sz w:val="2"/>
        </w:rPr>
      </w:pPr>
      <w:r w:rsidRPr="00545CD5">
        <w:rPr>
          <w:color w:val="auto"/>
          <w:sz w:val="28"/>
        </w:rPr>
        <w:tab/>
      </w:r>
    </w:p>
    <w:tbl>
      <w:tblPr>
        <w:tblW w:w="146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567"/>
        <w:gridCol w:w="197"/>
        <w:gridCol w:w="370"/>
        <w:gridCol w:w="197"/>
        <w:gridCol w:w="399"/>
        <w:gridCol w:w="538"/>
        <w:gridCol w:w="619"/>
        <w:gridCol w:w="574"/>
        <w:gridCol w:w="176"/>
        <w:gridCol w:w="24"/>
        <w:gridCol w:w="596"/>
        <w:gridCol w:w="24"/>
        <w:gridCol w:w="176"/>
        <w:gridCol w:w="24"/>
        <w:gridCol w:w="303"/>
        <w:gridCol w:w="24"/>
        <w:gridCol w:w="175"/>
        <w:gridCol w:w="719"/>
        <w:gridCol w:w="24"/>
        <w:gridCol w:w="85"/>
        <w:gridCol w:w="704"/>
        <w:gridCol w:w="24"/>
        <w:gridCol w:w="15"/>
        <w:gridCol w:w="646"/>
        <w:gridCol w:w="24"/>
        <w:gridCol w:w="15"/>
        <w:gridCol w:w="647"/>
        <w:gridCol w:w="24"/>
        <w:gridCol w:w="15"/>
        <w:gridCol w:w="580"/>
        <w:gridCol w:w="702"/>
        <w:gridCol w:w="26"/>
        <w:gridCol w:w="598"/>
        <w:gridCol w:w="7"/>
        <w:gridCol w:w="229"/>
        <w:gridCol w:w="668"/>
        <w:gridCol w:w="676"/>
        <w:gridCol w:w="539"/>
        <w:gridCol w:w="810"/>
        <w:gridCol w:w="598"/>
        <w:gridCol w:w="40"/>
        <w:gridCol w:w="196"/>
        <w:gridCol w:w="40"/>
      </w:tblGrid>
      <w:tr w:rsidR="00545CD5" w:rsidRPr="00545CD5" w:rsidTr="00402D9A">
        <w:trPr>
          <w:gridAfter w:val="1"/>
          <w:wAfter w:w="40" w:type="dxa"/>
          <w:trHeight w:val="31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 xml:space="preserve">№ </w:t>
            </w:r>
            <w:proofErr w:type="gramStart"/>
            <w:r w:rsidRPr="00545CD5">
              <w:rPr>
                <w:color w:val="auto"/>
                <w:spacing w:val="-16"/>
              </w:rPr>
              <w:t>п</w:t>
            </w:r>
            <w:proofErr w:type="gramEnd"/>
            <w:r w:rsidRPr="00545CD5">
              <w:rPr>
                <w:color w:val="auto"/>
                <w:spacing w:val="-16"/>
              </w:rPr>
              <w:t>/п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 w:rsidP="00520CAA">
            <w:pPr>
              <w:spacing w:line="228" w:lineRule="auto"/>
              <w:ind w:left="-107" w:right="-109"/>
              <w:jc w:val="center"/>
              <w:rPr>
                <w:color w:val="auto"/>
                <w:spacing w:val="-16"/>
              </w:rPr>
            </w:pPr>
            <w:proofErr w:type="spellStart"/>
            <w:proofErr w:type="gramStart"/>
            <w:r w:rsidRPr="00545CD5">
              <w:rPr>
                <w:color w:val="auto"/>
                <w:spacing w:val="-16"/>
              </w:rPr>
              <w:t>Наиме-нов</w:t>
            </w:r>
            <w:r w:rsidRPr="00545CD5">
              <w:rPr>
                <w:color w:val="auto"/>
                <w:spacing w:val="-16"/>
              </w:rPr>
              <w:t>а</w:t>
            </w:r>
            <w:r w:rsidRPr="00545CD5">
              <w:rPr>
                <w:color w:val="auto"/>
                <w:spacing w:val="-16"/>
              </w:rPr>
              <w:t>ние</w:t>
            </w:r>
            <w:proofErr w:type="spellEnd"/>
            <w:proofErr w:type="gramEnd"/>
            <w:r w:rsidRPr="00545CD5">
              <w:rPr>
                <w:color w:val="auto"/>
                <w:spacing w:val="-16"/>
              </w:rPr>
              <w:t xml:space="preserve"> </w:t>
            </w:r>
            <w:proofErr w:type="spellStart"/>
            <w:r w:rsidRPr="00545CD5">
              <w:rPr>
                <w:color w:val="auto"/>
                <w:spacing w:val="-16"/>
              </w:rPr>
              <w:t>муни-ципаль-ного</w:t>
            </w:r>
            <w:proofErr w:type="spellEnd"/>
            <w:r w:rsidRPr="00545CD5">
              <w:rPr>
                <w:color w:val="auto"/>
                <w:spacing w:val="-16"/>
              </w:rPr>
              <w:t xml:space="preserve"> </w:t>
            </w:r>
            <w:proofErr w:type="spellStart"/>
            <w:r w:rsidRPr="00545CD5">
              <w:rPr>
                <w:color w:val="auto"/>
                <w:spacing w:val="-16"/>
              </w:rPr>
              <w:t>образо-вания</w:t>
            </w:r>
            <w:proofErr w:type="spellEnd"/>
            <w:r w:rsidRPr="00545CD5">
              <w:rPr>
                <w:color w:val="auto"/>
                <w:spacing w:val="-16"/>
              </w:rPr>
              <w:t xml:space="preserve"> Ростов-</w:t>
            </w:r>
            <w:proofErr w:type="spellStart"/>
            <w:r w:rsidRPr="00545CD5">
              <w:rPr>
                <w:color w:val="auto"/>
                <w:spacing w:val="-16"/>
              </w:rPr>
              <w:t>ской</w:t>
            </w:r>
            <w:proofErr w:type="spellEnd"/>
            <w:r w:rsidRPr="00545CD5">
              <w:rPr>
                <w:color w:val="auto"/>
                <w:spacing w:val="-16"/>
              </w:rPr>
              <w:t xml:space="preserve"> области</w:t>
            </w:r>
          </w:p>
        </w:tc>
        <w:tc>
          <w:tcPr>
            <w:tcW w:w="2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2023 год</w:t>
            </w:r>
          </w:p>
        </w:tc>
        <w:tc>
          <w:tcPr>
            <w:tcW w:w="366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b/>
                <w:color w:val="auto"/>
                <w:spacing w:val="-16"/>
              </w:rPr>
            </w:pPr>
            <w:r w:rsidRPr="00545CD5">
              <w:rPr>
                <w:b/>
                <w:color w:val="auto"/>
                <w:spacing w:val="-16"/>
              </w:rPr>
              <w:t>2024 год</w:t>
            </w:r>
          </w:p>
        </w:tc>
        <w:tc>
          <w:tcPr>
            <w:tcW w:w="35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2025 год</w:t>
            </w:r>
          </w:p>
        </w:tc>
        <w:tc>
          <w:tcPr>
            <w:tcW w:w="3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2026 год</w:t>
            </w:r>
          </w:p>
        </w:tc>
      </w:tr>
      <w:tr w:rsidR="00545CD5" w:rsidRPr="00545CD5" w:rsidTr="00402D9A">
        <w:trPr>
          <w:gridAfter w:val="1"/>
          <w:wAfter w:w="40" w:type="dxa"/>
          <w:trHeight w:val="31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вс</w:t>
            </w:r>
            <w:r w:rsidRPr="00545CD5">
              <w:rPr>
                <w:color w:val="auto"/>
                <w:spacing w:val="-16"/>
              </w:rPr>
              <w:t>е</w:t>
            </w:r>
            <w:r w:rsidRPr="00545CD5">
              <w:rPr>
                <w:color w:val="auto"/>
                <w:spacing w:val="-16"/>
              </w:rPr>
              <w:t xml:space="preserve">го </w:t>
            </w:r>
            <w:r w:rsidRPr="00545CD5">
              <w:rPr>
                <w:color w:val="auto"/>
                <w:spacing w:val="-16"/>
              </w:rPr>
              <w:br/>
              <w:t>(тыс. ру</w:t>
            </w:r>
            <w:r w:rsidRPr="00545CD5">
              <w:rPr>
                <w:color w:val="auto"/>
                <w:spacing w:val="-16"/>
              </w:rPr>
              <w:t>б</w:t>
            </w:r>
            <w:r w:rsidRPr="00545CD5">
              <w:rPr>
                <w:color w:val="auto"/>
                <w:spacing w:val="-16"/>
              </w:rPr>
              <w:t>лей)</w:t>
            </w:r>
          </w:p>
        </w:tc>
        <w:tc>
          <w:tcPr>
            <w:tcW w:w="2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в том числе: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Всего</w:t>
            </w:r>
          </w:p>
        </w:tc>
        <w:tc>
          <w:tcPr>
            <w:tcW w:w="29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в том числе:</w:t>
            </w:r>
          </w:p>
        </w:tc>
        <w:tc>
          <w:tcPr>
            <w:tcW w:w="6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Всего</w:t>
            </w:r>
          </w:p>
        </w:tc>
        <w:tc>
          <w:tcPr>
            <w:tcW w:w="28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в том числе: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Всего</w:t>
            </w:r>
          </w:p>
        </w:tc>
        <w:tc>
          <w:tcPr>
            <w:tcW w:w="2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в том числе:</w:t>
            </w:r>
          </w:p>
        </w:tc>
      </w:tr>
      <w:tr w:rsidR="00545CD5" w:rsidRPr="00545CD5" w:rsidTr="00402D9A">
        <w:trPr>
          <w:gridAfter w:val="1"/>
          <w:wAfter w:w="40" w:type="dxa"/>
          <w:trHeight w:val="126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за счет средств о</w:t>
            </w:r>
            <w:r w:rsidRPr="00545CD5">
              <w:rPr>
                <w:color w:val="auto"/>
              </w:rPr>
              <w:t>б</w:t>
            </w:r>
            <w:r w:rsidRPr="00545CD5">
              <w:rPr>
                <w:color w:val="auto"/>
              </w:rPr>
              <w:t>ластного бюджета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за счет средств ф</w:t>
            </w:r>
            <w:r w:rsidRPr="00545CD5">
              <w:rPr>
                <w:color w:val="auto"/>
                <w:spacing w:val="-16"/>
              </w:rPr>
              <w:t>е</w:t>
            </w:r>
            <w:r w:rsidRPr="00545CD5">
              <w:rPr>
                <w:color w:val="auto"/>
                <w:spacing w:val="-16"/>
              </w:rPr>
              <w:t>д</w:t>
            </w:r>
            <w:r w:rsidRPr="00545CD5">
              <w:rPr>
                <w:color w:val="auto"/>
                <w:spacing w:val="-16"/>
              </w:rPr>
              <w:t>е</w:t>
            </w:r>
            <w:r w:rsidRPr="00545CD5">
              <w:rPr>
                <w:color w:val="auto"/>
                <w:spacing w:val="-16"/>
              </w:rPr>
              <w:t>рального бюджета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 w:rsidP="00520CAA">
            <w:pPr>
              <w:spacing w:line="228" w:lineRule="auto"/>
              <w:ind w:left="-136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за счет средств бю</w:t>
            </w:r>
            <w:r w:rsidRPr="00545CD5">
              <w:rPr>
                <w:color w:val="auto"/>
                <w:spacing w:val="-16"/>
              </w:rPr>
              <w:t>д</w:t>
            </w:r>
            <w:r w:rsidRPr="00545CD5">
              <w:rPr>
                <w:color w:val="auto"/>
                <w:spacing w:val="-16"/>
              </w:rPr>
              <w:t>жета Пе</w:t>
            </w:r>
            <w:r w:rsidRPr="00545CD5">
              <w:rPr>
                <w:color w:val="auto"/>
                <w:spacing w:val="-16"/>
              </w:rPr>
              <w:t>с</w:t>
            </w:r>
            <w:r w:rsidRPr="00545CD5">
              <w:rPr>
                <w:color w:val="auto"/>
                <w:spacing w:val="-16"/>
              </w:rPr>
              <w:t>чан</w:t>
            </w:r>
            <w:r w:rsidRPr="00545CD5">
              <w:rPr>
                <w:color w:val="auto"/>
                <w:spacing w:val="-16"/>
              </w:rPr>
              <w:t>о</w:t>
            </w:r>
            <w:r w:rsidRPr="00545CD5">
              <w:rPr>
                <w:color w:val="auto"/>
                <w:spacing w:val="-16"/>
              </w:rPr>
              <w:t>ко</w:t>
            </w:r>
            <w:r w:rsidRPr="00545CD5">
              <w:rPr>
                <w:color w:val="auto"/>
                <w:spacing w:val="-16"/>
              </w:rPr>
              <w:t>п</w:t>
            </w:r>
            <w:r w:rsidRPr="00545CD5">
              <w:rPr>
                <w:color w:val="auto"/>
                <w:spacing w:val="-16"/>
              </w:rPr>
              <w:t>ского рай</w:t>
            </w:r>
            <w:r w:rsidRPr="00545CD5">
              <w:rPr>
                <w:color w:val="auto"/>
                <w:spacing w:val="-16"/>
              </w:rPr>
              <w:t>о</w:t>
            </w:r>
            <w:r w:rsidRPr="00545CD5">
              <w:rPr>
                <w:color w:val="auto"/>
                <w:spacing w:val="-16"/>
              </w:rPr>
              <w:t>на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за счет средств бюдж</w:t>
            </w:r>
            <w:r w:rsidRPr="00545CD5">
              <w:rPr>
                <w:color w:val="auto"/>
                <w:spacing w:val="-16"/>
              </w:rPr>
              <w:t>е</w:t>
            </w:r>
            <w:r w:rsidRPr="00545CD5">
              <w:rPr>
                <w:color w:val="auto"/>
                <w:spacing w:val="-16"/>
              </w:rPr>
              <w:t>тов сел</w:t>
            </w:r>
            <w:r w:rsidRPr="00545CD5">
              <w:rPr>
                <w:color w:val="auto"/>
                <w:spacing w:val="-16"/>
              </w:rPr>
              <w:t>ь</w:t>
            </w:r>
            <w:r w:rsidRPr="00545CD5">
              <w:rPr>
                <w:color w:val="auto"/>
                <w:spacing w:val="-16"/>
              </w:rPr>
              <w:t>ских п</w:t>
            </w:r>
            <w:r w:rsidRPr="00545CD5">
              <w:rPr>
                <w:color w:val="auto"/>
                <w:spacing w:val="-16"/>
              </w:rPr>
              <w:t>о</w:t>
            </w:r>
            <w:r w:rsidRPr="00545CD5">
              <w:rPr>
                <w:color w:val="auto"/>
                <w:spacing w:val="-16"/>
              </w:rPr>
              <w:t>сел</w:t>
            </w:r>
            <w:r w:rsidRPr="00545CD5">
              <w:rPr>
                <w:color w:val="auto"/>
                <w:spacing w:val="-16"/>
              </w:rPr>
              <w:t>е</w:t>
            </w:r>
            <w:r w:rsidRPr="00545CD5">
              <w:rPr>
                <w:color w:val="auto"/>
                <w:spacing w:val="-16"/>
              </w:rPr>
              <w:t>ний</w:t>
            </w:r>
          </w:p>
        </w:tc>
        <w:tc>
          <w:tcPr>
            <w:tcW w:w="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за счет средств облас</w:t>
            </w:r>
            <w:r w:rsidRPr="00545CD5">
              <w:rPr>
                <w:color w:val="auto"/>
                <w:spacing w:val="-16"/>
              </w:rPr>
              <w:t>т</w:t>
            </w:r>
            <w:r w:rsidRPr="00545CD5">
              <w:rPr>
                <w:color w:val="auto"/>
                <w:spacing w:val="-16"/>
              </w:rPr>
              <w:t>ного бюдж</w:t>
            </w:r>
            <w:r w:rsidRPr="00545CD5">
              <w:rPr>
                <w:color w:val="auto"/>
                <w:spacing w:val="-16"/>
              </w:rPr>
              <w:t>е</w:t>
            </w:r>
            <w:r w:rsidRPr="00545CD5">
              <w:rPr>
                <w:color w:val="auto"/>
                <w:spacing w:val="-16"/>
              </w:rPr>
              <w:t>та</w:t>
            </w:r>
          </w:p>
        </w:tc>
        <w:tc>
          <w:tcPr>
            <w:tcW w:w="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за счет средств ф</w:t>
            </w:r>
            <w:r w:rsidRPr="00545CD5">
              <w:rPr>
                <w:color w:val="auto"/>
                <w:spacing w:val="-16"/>
              </w:rPr>
              <w:t>е</w:t>
            </w:r>
            <w:r w:rsidRPr="00545CD5">
              <w:rPr>
                <w:color w:val="auto"/>
                <w:spacing w:val="-16"/>
              </w:rPr>
              <w:t>д</w:t>
            </w:r>
            <w:r w:rsidRPr="00545CD5">
              <w:rPr>
                <w:color w:val="auto"/>
                <w:spacing w:val="-16"/>
              </w:rPr>
              <w:t>е</w:t>
            </w:r>
            <w:r w:rsidRPr="00545CD5">
              <w:rPr>
                <w:color w:val="auto"/>
                <w:spacing w:val="-16"/>
              </w:rPr>
              <w:t>рального бюдж</w:t>
            </w:r>
            <w:r w:rsidRPr="00545CD5">
              <w:rPr>
                <w:color w:val="auto"/>
                <w:spacing w:val="-16"/>
              </w:rPr>
              <w:t>е</w:t>
            </w:r>
            <w:r w:rsidRPr="00545CD5">
              <w:rPr>
                <w:color w:val="auto"/>
                <w:spacing w:val="-16"/>
              </w:rPr>
              <w:t>та</w:t>
            </w:r>
          </w:p>
        </w:tc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за счет средств бюдж</w:t>
            </w:r>
            <w:r w:rsidRPr="00545CD5">
              <w:rPr>
                <w:color w:val="auto"/>
                <w:spacing w:val="-16"/>
              </w:rPr>
              <w:t>е</w:t>
            </w:r>
            <w:r w:rsidRPr="00545CD5">
              <w:rPr>
                <w:color w:val="auto"/>
                <w:spacing w:val="-16"/>
              </w:rPr>
              <w:t>та Пе</w:t>
            </w:r>
            <w:r w:rsidRPr="00545CD5">
              <w:rPr>
                <w:color w:val="auto"/>
                <w:spacing w:val="-16"/>
              </w:rPr>
              <w:t>с</w:t>
            </w:r>
            <w:r w:rsidRPr="00545CD5">
              <w:rPr>
                <w:color w:val="auto"/>
                <w:spacing w:val="-16"/>
              </w:rPr>
              <w:t>чан</w:t>
            </w:r>
            <w:r w:rsidRPr="00545CD5">
              <w:rPr>
                <w:color w:val="auto"/>
                <w:spacing w:val="-16"/>
              </w:rPr>
              <w:t>о</w:t>
            </w:r>
            <w:r w:rsidRPr="00545CD5">
              <w:rPr>
                <w:color w:val="auto"/>
                <w:spacing w:val="-16"/>
              </w:rPr>
              <w:t>копск</w:t>
            </w:r>
            <w:r w:rsidRPr="00545CD5">
              <w:rPr>
                <w:color w:val="auto"/>
                <w:spacing w:val="-16"/>
              </w:rPr>
              <w:t>о</w:t>
            </w:r>
            <w:r w:rsidRPr="00545CD5">
              <w:rPr>
                <w:color w:val="auto"/>
                <w:spacing w:val="-16"/>
              </w:rPr>
              <w:t>го рай</w:t>
            </w:r>
            <w:r w:rsidRPr="00545CD5">
              <w:rPr>
                <w:color w:val="auto"/>
                <w:spacing w:val="-16"/>
              </w:rPr>
              <w:t>о</w:t>
            </w:r>
            <w:r w:rsidRPr="00545CD5">
              <w:rPr>
                <w:color w:val="auto"/>
                <w:spacing w:val="-16"/>
              </w:rPr>
              <w:t>на</w:t>
            </w: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за счет средств бю</w:t>
            </w:r>
            <w:r w:rsidRPr="00545CD5">
              <w:rPr>
                <w:color w:val="auto"/>
                <w:spacing w:val="-16"/>
              </w:rPr>
              <w:t>д</w:t>
            </w:r>
            <w:r w:rsidRPr="00545CD5">
              <w:rPr>
                <w:color w:val="auto"/>
                <w:spacing w:val="-16"/>
              </w:rPr>
              <w:t>жетов сел</w:t>
            </w:r>
            <w:r w:rsidRPr="00545CD5">
              <w:rPr>
                <w:color w:val="auto"/>
                <w:spacing w:val="-16"/>
              </w:rPr>
              <w:t>ь</w:t>
            </w:r>
            <w:r w:rsidRPr="00545CD5">
              <w:rPr>
                <w:color w:val="auto"/>
                <w:spacing w:val="-16"/>
              </w:rPr>
              <w:t>ских пос</w:t>
            </w:r>
            <w:r w:rsidRPr="00545CD5">
              <w:rPr>
                <w:color w:val="auto"/>
                <w:spacing w:val="-16"/>
              </w:rPr>
              <w:t>е</w:t>
            </w:r>
            <w:r w:rsidRPr="00545CD5">
              <w:rPr>
                <w:color w:val="auto"/>
                <w:spacing w:val="-16"/>
              </w:rPr>
              <w:t>лений</w:t>
            </w:r>
          </w:p>
        </w:tc>
        <w:tc>
          <w:tcPr>
            <w:tcW w:w="6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за счет средств о</w:t>
            </w:r>
            <w:r w:rsidRPr="00545CD5">
              <w:rPr>
                <w:color w:val="auto"/>
                <w:spacing w:val="-16"/>
              </w:rPr>
              <w:t>б</w:t>
            </w:r>
            <w:r w:rsidRPr="00545CD5">
              <w:rPr>
                <w:color w:val="auto"/>
                <w:spacing w:val="-16"/>
              </w:rPr>
              <w:t>лас</w:t>
            </w:r>
            <w:r w:rsidRPr="00545CD5">
              <w:rPr>
                <w:color w:val="auto"/>
                <w:spacing w:val="-16"/>
              </w:rPr>
              <w:t>т</w:t>
            </w:r>
            <w:r w:rsidRPr="00545CD5">
              <w:rPr>
                <w:color w:val="auto"/>
                <w:spacing w:val="-16"/>
              </w:rPr>
              <w:t>ного бю</w:t>
            </w:r>
            <w:r w:rsidRPr="00545CD5">
              <w:rPr>
                <w:color w:val="auto"/>
                <w:spacing w:val="-16"/>
              </w:rPr>
              <w:t>д</w:t>
            </w:r>
            <w:r w:rsidRPr="00545CD5">
              <w:rPr>
                <w:color w:val="auto"/>
                <w:spacing w:val="-16"/>
              </w:rPr>
              <w:t>жета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 xml:space="preserve">за счет средств </w:t>
            </w:r>
            <w:proofErr w:type="spellStart"/>
            <w:r w:rsidRPr="00545CD5">
              <w:rPr>
                <w:color w:val="auto"/>
                <w:spacing w:val="-16"/>
              </w:rPr>
              <w:t>ф</w:t>
            </w:r>
            <w:r w:rsidRPr="00545CD5">
              <w:rPr>
                <w:color w:val="auto"/>
                <w:spacing w:val="-16"/>
              </w:rPr>
              <w:t>е</w:t>
            </w:r>
            <w:r w:rsidRPr="00545CD5">
              <w:rPr>
                <w:color w:val="auto"/>
                <w:spacing w:val="-16"/>
              </w:rPr>
              <w:t>де-раль-ного</w:t>
            </w:r>
            <w:proofErr w:type="spellEnd"/>
            <w:r w:rsidRPr="00545CD5">
              <w:rPr>
                <w:color w:val="auto"/>
                <w:spacing w:val="-16"/>
              </w:rPr>
              <w:t xml:space="preserve"> </w:t>
            </w:r>
            <w:proofErr w:type="spellStart"/>
            <w:proofErr w:type="gramStart"/>
            <w:r w:rsidRPr="00545CD5">
              <w:rPr>
                <w:color w:val="auto"/>
                <w:spacing w:val="-16"/>
              </w:rPr>
              <w:t>бюд-жета</w:t>
            </w:r>
            <w:proofErr w:type="spellEnd"/>
            <w:proofErr w:type="gramEnd"/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за счет средств бю</w:t>
            </w:r>
            <w:r w:rsidRPr="00545CD5">
              <w:rPr>
                <w:color w:val="auto"/>
                <w:spacing w:val="-16"/>
              </w:rPr>
              <w:t>д</w:t>
            </w:r>
            <w:r w:rsidRPr="00545CD5">
              <w:rPr>
                <w:color w:val="auto"/>
                <w:spacing w:val="-16"/>
              </w:rPr>
              <w:t>жета Пе</w:t>
            </w:r>
            <w:r w:rsidRPr="00545CD5">
              <w:rPr>
                <w:color w:val="auto"/>
                <w:spacing w:val="-16"/>
              </w:rPr>
              <w:t>с</w:t>
            </w:r>
            <w:r w:rsidRPr="00545CD5">
              <w:rPr>
                <w:color w:val="auto"/>
                <w:spacing w:val="-16"/>
              </w:rPr>
              <w:t>чан</w:t>
            </w:r>
            <w:r w:rsidRPr="00545CD5">
              <w:rPr>
                <w:color w:val="auto"/>
                <w:spacing w:val="-16"/>
              </w:rPr>
              <w:t>о</w:t>
            </w:r>
            <w:r w:rsidRPr="00545CD5">
              <w:rPr>
                <w:color w:val="auto"/>
                <w:spacing w:val="-16"/>
              </w:rPr>
              <w:t>ко</w:t>
            </w:r>
            <w:r w:rsidRPr="00545CD5">
              <w:rPr>
                <w:color w:val="auto"/>
                <w:spacing w:val="-16"/>
              </w:rPr>
              <w:t>п</w:t>
            </w:r>
            <w:r w:rsidRPr="00545CD5">
              <w:rPr>
                <w:color w:val="auto"/>
                <w:spacing w:val="-16"/>
              </w:rPr>
              <w:t>ского района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за счет средств бюдж</w:t>
            </w:r>
            <w:r w:rsidRPr="00545CD5">
              <w:rPr>
                <w:color w:val="auto"/>
                <w:spacing w:val="-16"/>
              </w:rPr>
              <w:t>е</w:t>
            </w:r>
            <w:r w:rsidRPr="00545CD5">
              <w:rPr>
                <w:color w:val="auto"/>
                <w:spacing w:val="-16"/>
              </w:rPr>
              <w:t>тов сел</w:t>
            </w:r>
            <w:r w:rsidRPr="00545CD5">
              <w:rPr>
                <w:color w:val="auto"/>
                <w:spacing w:val="-16"/>
              </w:rPr>
              <w:t>ь</w:t>
            </w:r>
            <w:r w:rsidRPr="00545CD5">
              <w:rPr>
                <w:color w:val="auto"/>
                <w:spacing w:val="-16"/>
              </w:rPr>
              <w:t>ских п</w:t>
            </w:r>
            <w:r w:rsidRPr="00545CD5">
              <w:rPr>
                <w:color w:val="auto"/>
                <w:spacing w:val="-16"/>
              </w:rPr>
              <w:t>о</w:t>
            </w:r>
            <w:r w:rsidRPr="00545CD5">
              <w:rPr>
                <w:color w:val="auto"/>
                <w:spacing w:val="-16"/>
              </w:rPr>
              <w:t>с</w:t>
            </w:r>
            <w:r w:rsidRPr="00545CD5">
              <w:rPr>
                <w:color w:val="auto"/>
                <w:spacing w:val="-16"/>
              </w:rPr>
              <w:t>е</w:t>
            </w:r>
            <w:r w:rsidRPr="00545CD5">
              <w:rPr>
                <w:color w:val="auto"/>
                <w:spacing w:val="-16"/>
              </w:rPr>
              <w:t>л</w:t>
            </w:r>
            <w:r w:rsidRPr="00545CD5">
              <w:rPr>
                <w:color w:val="auto"/>
                <w:spacing w:val="-16"/>
              </w:rPr>
              <w:t>е</w:t>
            </w:r>
            <w:r w:rsidRPr="00545CD5">
              <w:rPr>
                <w:color w:val="auto"/>
                <w:spacing w:val="-16"/>
              </w:rPr>
              <w:t>ний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 w:rsidP="00520CAA">
            <w:pPr>
              <w:spacing w:line="228" w:lineRule="auto"/>
              <w:rPr>
                <w:color w:val="auto"/>
                <w:spacing w:val="-16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за счет средств о</w:t>
            </w:r>
            <w:r w:rsidRPr="00545CD5">
              <w:rPr>
                <w:color w:val="auto"/>
                <w:spacing w:val="-16"/>
              </w:rPr>
              <w:t>б</w:t>
            </w:r>
            <w:r w:rsidRPr="00545CD5">
              <w:rPr>
                <w:color w:val="auto"/>
                <w:spacing w:val="-16"/>
              </w:rPr>
              <w:t>лас</w:t>
            </w:r>
            <w:r w:rsidRPr="00545CD5">
              <w:rPr>
                <w:color w:val="auto"/>
                <w:spacing w:val="-16"/>
              </w:rPr>
              <w:t>т</w:t>
            </w:r>
            <w:r w:rsidRPr="00545CD5">
              <w:rPr>
                <w:color w:val="auto"/>
                <w:spacing w:val="-16"/>
              </w:rPr>
              <w:t>ного бю</w:t>
            </w:r>
            <w:r w:rsidRPr="00545CD5">
              <w:rPr>
                <w:color w:val="auto"/>
                <w:spacing w:val="-16"/>
              </w:rPr>
              <w:t>д</w:t>
            </w:r>
            <w:r w:rsidRPr="00545CD5">
              <w:rPr>
                <w:color w:val="auto"/>
                <w:spacing w:val="-16"/>
              </w:rPr>
              <w:t>жета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 w:rsidP="00520CAA">
            <w:pPr>
              <w:spacing w:line="228" w:lineRule="auto"/>
              <w:ind w:left="-36" w:right="-66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 xml:space="preserve">за счет средств </w:t>
            </w:r>
            <w:proofErr w:type="spellStart"/>
            <w:proofErr w:type="gramStart"/>
            <w:r w:rsidRPr="00545CD5">
              <w:rPr>
                <w:color w:val="auto"/>
                <w:spacing w:val="-16"/>
              </w:rPr>
              <w:t>ф</w:t>
            </w:r>
            <w:r w:rsidRPr="00545CD5">
              <w:rPr>
                <w:color w:val="auto"/>
                <w:spacing w:val="-16"/>
              </w:rPr>
              <w:t>е</w:t>
            </w:r>
            <w:r w:rsidRPr="00545CD5">
              <w:rPr>
                <w:color w:val="auto"/>
                <w:spacing w:val="-16"/>
              </w:rPr>
              <w:t>д</w:t>
            </w:r>
            <w:r w:rsidRPr="00545CD5">
              <w:rPr>
                <w:color w:val="auto"/>
                <w:spacing w:val="-16"/>
              </w:rPr>
              <w:t>е</w:t>
            </w:r>
            <w:r w:rsidRPr="00545CD5">
              <w:rPr>
                <w:color w:val="auto"/>
                <w:spacing w:val="-16"/>
              </w:rPr>
              <w:t>раль-ного</w:t>
            </w:r>
            <w:proofErr w:type="spellEnd"/>
            <w:proofErr w:type="gramEnd"/>
            <w:r w:rsidRPr="00545CD5">
              <w:rPr>
                <w:color w:val="auto"/>
                <w:spacing w:val="-16"/>
              </w:rPr>
              <w:t xml:space="preserve"> бюджета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за счет средств бюдж</w:t>
            </w:r>
            <w:r w:rsidRPr="00545CD5">
              <w:rPr>
                <w:color w:val="auto"/>
                <w:spacing w:val="-16"/>
              </w:rPr>
              <w:t>е</w:t>
            </w:r>
            <w:r w:rsidRPr="00545CD5">
              <w:rPr>
                <w:color w:val="auto"/>
                <w:spacing w:val="-16"/>
              </w:rPr>
              <w:t>та Пе</w:t>
            </w:r>
            <w:r w:rsidRPr="00545CD5">
              <w:rPr>
                <w:color w:val="auto"/>
                <w:spacing w:val="-16"/>
              </w:rPr>
              <w:t>с</w:t>
            </w:r>
            <w:r w:rsidRPr="00545CD5">
              <w:rPr>
                <w:color w:val="auto"/>
                <w:spacing w:val="-16"/>
              </w:rPr>
              <w:t>чан</w:t>
            </w:r>
            <w:r w:rsidRPr="00545CD5">
              <w:rPr>
                <w:color w:val="auto"/>
                <w:spacing w:val="-16"/>
              </w:rPr>
              <w:t>о</w:t>
            </w:r>
            <w:r w:rsidRPr="00545CD5">
              <w:rPr>
                <w:color w:val="auto"/>
                <w:spacing w:val="-16"/>
              </w:rPr>
              <w:t>копск</w:t>
            </w:r>
            <w:r w:rsidRPr="00545CD5">
              <w:rPr>
                <w:color w:val="auto"/>
                <w:spacing w:val="-16"/>
              </w:rPr>
              <w:t>о</w:t>
            </w:r>
            <w:r w:rsidRPr="00545CD5">
              <w:rPr>
                <w:color w:val="auto"/>
                <w:spacing w:val="-16"/>
              </w:rPr>
              <w:t>го ра</w:t>
            </w:r>
            <w:r w:rsidRPr="00545CD5">
              <w:rPr>
                <w:color w:val="auto"/>
                <w:spacing w:val="-16"/>
              </w:rPr>
              <w:t>й</w:t>
            </w:r>
            <w:r w:rsidRPr="00545CD5">
              <w:rPr>
                <w:color w:val="auto"/>
                <w:spacing w:val="-16"/>
              </w:rPr>
              <w:t>она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за счет средств бюдж</w:t>
            </w:r>
            <w:r w:rsidRPr="00545CD5">
              <w:rPr>
                <w:color w:val="auto"/>
                <w:spacing w:val="-16"/>
              </w:rPr>
              <w:t>е</w:t>
            </w:r>
            <w:r w:rsidRPr="00545CD5">
              <w:rPr>
                <w:color w:val="auto"/>
                <w:spacing w:val="-16"/>
              </w:rPr>
              <w:t>тов сел</w:t>
            </w:r>
            <w:r w:rsidRPr="00545CD5">
              <w:rPr>
                <w:color w:val="auto"/>
                <w:spacing w:val="-16"/>
              </w:rPr>
              <w:t>ь</w:t>
            </w:r>
            <w:r w:rsidRPr="00545CD5">
              <w:rPr>
                <w:color w:val="auto"/>
                <w:spacing w:val="-16"/>
              </w:rPr>
              <w:t>ских посел</w:t>
            </w:r>
            <w:r w:rsidRPr="00545CD5">
              <w:rPr>
                <w:color w:val="auto"/>
                <w:spacing w:val="-16"/>
              </w:rPr>
              <w:t>е</w:t>
            </w:r>
            <w:r w:rsidRPr="00545CD5">
              <w:rPr>
                <w:color w:val="auto"/>
                <w:spacing w:val="-16"/>
              </w:rPr>
              <w:t>ний</w:t>
            </w:r>
          </w:p>
        </w:tc>
      </w:tr>
      <w:tr w:rsidR="00545CD5" w:rsidRPr="00545CD5" w:rsidTr="00402D9A">
        <w:trPr>
          <w:gridAfter w:val="1"/>
          <w:wAfter w:w="40" w:type="dxa"/>
          <w:trHeight w:val="30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4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7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8</w:t>
            </w: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9</w:t>
            </w:r>
          </w:p>
        </w:tc>
        <w:tc>
          <w:tcPr>
            <w:tcW w:w="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10</w:t>
            </w:r>
          </w:p>
        </w:tc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11</w:t>
            </w: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12</w:t>
            </w:r>
          </w:p>
        </w:tc>
        <w:tc>
          <w:tcPr>
            <w:tcW w:w="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13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14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15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17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18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19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21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</w:rPr>
            </w:pPr>
            <w:r w:rsidRPr="00545CD5">
              <w:rPr>
                <w:color w:val="auto"/>
                <w:spacing w:val="-16"/>
              </w:rPr>
              <w:t>22</w:t>
            </w:r>
          </w:p>
        </w:tc>
      </w:tr>
      <w:tr w:rsidR="00545CD5" w:rsidRPr="00545CD5" w:rsidTr="00402D9A">
        <w:trPr>
          <w:gridAfter w:val="1"/>
          <w:wAfter w:w="40" w:type="dxa"/>
          <w:trHeight w:val="19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pacing w:val="-16"/>
                <w:sz w:val="18"/>
              </w:rPr>
            </w:pPr>
            <w:r w:rsidRPr="00545CD5">
              <w:rPr>
                <w:color w:val="auto"/>
                <w:sz w:val="18"/>
              </w:rPr>
              <w:t>I.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520CAA">
            <w:pPr>
              <w:spacing w:line="228" w:lineRule="auto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2916,1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1909,7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995,5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10,9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520CAA">
            <w:pPr>
              <w:spacing w:line="228" w:lineRule="auto"/>
              <w:jc w:val="center"/>
              <w:outlineLvl w:val="1"/>
              <w:rPr>
                <w:b/>
                <w:color w:val="auto"/>
                <w:spacing w:val="-16"/>
                <w:sz w:val="18"/>
              </w:rPr>
            </w:pPr>
            <w:r w:rsidRPr="00545CD5">
              <w:rPr>
                <w:b/>
                <w:color w:val="auto"/>
                <w:spacing w:val="-16"/>
                <w:sz w:val="18"/>
              </w:rPr>
              <w:t>23</w:t>
            </w:r>
            <w:r w:rsidR="00483B79">
              <w:rPr>
                <w:b/>
                <w:color w:val="auto"/>
                <w:spacing w:val="-16"/>
                <w:sz w:val="18"/>
              </w:rPr>
              <w:t>672,4</w:t>
            </w: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520CAA">
            <w:pPr>
              <w:spacing w:line="228" w:lineRule="auto"/>
              <w:jc w:val="center"/>
              <w:outlineLvl w:val="1"/>
              <w:rPr>
                <w:b/>
                <w:color w:val="auto"/>
                <w:spacing w:val="-16"/>
                <w:sz w:val="18"/>
              </w:rPr>
            </w:pPr>
            <w:r w:rsidRPr="00545CD5">
              <w:rPr>
                <w:b/>
                <w:color w:val="auto"/>
                <w:spacing w:val="-16"/>
                <w:sz w:val="18"/>
              </w:rPr>
              <w:t>21158,8</w:t>
            </w:r>
          </w:p>
        </w:tc>
        <w:tc>
          <w:tcPr>
            <w:tcW w:w="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520CAA">
            <w:pPr>
              <w:spacing w:line="228" w:lineRule="auto"/>
              <w:jc w:val="center"/>
              <w:outlineLvl w:val="1"/>
              <w:rPr>
                <w:b/>
                <w:color w:val="auto"/>
                <w:spacing w:val="-16"/>
                <w:sz w:val="18"/>
              </w:rPr>
            </w:pPr>
            <w:r w:rsidRPr="00545CD5">
              <w:rPr>
                <w:b/>
                <w:color w:val="auto"/>
                <w:spacing w:val="-16"/>
                <w:sz w:val="18"/>
              </w:rPr>
              <w:t>0</w:t>
            </w:r>
          </w:p>
        </w:tc>
        <w:tc>
          <w:tcPr>
            <w:tcW w:w="1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Pr="00545CD5" w:rsidRDefault="00402D9A" w:rsidP="00520CAA">
            <w:pPr>
              <w:spacing w:line="228" w:lineRule="auto"/>
              <w:jc w:val="center"/>
              <w:outlineLvl w:val="1"/>
              <w:rPr>
                <w:b/>
                <w:color w:val="auto"/>
                <w:spacing w:val="-16"/>
                <w:sz w:val="18"/>
              </w:rPr>
            </w:pPr>
            <w:r w:rsidRPr="00545CD5">
              <w:rPr>
                <w:b/>
                <w:color w:val="auto"/>
                <w:spacing w:val="-16"/>
                <w:sz w:val="18"/>
              </w:rPr>
              <w:t>2</w:t>
            </w:r>
            <w:r w:rsidR="00CC1F9E" w:rsidRPr="00545CD5">
              <w:rPr>
                <w:b/>
                <w:color w:val="auto"/>
                <w:spacing w:val="-16"/>
                <w:sz w:val="18"/>
              </w:rPr>
              <w:t>5</w:t>
            </w:r>
            <w:r w:rsidR="00483B79">
              <w:rPr>
                <w:b/>
                <w:color w:val="auto"/>
                <w:spacing w:val="-16"/>
                <w:sz w:val="18"/>
              </w:rPr>
              <w:t>0</w:t>
            </w:r>
            <w:r w:rsidRPr="00545CD5">
              <w:rPr>
                <w:b/>
                <w:color w:val="auto"/>
                <w:spacing w:val="-16"/>
                <w:sz w:val="18"/>
              </w:rPr>
              <w:t>3</w:t>
            </w:r>
            <w:r w:rsidR="00483B79">
              <w:rPr>
                <w:b/>
                <w:color w:val="auto"/>
                <w:spacing w:val="-16"/>
                <w:sz w:val="18"/>
              </w:rPr>
              <w:t>,1</w:t>
            </w: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 w:rsidP="00520CAA">
            <w:pPr>
              <w:spacing w:line="228" w:lineRule="auto"/>
              <w:jc w:val="center"/>
              <w:outlineLvl w:val="1"/>
              <w:rPr>
                <w:b/>
                <w:color w:val="auto"/>
                <w:spacing w:val="-16"/>
                <w:sz w:val="18"/>
              </w:rPr>
            </w:pPr>
            <w:r w:rsidRPr="00545CD5">
              <w:rPr>
                <w:b/>
                <w:color w:val="auto"/>
                <w:spacing w:val="-16"/>
                <w:sz w:val="18"/>
              </w:rPr>
              <w:t>10,5</w:t>
            </w:r>
          </w:p>
        </w:tc>
        <w:tc>
          <w:tcPr>
            <w:tcW w:w="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520CAA">
            <w:pPr>
              <w:spacing w:line="228" w:lineRule="auto"/>
              <w:jc w:val="center"/>
              <w:outlineLvl w:val="1"/>
              <w:rPr>
                <w:color w:val="auto"/>
                <w:spacing w:val="-16"/>
                <w:sz w:val="18"/>
              </w:rPr>
            </w:pPr>
            <w:r w:rsidRPr="00545CD5">
              <w:rPr>
                <w:color w:val="auto"/>
                <w:spacing w:val="-16"/>
                <w:sz w:val="18"/>
              </w:rPr>
              <w:t>858,9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520CAA">
            <w:pPr>
              <w:spacing w:line="228" w:lineRule="auto"/>
              <w:jc w:val="center"/>
              <w:outlineLvl w:val="1"/>
              <w:rPr>
                <w:color w:val="auto"/>
                <w:spacing w:val="-16"/>
                <w:sz w:val="18"/>
              </w:rPr>
            </w:pPr>
            <w:r w:rsidRPr="00545CD5">
              <w:rPr>
                <w:color w:val="auto"/>
                <w:spacing w:val="-16"/>
                <w:sz w:val="18"/>
              </w:rPr>
              <w:t>806,4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520CAA">
            <w:pPr>
              <w:spacing w:line="228" w:lineRule="auto"/>
              <w:jc w:val="center"/>
              <w:outlineLvl w:val="1"/>
              <w:rPr>
                <w:color w:val="auto"/>
                <w:spacing w:val="-16"/>
                <w:sz w:val="18"/>
              </w:rPr>
            </w:pPr>
            <w:r w:rsidRPr="00545CD5">
              <w:rPr>
                <w:color w:val="auto"/>
                <w:spacing w:val="-16"/>
                <w:sz w:val="18"/>
              </w:rPr>
              <w:t>0,0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 w:rsidP="00520CAA">
            <w:pPr>
              <w:spacing w:line="228" w:lineRule="auto"/>
              <w:jc w:val="center"/>
              <w:outlineLvl w:val="1"/>
              <w:rPr>
                <w:color w:val="auto"/>
                <w:spacing w:val="-16"/>
                <w:sz w:val="18"/>
              </w:rPr>
            </w:pPr>
            <w:r w:rsidRPr="00545CD5">
              <w:rPr>
                <w:color w:val="auto"/>
                <w:spacing w:val="-16"/>
                <w:sz w:val="18"/>
              </w:rPr>
              <w:t>40,4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 w:rsidP="00520CAA">
            <w:pPr>
              <w:spacing w:line="228" w:lineRule="auto"/>
              <w:jc w:val="center"/>
              <w:outlineLvl w:val="1"/>
              <w:rPr>
                <w:color w:val="auto"/>
                <w:spacing w:val="-16"/>
                <w:sz w:val="18"/>
              </w:rPr>
            </w:pPr>
            <w:r w:rsidRPr="00545CD5">
              <w:rPr>
                <w:color w:val="auto"/>
                <w:spacing w:val="-16"/>
                <w:sz w:val="18"/>
              </w:rPr>
              <w:t>12,1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520CAA">
            <w:pPr>
              <w:spacing w:line="228" w:lineRule="auto"/>
              <w:jc w:val="center"/>
              <w:outlineLvl w:val="1"/>
              <w:rPr>
                <w:color w:val="auto"/>
                <w:spacing w:val="-16"/>
                <w:sz w:val="18"/>
              </w:rPr>
            </w:pPr>
            <w:r w:rsidRPr="00545CD5">
              <w:rPr>
                <w:color w:val="auto"/>
                <w:spacing w:val="-16"/>
                <w:sz w:val="18"/>
              </w:rPr>
              <w:t>858,9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520CAA">
            <w:pPr>
              <w:spacing w:line="228" w:lineRule="auto"/>
              <w:jc w:val="center"/>
              <w:outlineLvl w:val="1"/>
              <w:rPr>
                <w:color w:val="auto"/>
                <w:spacing w:val="-16"/>
                <w:sz w:val="18"/>
              </w:rPr>
            </w:pPr>
            <w:r w:rsidRPr="00545CD5">
              <w:rPr>
                <w:color w:val="auto"/>
                <w:spacing w:val="-16"/>
                <w:sz w:val="18"/>
              </w:rPr>
              <w:t>806,4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 w:rsidP="00520CAA">
            <w:pPr>
              <w:spacing w:line="228" w:lineRule="auto"/>
              <w:jc w:val="center"/>
              <w:outlineLvl w:val="1"/>
              <w:rPr>
                <w:color w:val="auto"/>
                <w:spacing w:val="-16"/>
                <w:sz w:val="18"/>
              </w:rPr>
            </w:pPr>
            <w:r w:rsidRPr="00545CD5">
              <w:rPr>
                <w:color w:val="auto"/>
                <w:spacing w:val="-16"/>
                <w:sz w:val="18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 w:rsidP="00520CAA">
            <w:pPr>
              <w:spacing w:line="228" w:lineRule="auto"/>
              <w:jc w:val="center"/>
              <w:outlineLvl w:val="1"/>
              <w:rPr>
                <w:color w:val="auto"/>
                <w:spacing w:val="-16"/>
                <w:sz w:val="18"/>
              </w:rPr>
            </w:pPr>
            <w:r w:rsidRPr="00545CD5">
              <w:rPr>
                <w:color w:val="auto"/>
                <w:spacing w:val="-16"/>
                <w:sz w:val="18"/>
              </w:rPr>
              <w:t>40,4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 w:rsidP="00520CAA">
            <w:pPr>
              <w:spacing w:line="228" w:lineRule="auto"/>
              <w:jc w:val="center"/>
              <w:outlineLvl w:val="1"/>
              <w:rPr>
                <w:color w:val="auto"/>
                <w:spacing w:val="-16"/>
                <w:sz w:val="18"/>
              </w:rPr>
            </w:pPr>
            <w:r w:rsidRPr="00545CD5">
              <w:rPr>
                <w:color w:val="auto"/>
                <w:spacing w:val="-16"/>
                <w:sz w:val="18"/>
              </w:rPr>
              <w:t>12,1</w:t>
            </w:r>
          </w:p>
        </w:tc>
      </w:tr>
      <w:tr w:rsidR="00545CD5" w:rsidRPr="00545CD5" w:rsidTr="00B35C30">
        <w:trPr>
          <w:gridAfter w:val="1"/>
          <w:wAfter w:w="40" w:type="dxa"/>
          <w:trHeight w:val="275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pacing w:val="-16"/>
                <w:sz w:val="18"/>
              </w:rPr>
            </w:pPr>
            <w:r w:rsidRPr="00545CD5">
              <w:rPr>
                <w:color w:val="auto"/>
                <w:sz w:val="18"/>
              </w:rPr>
              <w:t>1.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2D9A" w:rsidRPr="00545CD5" w:rsidRDefault="00402D9A" w:rsidP="00520CAA">
            <w:pPr>
              <w:spacing w:line="228" w:lineRule="auto"/>
              <w:outlineLvl w:val="2"/>
              <w:rPr>
                <w:color w:val="auto"/>
                <w:spacing w:val="-16"/>
                <w:sz w:val="18"/>
              </w:rPr>
            </w:pPr>
          </w:p>
          <w:p w:rsidR="00402D9A" w:rsidRPr="00545CD5" w:rsidRDefault="00402D9A" w:rsidP="00520CAA">
            <w:pPr>
              <w:spacing w:line="228" w:lineRule="auto"/>
              <w:outlineLvl w:val="2"/>
              <w:rPr>
                <w:color w:val="auto"/>
                <w:spacing w:val="-16"/>
                <w:sz w:val="18"/>
              </w:rPr>
            </w:pPr>
          </w:p>
          <w:p w:rsidR="00402D9A" w:rsidRPr="00545CD5" w:rsidRDefault="00402D9A" w:rsidP="00520CAA">
            <w:pPr>
              <w:spacing w:line="228" w:lineRule="auto"/>
              <w:outlineLvl w:val="2"/>
              <w:rPr>
                <w:color w:val="auto"/>
                <w:spacing w:val="-16"/>
                <w:sz w:val="18"/>
              </w:rPr>
            </w:pPr>
          </w:p>
          <w:p w:rsidR="00402D9A" w:rsidRPr="00545CD5" w:rsidRDefault="00402D9A" w:rsidP="00520CAA">
            <w:pPr>
              <w:spacing w:line="228" w:lineRule="auto"/>
              <w:outlineLvl w:val="2"/>
              <w:rPr>
                <w:color w:val="auto"/>
                <w:spacing w:val="-16"/>
                <w:sz w:val="18"/>
              </w:rPr>
            </w:pPr>
            <w:r w:rsidRPr="00545CD5">
              <w:rPr>
                <w:color w:val="auto"/>
                <w:spacing w:val="-16"/>
                <w:sz w:val="18"/>
              </w:rPr>
              <w:t>Пе</w:t>
            </w:r>
            <w:r w:rsidRPr="00545CD5">
              <w:rPr>
                <w:color w:val="auto"/>
                <w:spacing w:val="-16"/>
                <w:sz w:val="18"/>
              </w:rPr>
              <w:t>с</w:t>
            </w:r>
            <w:r w:rsidRPr="00545CD5">
              <w:rPr>
                <w:color w:val="auto"/>
                <w:spacing w:val="-16"/>
                <w:sz w:val="18"/>
              </w:rPr>
              <w:t>чано-</w:t>
            </w:r>
            <w:proofErr w:type="spellStart"/>
            <w:r w:rsidRPr="00545CD5">
              <w:rPr>
                <w:color w:val="auto"/>
                <w:spacing w:val="-16"/>
                <w:sz w:val="18"/>
              </w:rPr>
              <w:t>ко</w:t>
            </w:r>
            <w:r w:rsidRPr="00545CD5">
              <w:rPr>
                <w:color w:val="auto"/>
                <w:spacing w:val="-16"/>
                <w:sz w:val="18"/>
              </w:rPr>
              <w:t>п</w:t>
            </w:r>
            <w:r w:rsidRPr="00545CD5">
              <w:rPr>
                <w:color w:val="auto"/>
                <w:spacing w:val="-16"/>
                <w:sz w:val="18"/>
              </w:rPr>
              <w:t>ский</w:t>
            </w:r>
            <w:proofErr w:type="spellEnd"/>
            <w:r w:rsidRPr="00545CD5">
              <w:rPr>
                <w:color w:val="auto"/>
                <w:spacing w:val="-16"/>
                <w:sz w:val="18"/>
              </w:rPr>
              <w:t xml:space="preserve"> ра</w:t>
            </w:r>
            <w:r w:rsidRPr="00545CD5">
              <w:rPr>
                <w:color w:val="auto"/>
                <w:spacing w:val="-16"/>
                <w:sz w:val="18"/>
              </w:rPr>
              <w:t>й</w:t>
            </w:r>
            <w:r w:rsidRPr="00545CD5">
              <w:rPr>
                <w:color w:val="auto"/>
                <w:spacing w:val="-16"/>
                <w:sz w:val="18"/>
              </w:rPr>
              <w:t>он</w:t>
            </w:r>
          </w:p>
        </w:tc>
        <w:tc>
          <w:tcPr>
            <w:tcW w:w="13594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  <w:spacing w:val="-16"/>
                <w:sz w:val="18"/>
              </w:rPr>
            </w:pPr>
            <w:r w:rsidRPr="00545CD5">
              <w:rPr>
                <w:color w:val="auto"/>
                <w:spacing w:val="-16"/>
                <w:sz w:val="18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545CD5" w:rsidRPr="00545CD5" w:rsidTr="00B35C30">
        <w:trPr>
          <w:trHeight w:val="20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2034,1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1909,7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C96804">
            <w:pPr>
              <w:spacing w:line="228" w:lineRule="auto"/>
              <w:ind w:right="-109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113,5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10,9</w:t>
            </w: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outlineLvl w:val="1"/>
              <w:rPr>
                <w:b/>
                <w:color w:val="auto"/>
                <w:spacing w:val="-16"/>
                <w:sz w:val="18"/>
              </w:rPr>
            </w:pPr>
            <w:r w:rsidRPr="00545CD5">
              <w:rPr>
                <w:b/>
                <w:color w:val="auto"/>
                <w:spacing w:val="-16"/>
                <w:sz w:val="18"/>
              </w:rPr>
              <w:t>15526,5</w:t>
            </w: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9A" w:rsidRPr="00545CD5" w:rsidRDefault="00402D9A" w:rsidP="00520CAA">
            <w:pPr>
              <w:spacing w:line="228" w:lineRule="auto"/>
              <w:jc w:val="center"/>
              <w:outlineLvl w:val="1"/>
              <w:rPr>
                <w:b/>
                <w:color w:val="auto"/>
                <w:spacing w:val="-16"/>
                <w:sz w:val="18"/>
              </w:rPr>
            </w:pPr>
            <w:r w:rsidRPr="00545CD5">
              <w:rPr>
                <w:b/>
                <w:color w:val="auto"/>
                <w:spacing w:val="-16"/>
                <w:sz w:val="18"/>
              </w:rPr>
              <w:t>15360,7</w:t>
            </w:r>
          </w:p>
        </w:tc>
        <w:tc>
          <w:tcPr>
            <w:tcW w:w="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9A" w:rsidRPr="00545CD5" w:rsidRDefault="00402D9A" w:rsidP="00520CAA">
            <w:pPr>
              <w:spacing w:line="228" w:lineRule="auto"/>
              <w:jc w:val="center"/>
              <w:outlineLvl w:val="1"/>
              <w:rPr>
                <w:b/>
                <w:color w:val="auto"/>
                <w:spacing w:val="-16"/>
                <w:sz w:val="18"/>
              </w:rPr>
            </w:pPr>
            <w:r w:rsidRPr="00545CD5">
              <w:rPr>
                <w:b/>
                <w:color w:val="auto"/>
                <w:spacing w:val="-16"/>
                <w:sz w:val="18"/>
              </w:rPr>
              <w:t>0</w:t>
            </w: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outlineLvl w:val="1"/>
              <w:rPr>
                <w:b/>
                <w:color w:val="auto"/>
                <w:spacing w:val="-16"/>
                <w:sz w:val="18"/>
              </w:rPr>
            </w:pPr>
            <w:r w:rsidRPr="00545CD5">
              <w:rPr>
                <w:b/>
                <w:color w:val="auto"/>
                <w:spacing w:val="-16"/>
                <w:sz w:val="18"/>
              </w:rPr>
              <w:t>155,3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outlineLvl w:val="1"/>
              <w:rPr>
                <w:b/>
                <w:color w:val="auto"/>
                <w:spacing w:val="-16"/>
                <w:sz w:val="18"/>
              </w:rPr>
            </w:pPr>
            <w:r w:rsidRPr="00545CD5">
              <w:rPr>
                <w:b/>
                <w:color w:val="auto"/>
                <w:spacing w:val="-16"/>
                <w:sz w:val="18"/>
              </w:rPr>
              <w:t>10,5</w:t>
            </w:r>
          </w:p>
        </w:tc>
        <w:tc>
          <w:tcPr>
            <w:tcW w:w="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outlineLvl w:val="1"/>
              <w:rPr>
                <w:color w:val="auto"/>
                <w:spacing w:val="-16"/>
                <w:sz w:val="18"/>
              </w:rPr>
            </w:pPr>
            <w:r w:rsidRPr="00545CD5">
              <w:rPr>
                <w:color w:val="auto"/>
                <w:spacing w:val="-16"/>
                <w:sz w:val="18"/>
              </w:rPr>
              <w:t>858,9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outlineLvl w:val="1"/>
              <w:rPr>
                <w:color w:val="auto"/>
                <w:spacing w:val="-16"/>
                <w:sz w:val="18"/>
              </w:rPr>
            </w:pPr>
            <w:r w:rsidRPr="00545CD5">
              <w:rPr>
                <w:color w:val="auto"/>
                <w:spacing w:val="-16"/>
                <w:sz w:val="18"/>
              </w:rPr>
              <w:t>806,4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outlineLvl w:val="1"/>
              <w:rPr>
                <w:color w:val="auto"/>
                <w:spacing w:val="-16"/>
                <w:sz w:val="18"/>
              </w:rPr>
            </w:pPr>
            <w:r w:rsidRPr="00545CD5">
              <w:rPr>
                <w:color w:val="auto"/>
                <w:spacing w:val="-16"/>
                <w:sz w:val="18"/>
              </w:rPr>
              <w:t>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outlineLvl w:val="1"/>
              <w:rPr>
                <w:color w:val="auto"/>
                <w:spacing w:val="-16"/>
                <w:sz w:val="18"/>
              </w:rPr>
            </w:pPr>
            <w:r w:rsidRPr="00545CD5">
              <w:rPr>
                <w:color w:val="auto"/>
                <w:spacing w:val="-16"/>
                <w:sz w:val="18"/>
              </w:rPr>
              <w:t>40,4</w:t>
            </w:r>
          </w:p>
        </w:tc>
        <w:tc>
          <w:tcPr>
            <w:tcW w:w="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outlineLvl w:val="1"/>
              <w:rPr>
                <w:color w:val="auto"/>
                <w:spacing w:val="-16"/>
                <w:sz w:val="18"/>
              </w:rPr>
            </w:pPr>
            <w:r w:rsidRPr="00545CD5">
              <w:rPr>
                <w:color w:val="auto"/>
                <w:spacing w:val="-16"/>
                <w:sz w:val="18"/>
              </w:rPr>
              <w:t>12,1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outlineLvl w:val="1"/>
              <w:rPr>
                <w:color w:val="auto"/>
                <w:spacing w:val="-16"/>
                <w:sz w:val="18"/>
              </w:rPr>
            </w:pPr>
            <w:r w:rsidRPr="00545CD5">
              <w:rPr>
                <w:color w:val="auto"/>
                <w:spacing w:val="-16"/>
                <w:sz w:val="18"/>
              </w:rPr>
              <w:t>858,9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outlineLvl w:val="1"/>
              <w:rPr>
                <w:color w:val="auto"/>
                <w:spacing w:val="-16"/>
                <w:sz w:val="18"/>
              </w:rPr>
            </w:pPr>
            <w:r w:rsidRPr="00545CD5">
              <w:rPr>
                <w:color w:val="auto"/>
                <w:spacing w:val="-16"/>
                <w:sz w:val="18"/>
              </w:rPr>
              <w:t>806,4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outlineLvl w:val="1"/>
              <w:rPr>
                <w:color w:val="auto"/>
                <w:spacing w:val="-16"/>
                <w:sz w:val="18"/>
              </w:rPr>
            </w:pPr>
            <w:r w:rsidRPr="00545CD5">
              <w:rPr>
                <w:color w:val="auto"/>
                <w:spacing w:val="-16"/>
                <w:sz w:val="18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outlineLvl w:val="1"/>
              <w:rPr>
                <w:color w:val="auto"/>
                <w:spacing w:val="-16"/>
                <w:sz w:val="18"/>
              </w:rPr>
            </w:pPr>
            <w:r w:rsidRPr="00545CD5">
              <w:rPr>
                <w:color w:val="auto"/>
                <w:spacing w:val="-16"/>
                <w:sz w:val="18"/>
              </w:rPr>
              <w:t>40,4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outlineLvl w:val="1"/>
              <w:rPr>
                <w:color w:val="auto"/>
                <w:spacing w:val="-16"/>
                <w:sz w:val="18"/>
              </w:rPr>
            </w:pPr>
            <w:r w:rsidRPr="00545CD5">
              <w:rPr>
                <w:color w:val="auto"/>
                <w:spacing w:val="-16"/>
                <w:sz w:val="18"/>
              </w:rPr>
              <w:t>12,1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rPr>
                <w:color w:val="auto"/>
                <w:sz w:val="18"/>
              </w:rPr>
            </w:pPr>
          </w:p>
        </w:tc>
      </w:tr>
      <w:tr w:rsidR="00545CD5" w:rsidRPr="00545CD5" w:rsidTr="00B35C30">
        <w:trPr>
          <w:gridAfter w:val="1"/>
          <w:wAfter w:w="40" w:type="dxa"/>
          <w:trHeight w:val="12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13594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outlineLvl w:val="1"/>
              <w:rPr>
                <w:color w:val="auto"/>
                <w:spacing w:val="-16"/>
                <w:sz w:val="18"/>
              </w:rPr>
            </w:pPr>
            <w:r w:rsidRPr="00545CD5">
              <w:rPr>
                <w:color w:val="auto"/>
                <w:spacing w:val="-16"/>
                <w:sz w:val="18"/>
              </w:rPr>
              <w:t>Приобретение водонапорных башен</w:t>
            </w:r>
          </w:p>
        </w:tc>
      </w:tr>
      <w:tr w:rsidR="00545CD5" w:rsidRPr="00545CD5" w:rsidTr="00B35C30">
        <w:trPr>
          <w:trHeight w:val="12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b/>
                <w:color w:val="auto"/>
                <w:sz w:val="18"/>
              </w:rPr>
            </w:pPr>
            <w:r w:rsidRPr="00545CD5">
              <w:rPr>
                <w:b/>
                <w:color w:val="auto"/>
                <w:sz w:val="18"/>
              </w:rPr>
              <w:t>6</w:t>
            </w:r>
            <w:r w:rsidR="00B35C30">
              <w:rPr>
                <w:b/>
                <w:color w:val="auto"/>
                <w:sz w:val="18"/>
              </w:rPr>
              <w:t>174</w:t>
            </w:r>
            <w:r w:rsidRPr="00545CD5">
              <w:rPr>
                <w:b/>
                <w:color w:val="auto"/>
                <w:sz w:val="18"/>
              </w:rPr>
              <w:t>,</w:t>
            </w:r>
            <w:r w:rsidR="00B35C30">
              <w:rPr>
                <w:b/>
                <w:color w:val="auto"/>
                <w:sz w:val="18"/>
              </w:rPr>
              <w:t>8</w:t>
            </w: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rPr>
                <w:b/>
                <w:color w:val="auto"/>
                <w:sz w:val="18"/>
              </w:rPr>
            </w:pPr>
            <w:r w:rsidRPr="00545CD5">
              <w:rPr>
                <w:b/>
                <w:color w:val="auto"/>
                <w:sz w:val="18"/>
              </w:rPr>
              <w:t>5798,1</w:t>
            </w:r>
          </w:p>
        </w:tc>
        <w:tc>
          <w:tcPr>
            <w:tcW w:w="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9A" w:rsidRPr="00545CD5" w:rsidRDefault="00402D9A" w:rsidP="00520CAA">
            <w:pPr>
              <w:spacing w:line="228" w:lineRule="auto"/>
              <w:jc w:val="center"/>
              <w:rPr>
                <w:b/>
                <w:color w:val="auto"/>
                <w:sz w:val="18"/>
              </w:rPr>
            </w:pPr>
            <w:r w:rsidRPr="00545CD5">
              <w:rPr>
                <w:b/>
                <w:color w:val="auto"/>
                <w:sz w:val="18"/>
              </w:rPr>
              <w:t>0</w:t>
            </w: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B35C30" w:rsidP="00520CAA">
            <w:pPr>
              <w:spacing w:line="228" w:lineRule="auto"/>
              <w:jc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376,7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rPr>
                <w:b/>
                <w:color w:val="auto"/>
                <w:sz w:val="18"/>
              </w:rPr>
            </w:pPr>
            <w:r w:rsidRPr="00545CD5">
              <w:rPr>
                <w:b/>
                <w:color w:val="auto"/>
                <w:sz w:val="18"/>
              </w:rPr>
              <w:t>0,0</w:t>
            </w:r>
          </w:p>
        </w:tc>
        <w:tc>
          <w:tcPr>
            <w:tcW w:w="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rPr>
                <w:color w:val="auto"/>
                <w:sz w:val="18"/>
              </w:rPr>
            </w:pPr>
          </w:p>
        </w:tc>
      </w:tr>
      <w:tr w:rsidR="00545CD5" w:rsidRPr="00545CD5" w:rsidTr="00B35C30">
        <w:trPr>
          <w:gridAfter w:val="1"/>
          <w:wAfter w:w="40" w:type="dxa"/>
          <w:trHeight w:val="12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13594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outlineLvl w:val="1"/>
              <w:rPr>
                <w:color w:val="auto"/>
                <w:spacing w:val="-16"/>
                <w:sz w:val="18"/>
              </w:rPr>
            </w:pPr>
            <w:r w:rsidRPr="00545CD5">
              <w:rPr>
                <w:color w:val="auto"/>
                <w:spacing w:val="-16"/>
                <w:sz w:val="18"/>
              </w:rPr>
              <w:t>Ремонт водопроводов</w:t>
            </w:r>
          </w:p>
        </w:tc>
      </w:tr>
      <w:tr w:rsidR="00545CD5" w:rsidRPr="00545CD5" w:rsidTr="00B35C30">
        <w:trPr>
          <w:trHeight w:val="12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350,3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C96804">
            <w:pPr>
              <w:spacing w:line="228" w:lineRule="auto"/>
              <w:ind w:right="-109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350,3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rPr>
                <w:color w:val="auto"/>
                <w:sz w:val="18"/>
              </w:rPr>
            </w:pPr>
          </w:p>
        </w:tc>
      </w:tr>
      <w:tr w:rsidR="00545CD5" w:rsidRPr="00545CD5" w:rsidTr="00B35C30">
        <w:trPr>
          <w:gridAfter w:val="1"/>
          <w:wAfter w:w="40" w:type="dxa"/>
          <w:trHeight w:val="12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13594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Работы по актуализации схем водоснабжения и водоотведения</w:t>
            </w:r>
          </w:p>
        </w:tc>
      </w:tr>
      <w:tr w:rsidR="00545CD5" w:rsidRPr="00545CD5" w:rsidTr="00B35C30">
        <w:trPr>
          <w:trHeight w:val="12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281,7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C96804">
            <w:pPr>
              <w:spacing w:line="228" w:lineRule="auto"/>
              <w:ind w:right="-109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281,7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b/>
                <w:color w:val="auto"/>
                <w:sz w:val="18"/>
              </w:rPr>
            </w:pPr>
            <w:r w:rsidRPr="00545CD5">
              <w:rPr>
                <w:b/>
                <w:color w:val="auto"/>
                <w:sz w:val="18"/>
              </w:rPr>
              <w:t>400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</w:t>
            </w:r>
          </w:p>
        </w:tc>
        <w:tc>
          <w:tcPr>
            <w:tcW w:w="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rPr>
                <w:b/>
                <w:color w:val="auto"/>
                <w:sz w:val="18"/>
              </w:rPr>
            </w:pPr>
            <w:r w:rsidRPr="00545CD5">
              <w:rPr>
                <w:b/>
                <w:color w:val="auto"/>
                <w:sz w:val="18"/>
              </w:rPr>
              <w:t>400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rPr>
                <w:color w:val="auto"/>
                <w:sz w:val="18"/>
              </w:rPr>
            </w:pPr>
          </w:p>
        </w:tc>
      </w:tr>
      <w:tr w:rsidR="00545CD5" w:rsidRPr="00545CD5" w:rsidTr="00B35C30">
        <w:trPr>
          <w:gridAfter w:val="1"/>
          <w:wAfter w:w="40" w:type="dxa"/>
          <w:trHeight w:val="12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1335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9A" w:rsidRPr="00545CD5" w:rsidRDefault="00402D9A" w:rsidP="00520CAA">
            <w:pPr>
              <w:spacing w:line="228" w:lineRule="auto"/>
              <w:rPr>
                <w:color w:val="auto"/>
                <w:spacing w:val="-16"/>
                <w:sz w:val="18"/>
              </w:rPr>
            </w:pPr>
            <w:r w:rsidRPr="00545CD5">
              <w:rPr>
                <w:color w:val="auto"/>
                <w:spacing w:val="-16"/>
                <w:sz w:val="18"/>
              </w:rPr>
              <w:t>Расходы на организацию теплоснабжения на территории Песчанокопского района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rPr>
                <w:color w:val="auto"/>
                <w:sz w:val="18"/>
              </w:rPr>
            </w:pPr>
          </w:p>
        </w:tc>
      </w:tr>
      <w:tr w:rsidR="00545CD5" w:rsidRPr="00545CD5" w:rsidTr="00B35C30">
        <w:trPr>
          <w:trHeight w:val="20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250,0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C96804">
            <w:pPr>
              <w:spacing w:line="228" w:lineRule="auto"/>
              <w:ind w:left="-136" w:right="-20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250,0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rPr>
                <w:color w:val="auto"/>
                <w:sz w:val="18"/>
              </w:rPr>
            </w:pPr>
          </w:p>
        </w:tc>
      </w:tr>
      <w:tr w:rsidR="00545CD5" w:rsidRPr="00545CD5" w:rsidTr="00B35C30">
        <w:trPr>
          <w:gridAfter w:val="1"/>
          <w:wAfter w:w="40" w:type="dxa"/>
          <w:trHeight w:val="20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1335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Расходы на финансовое обеспечение (возмещение) затрат по устройству фундамента под водонапорные башни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rPr>
                <w:color w:val="auto"/>
                <w:sz w:val="18"/>
              </w:rPr>
            </w:pPr>
          </w:p>
        </w:tc>
      </w:tr>
      <w:tr w:rsidR="00545CD5" w:rsidRPr="00545CD5" w:rsidTr="00B35C30">
        <w:trPr>
          <w:trHeight w:val="22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b/>
                <w:color w:val="auto"/>
                <w:sz w:val="18"/>
              </w:rPr>
            </w:pPr>
            <w:r w:rsidRPr="00545CD5">
              <w:rPr>
                <w:b/>
                <w:color w:val="auto"/>
                <w:sz w:val="18"/>
              </w:rPr>
              <w:t>964,2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rPr>
                <w:b/>
                <w:color w:val="auto"/>
                <w:sz w:val="18"/>
              </w:rPr>
            </w:pPr>
            <w:r w:rsidRPr="00545CD5">
              <w:rPr>
                <w:b/>
                <w:color w:val="auto"/>
                <w:sz w:val="18"/>
              </w:rPr>
              <w:t>0,0</w:t>
            </w:r>
          </w:p>
        </w:tc>
        <w:tc>
          <w:tcPr>
            <w:tcW w:w="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b/>
                <w:color w:val="auto"/>
                <w:sz w:val="18"/>
              </w:rPr>
            </w:pPr>
            <w:r w:rsidRPr="00545CD5">
              <w:rPr>
                <w:b/>
                <w:color w:val="auto"/>
                <w:sz w:val="18"/>
              </w:rPr>
              <w:t>0,0</w:t>
            </w: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b/>
                <w:color w:val="auto"/>
                <w:sz w:val="18"/>
              </w:rPr>
            </w:pPr>
            <w:r w:rsidRPr="00545CD5">
              <w:rPr>
                <w:b/>
                <w:color w:val="auto"/>
                <w:sz w:val="18"/>
              </w:rPr>
              <w:t>964,2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b/>
                <w:color w:val="auto"/>
                <w:sz w:val="18"/>
              </w:rPr>
            </w:pPr>
            <w:r w:rsidRPr="00545CD5">
              <w:rPr>
                <w:b/>
                <w:color w:val="auto"/>
                <w:sz w:val="18"/>
              </w:rPr>
              <w:t>0,0</w:t>
            </w:r>
          </w:p>
        </w:tc>
        <w:tc>
          <w:tcPr>
            <w:tcW w:w="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rPr>
                <w:color w:val="auto"/>
                <w:sz w:val="18"/>
              </w:rPr>
            </w:pPr>
          </w:p>
        </w:tc>
      </w:tr>
      <w:tr w:rsidR="00545CD5" w:rsidRPr="00545CD5" w:rsidTr="00B35C30">
        <w:trPr>
          <w:gridAfter w:val="1"/>
          <w:wAfter w:w="40" w:type="dxa"/>
          <w:trHeight w:val="22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1335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9A" w:rsidRPr="00545CD5" w:rsidRDefault="00402D9A" w:rsidP="00520CAA">
            <w:pPr>
              <w:spacing w:line="228" w:lineRule="auto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Расходы на финансовое обеспечение (возмещение) ремонту водопроводов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rPr>
                <w:color w:val="auto"/>
                <w:sz w:val="18"/>
              </w:rPr>
            </w:pPr>
          </w:p>
        </w:tc>
      </w:tr>
      <w:tr w:rsidR="00545CD5" w:rsidRPr="00545CD5" w:rsidTr="00B35C30">
        <w:trPr>
          <w:trHeight w:val="2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b/>
                <w:color w:val="auto"/>
                <w:sz w:val="18"/>
              </w:rPr>
            </w:pPr>
            <w:r w:rsidRPr="00545CD5">
              <w:rPr>
                <w:b/>
                <w:color w:val="auto"/>
                <w:sz w:val="18"/>
              </w:rPr>
              <w:t>206,1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b/>
                <w:color w:val="auto"/>
                <w:sz w:val="18"/>
              </w:rPr>
            </w:pPr>
            <w:r w:rsidRPr="00545CD5">
              <w:rPr>
                <w:b/>
                <w:color w:val="auto"/>
                <w:sz w:val="18"/>
              </w:rPr>
              <w:t>0,0</w:t>
            </w: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b/>
                <w:color w:val="auto"/>
                <w:sz w:val="18"/>
              </w:rPr>
            </w:pPr>
            <w:r w:rsidRPr="00545CD5">
              <w:rPr>
                <w:b/>
                <w:color w:val="auto"/>
                <w:sz w:val="18"/>
              </w:rPr>
              <w:t>206,1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b/>
                <w:color w:val="auto"/>
                <w:sz w:val="18"/>
              </w:rPr>
            </w:pPr>
            <w:r w:rsidRPr="00545CD5">
              <w:rPr>
                <w:b/>
                <w:color w:val="auto"/>
                <w:sz w:val="18"/>
              </w:rPr>
              <w:t>0,0</w:t>
            </w:r>
          </w:p>
        </w:tc>
        <w:tc>
          <w:tcPr>
            <w:tcW w:w="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9A" w:rsidRPr="00545CD5" w:rsidRDefault="00402D9A" w:rsidP="00520CAA">
            <w:pPr>
              <w:spacing w:line="228" w:lineRule="auto"/>
              <w:rPr>
                <w:color w:val="auto"/>
                <w:sz w:val="18"/>
              </w:rPr>
            </w:pPr>
          </w:p>
        </w:tc>
      </w:tr>
      <w:tr w:rsidR="00545CD5" w:rsidRPr="00545CD5" w:rsidTr="00B35C30">
        <w:trPr>
          <w:trHeight w:val="2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D9A" w:rsidRPr="00545CD5" w:rsidRDefault="00402D9A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13634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9A" w:rsidRPr="00545CD5" w:rsidRDefault="00402D9A" w:rsidP="00520CAA">
            <w:pPr>
              <w:spacing w:line="228" w:lineRule="auto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Технический осмотр газорегуляторного пункта шкафного и обслуживание газопроводов</w:t>
            </w:r>
          </w:p>
        </w:tc>
      </w:tr>
      <w:tr w:rsidR="00545CD5" w:rsidRPr="00545CD5" w:rsidTr="00B35C30">
        <w:trPr>
          <w:trHeight w:val="254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C53" w:rsidRPr="00545CD5" w:rsidRDefault="009A3C53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C53" w:rsidRPr="00545CD5" w:rsidRDefault="009A3C53" w:rsidP="00520CAA">
            <w:pPr>
              <w:spacing w:line="228" w:lineRule="auto"/>
              <w:rPr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C53" w:rsidRPr="00545CD5" w:rsidRDefault="009A3C53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C53" w:rsidRPr="00545CD5" w:rsidRDefault="009A3C53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C53" w:rsidRPr="00545CD5" w:rsidRDefault="009A3C53" w:rsidP="00520CAA">
            <w:pPr>
              <w:spacing w:line="228" w:lineRule="auto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C53" w:rsidRPr="00545CD5" w:rsidRDefault="009A3C53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C53" w:rsidRPr="00545CD5" w:rsidRDefault="009A3C53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C53" w:rsidRPr="00545CD5" w:rsidRDefault="009A3C53" w:rsidP="00520CAA">
            <w:pPr>
              <w:spacing w:line="228" w:lineRule="auto"/>
              <w:jc w:val="center"/>
              <w:rPr>
                <w:b/>
                <w:color w:val="auto"/>
                <w:sz w:val="18"/>
              </w:rPr>
            </w:pPr>
            <w:r w:rsidRPr="00545CD5">
              <w:rPr>
                <w:b/>
                <w:color w:val="auto"/>
                <w:sz w:val="18"/>
              </w:rPr>
              <w:t>400,8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C53" w:rsidRPr="00545CD5" w:rsidRDefault="009A3C53" w:rsidP="00520CAA">
            <w:pPr>
              <w:spacing w:line="228" w:lineRule="auto"/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C53" w:rsidRPr="00545CD5" w:rsidRDefault="009A3C53" w:rsidP="00520CAA">
            <w:pPr>
              <w:spacing w:line="228" w:lineRule="auto"/>
              <w:jc w:val="center"/>
              <w:rPr>
                <w:b/>
                <w:color w:val="auto"/>
                <w:sz w:val="18"/>
              </w:rPr>
            </w:pPr>
            <w:r w:rsidRPr="00545CD5">
              <w:rPr>
                <w:b/>
                <w:color w:val="auto"/>
                <w:sz w:val="18"/>
              </w:rPr>
              <w:t>0,0</w:t>
            </w: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C53" w:rsidRPr="00545CD5" w:rsidRDefault="009A3C53" w:rsidP="00520CAA">
            <w:pPr>
              <w:spacing w:line="228" w:lineRule="auto"/>
              <w:jc w:val="center"/>
              <w:rPr>
                <w:b/>
                <w:color w:val="auto"/>
                <w:sz w:val="18"/>
              </w:rPr>
            </w:pPr>
            <w:r w:rsidRPr="00545CD5">
              <w:rPr>
                <w:b/>
                <w:color w:val="auto"/>
                <w:sz w:val="18"/>
              </w:rPr>
              <w:t>400,8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C53" w:rsidRPr="00545CD5" w:rsidRDefault="009A3C53" w:rsidP="00520CAA">
            <w:pPr>
              <w:spacing w:line="228" w:lineRule="auto"/>
              <w:jc w:val="center"/>
              <w:rPr>
                <w:b/>
                <w:color w:val="auto"/>
                <w:sz w:val="18"/>
              </w:rPr>
            </w:pPr>
            <w:r w:rsidRPr="00545CD5">
              <w:rPr>
                <w:b/>
                <w:color w:val="auto"/>
                <w:sz w:val="18"/>
              </w:rPr>
              <w:t>0,0</w:t>
            </w:r>
          </w:p>
        </w:tc>
        <w:tc>
          <w:tcPr>
            <w:tcW w:w="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C53" w:rsidRPr="00545CD5" w:rsidRDefault="009A3C53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C53" w:rsidRPr="00545CD5" w:rsidRDefault="009A3C53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C53" w:rsidRPr="00545CD5" w:rsidRDefault="009A3C53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C53" w:rsidRPr="00545CD5" w:rsidRDefault="009A3C53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C53" w:rsidRPr="00545CD5" w:rsidRDefault="009A3C53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C53" w:rsidRPr="00545CD5" w:rsidRDefault="009A3C53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C53" w:rsidRPr="00545CD5" w:rsidRDefault="009A3C53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C53" w:rsidRPr="00545CD5" w:rsidRDefault="009A3C53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C53" w:rsidRPr="00545CD5" w:rsidRDefault="009A3C53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C53" w:rsidRPr="00545CD5" w:rsidRDefault="009A3C53" w:rsidP="00520CAA">
            <w:pPr>
              <w:spacing w:line="228" w:lineRule="auto"/>
              <w:jc w:val="center"/>
              <w:rPr>
                <w:color w:val="auto"/>
                <w:sz w:val="18"/>
              </w:rPr>
            </w:pPr>
            <w:r w:rsidRPr="00545CD5">
              <w:rPr>
                <w:color w:val="auto"/>
                <w:sz w:val="18"/>
              </w:rPr>
              <w:t>0,0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C53" w:rsidRPr="00545CD5" w:rsidRDefault="009A3C53" w:rsidP="00520CAA">
            <w:pPr>
              <w:spacing w:line="228" w:lineRule="auto"/>
              <w:rPr>
                <w:color w:val="auto"/>
                <w:sz w:val="18"/>
              </w:rPr>
            </w:pPr>
          </w:p>
        </w:tc>
      </w:tr>
    </w:tbl>
    <w:p w:rsidR="009A3C53" w:rsidRDefault="009A3C53">
      <w:pPr>
        <w:rPr>
          <w:color w:val="auto"/>
          <w:sz w:val="28"/>
        </w:rPr>
      </w:pPr>
    </w:p>
    <w:p w:rsidR="00C96804" w:rsidRPr="00545CD5" w:rsidRDefault="00C96804">
      <w:pPr>
        <w:rPr>
          <w:color w:val="auto"/>
          <w:sz w:val="28"/>
        </w:rPr>
      </w:pPr>
    </w:p>
    <w:p w:rsidR="00E442CA" w:rsidRPr="00545CD5" w:rsidRDefault="00CC1F9E">
      <w:pPr>
        <w:jc w:val="right"/>
        <w:rPr>
          <w:color w:val="auto"/>
          <w:sz w:val="28"/>
        </w:rPr>
      </w:pPr>
      <w:r w:rsidRPr="00545CD5">
        <w:rPr>
          <w:color w:val="auto"/>
          <w:sz w:val="28"/>
        </w:rPr>
        <w:lastRenderedPageBreak/>
        <w:t>Таблица №3</w:t>
      </w:r>
    </w:p>
    <w:p w:rsidR="00E442CA" w:rsidRPr="00545CD5" w:rsidRDefault="00E442CA">
      <w:pPr>
        <w:jc w:val="right"/>
        <w:rPr>
          <w:color w:val="auto"/>
          <w:sz w:val="28"/>
        </w:rPr>
      </w:pPr>
    </w:p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878"/>
        <w:gridCol w:w="682"/>
        <w:gridCol w:w="682"/>
        <w:gridCol w:w="681"/>
        <w:gridCol w:w="682"/>
        <w:gridCol w:w="669"/>
        <w:gridCol w:w="682"/>
        <w:gridCol w:w="681"/>
        <w:gridCol w:w="576"/>
        <w:gridCol w:w="818"/>
        <w:gridCol w:w="682"/>
        <w:gridCol w:w="681"/>
        <w:gridCol w:w="682"/>
        <w:gridCol w:w="818"/>
        <w:gridCol w:w="681"/>
        <w:gridCol w:w="546"/>
        <w:gridCol w:w="524"/>
        <w:gridCol w:w="682"/>
        <w:gridCol w:w="673"/>
        <w:gridCol w:w="682"/>
        <w:gridCol w:w="515"/>
      </w:tblGrid>
      <w:tr w:rsidR="00545CD5" w:rsidRPr="00545CD5" w:rsidTr="00CC1F9E">
        <w:trPr>
          <w:trHeight w:val="312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 xml:space="preserve">№ </w:t>
            </w:r>
            <w:proofErr w:type="gramStart"/>
            <w:r w:rsidRPr="00545CD5">
              <w:rPr>
                <w:color w:val="auto"/>
              </w:rPr>
              <w:t>п</w:t>
            </w:r>
            <w:proofErr w:type="gramEnd"/>
            <w:r w:rsidRPr="00545CD5">
              <w:rPr>
                <w:color w:val="auto"/>
              </w:rPr>
              <w:t>/п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ind w:left="-98" w:right="-169"/>
              <w:jc w:val="center"/>
              <w:rPr>
                <w:color w:val="auto"/>
              </w:rPr>
            </w:pPr>
            <w:proofErr w:type="spellStart"/>
            <w:proofErr w:type="gramStart"/>
            <w:r w:rsidRPr="00545CD5">
              <w:rPr>
                <w:color w:val="auto"/>
              </w:rPr>
              <w:t>Наиме-нование</w:t>
            </w:r>
            <w:proofErr w:type="spellEnd"/>
            <w:proofErr w:type="gramEnd"/>
            <w:r w:rsidRPr="00545CD5">
              <w:rPr>
                <w:color w:val="auto"/>
              </w:rPr>
              <w:t xml:space="preserve"> </w:t>
            </w:r>
            <w:proofErr w:type="spellStart"/>
            <w:r w:rsidRPr="00545CD5">
              <w:rPr>
                <w:color w:val="auto"/>
              </w:rPr>
              <w:t>муни-ципаль-ного</w:t>
            </w:r>
            <w:proofErr w:type="spellEnd"/>
            <w:r w:rsidRPr="00545CD5">
              <w:rPr>
                <w:color w:val="auto"/>
              </w:rPr>
              <w:t xml:space="preserve"> обр</w:t>
            </w:r>
            <w:r w:rsidRPr="00545CD5">
              <w:rPr>
                <w:color w:val="auto"/>
              </w:rPr>
              <w:t>а</w:t>
            </w:r>
            <w:r w:rsidRPr="00545CD5">
              <w:rPr>
                <w:color w:val="auto"/>
              </w:rPr>
              <w:t>зования Ростов-</w:t>
            </w:r>
            <w:proofErr w:type="spellStart"/>
            <w:r w:rsidRPr="00545CD5">
              <w:rPr>
                <w:color w:val="auto"/>
              </w:rPr>
              <w:t>ской</w:t>
            </w:r>
            <w:proofErr w:type="spellEnd"/>
            <w:r w:rsidRPr="00545CD5">
              <w:rPr>
                <w:color w:val="auto"/>
              </w:rPr>
              <w:t xml:space="preserve"> обл</w:t>
            </w:r>
            <w:r w:rsidRPr="00545CD5">
              <w:rPr>
                <w:color w:val="auto"/>
              </w:rPr>
              <w:t>а</w:t>
            </w:r>
            <w:r w:rsidRPr="00545CD5">
              <w:rPr>
                <w:color w:val="auto"/>
              </w:rPr>
              <w:t>сти</w:t>
            </w:r>
          </w:p>
        </w:tc>
        <w:tc>
          <w:tcPr>
            <w:tcW w:w="3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2027 год</w:t>
            </w:r>
          </w:p>
        </w:tc>
        <w:tc>
          <w:tcPr>
            <w:tcW w:w="3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2028 год</w:t>
            </w:r>
          </w:p>
        </w:tc>
        <w:tc>
          <w:tcPr>
            <w:tcW w:w="3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2029 год</w:t>
            </w:r>
          </w:p>
        </w:tc>
        <w:tc>
          <w:tcPr>
            <w:tcW w:w="3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2030 год</w:t>
            </w:r>
          </w:p>
        </w:tc>
      </w:tr>
      <w:tr w:rsidR="00545CD5" w:rsidRPr="00545CD5" w:rsidTr="00CC1F9E">
        <w:trPr>
          <w:trHeight w:val="312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proofErr w:type="gramStart"/>
            <w:r w:rsidRPr="00545CD5">
              <w:rPr>
                <w:color w:val="auto"/>
              </w:rPr>
              <w:t xml:space="preserve">всего </w:t>
            </w:r>
            <w:r w:rsidRPr="00545CD5">
              <w:rPr>
                <w:color w:val="auto"/>
              </w:rPr>
              <w:br/>
              <w:t xml:space="preserve">(тыс. </w:t>
            </w:r>
            <w:proofErr w:type="gramEnd"/>
          </w:p>
          <w:p w:rsidR="00E442CA" w:rsidRPr="00545CD5" w:rsidRDefault="00CC1F9E">
            <w:pPr>
              <w:jc w:val="center"/>
              <w:rPr>
                <w:color w:val="auto"/>
              </w:rPr>
            </w:pPr>
            <w:proofErr w:type="spellStart"/>
            <w:proofErr w:type="gramStart"/>
            <w:r w:rsidRPr="00545CD5">
              <w:rPr>
                <w:color w:val="auto"/>
              </w:rPr>
              <w:t>руб</w:t>
            </w:r>
            <w:proofErr w:type="spellEnd"/>
            <w:r w:rsidRPr="00545CD5">
              <w:rPr>
                <w:color w:val="auto"/>
              </w:rPr>
              <w:t>-лей)</w:t>
            </w:r>
            <w:proofErr w:type="gramEnd"/>
          </w:p>
        </w:tc>
        <w:tc>
          <w:tcPr>
            <w:tcW w:w="2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Вс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го</w:t>
            </w:r>
          </w:p>
        </w:tc>
        <w:tc>
          <w:tcPr>
            <w:tcW w:w="2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в том числе: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Вс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го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в том числе:</w:t>
            </w: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Всего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в том числе:</w:t>
            </w:r>
          </w:p>
        </w:tc>
      </w:tr>
      <w:tr w:rsidR="00545CD5" w:rsidRPr="00545CD5" w:rsidTr="00CC1F9E">
        <w:trPr>
          <w:trHeight w:val="1260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Pr="00545CD5" w:rsidRDefault="00CC1F9E">
            <w:pPr>
              <w:ind w:left="-87" w:right="-66"/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 xml:space="preserve">за счет средств </w:t>
            </w:r>
            <w:proofErr w:type="spellStart"/>
            <w:proofErr w:type="gramStart"/>
            <w:r w:rsidRPr="00545CD5">
              <w:rPr>
                <w:color w:val="auto"/>
              </w:rPr>
              <w:t>о</w:t>
            </w:r>
            <w:r w:rsidRPr="00545CD5">
              <w:rPr>
                <w:color w:val="auto"/>
              </w:rPr>
              <w:t>б</w:t>
            </w:r>
            <w:r w:rsidRPr="00545CD5">
              <w:rPr>
                <w:color w:val="auto"/>
              </w:rPr>
              <w:t>ласт-ного</w:t>
            </w:r>
            <w:proofErr w:type="spellEnd"/>
            <w:proofErr w:type="gramEnd"/>
            <w:r w:rsidRPr="00545CD5">
              <w:rPr>
                <w:color w:val="auto"/>
              </w:rPr>
              <w:t xml:space="preserve"> </w:t>
            </w:r>
            <w:proofErr w:type="spellStart"/>
            <w:r w:rsidRPr="00545CD5">
              <w:rPr>
                <w:color w:val="auto"/>
              </w:rPr>
              <w:t>бюд-жета</w:t>
            </w:r>
            <w:proofErr w:type="spellEnd"/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ind w:left="-58" w:right="-120"/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 xml:space="preserve">за счет средств </w:t>
            </w:r>
            <w:proofErr w:type="spellStart"/>
            <w:r w:rsidRPr="00545CD5">
              <w:rPr>
                <w:color w:val="auto"/>
              </w:rPr>
              <w:t>феде-раль-ного</w:t>
            </w:r>
            <w:proofErr w:type="spellEnd"/>
            <w:r w:rsidRPr="00545CD5">
              <w:rPr>
                <w:color w:val="auto"/>
              </w:rPr>
              <w:t xml:space="preserve"> </w:t>
            </w:r>
            <w:proofErr w:type="spellStart"/>
            <w:proofErr w:type="gramStart"/>
            <w:r w:rsidRPr="00545CD5">
              <w:rPr>
                <w:color w:val="auto"/>
              </w:rPr>
              <w:t>бюд-жета</w:t>
            </w:r>
            <w:proofErr w:type="spellEnd"/>
            <w:proofErr w:type="gram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 xml:space="preserve">за счет средств бюджета </w:t>
            </w:r>
            <w:proofErr w:type="gramStart"/>
            <w:r w:rsidRPr="00545CD5">
              <w:rPr>
                <w:color w:val="auto"/>
              </w:rPr>
              <w:t>Пе</w:t>
            </w:r>
            <w:r w:rsidRPr="00545CD5">
              <w:rPr>
                <w:color w:val="auto"/>
              </w:rPr>
              <w:t>с</w:t>
            </w:r>
            <w:r w:rsidRPr="00545CD5">
              <w:rPr>
                <w:color w:val="auto"/>
              </w:rPr>
              <w:t>чано-</w:t>
            </w:r>
            <w:proofErr w:type="spellStart"/>
            <w:r w:rsidRPr="00545CD5">
              <w:rPr>
                <w:color w:val="auto"/>
              </w:rPr>
              <w:t>ко</w:t>
            </w:r>
            <w:r w:rsidRPr="00545CD5">
              <w:rPr>
                <w:color w:val="auto"/>
              </w:rPr>
              <w:t>п</w:t>
            </w:r>
            <w:r w:rsidRPr="00545CD5">
              <w:rPr>
                <w:color w:val="auto"/>
              </w:rPr>
              <w:t>ск</w:t>
            </w:r>
            <w:r w:rsidRPr="00545CD5">
              <w:rPr>
                <w:color w:val="auto"/>
              </w:rPr>
              <w:t>о</w:t>
            </w:r>
            <w:r w:rsidRPr="00545CD5">
              <w:rPr>
                <w:color w:val="auto"/>
              </w:rPr>
              <w:t>го</w:t>
            </w:r>
            <w:proofErr w:type="spellEnd"/>
            <w:proofErr w:type="gramEnd"/>
            <w:r w:rsidRPr="00545CD5">
              <w:rPr>
                <w:color w:val="auto"/>
              </w:rPr>
              <w:t xml:space="preserve"> ра</w:t>
            </w:r>
            <w:r w:rsidRPr="00545CD5">
              <w:rPr>
                <w:color w:val="auto"/>
              </w:rPr>
              <w:t>й</w:t>
            </w:r>
            <w:r w:rsidRPr="00545CD5">
              <w:rPr>
                <w:color w:val="auto"/>
              </w:rPr>
              <w:t>она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Pr="00545CD5" w:rsidRDefault="00CC1F9E" w:rsidP="00C96804">
            <w:pPr>
              <w:ind w:right="-108"/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 xml:space="preserve">за счет средств </w:t>
            </w:r>
            <w:proofErr w:type="spellStart"/>
            <w:proofErr w:type="gramStart"/>
            <w:r w:rsidRPr="00545CD5">
              <w:rPr>
                <w:color w:val="auto"/>
              </w:rPr>
              <w:t>бюд-жетов</w:t>
            </w:r>
            <w:proofErr w:type="spellEnd"/>
            <w:proofErr w:type="gramEnd"/>
            <w:r w:rsidRPr="00545CD5">
              <w:rPr>
                <w:color w:val="auto"/>
              </w:rPr>
              <w:t xml:space="preserve"> </w:t>
            </w:r>
            <w:proofErr w:type="spellStart"/>
            <w:r w:rsidRPr="00545CD5">
              <w:rPr>
                <w:color w:val="auto"/>
              </w:rPr>
              <w:t>сельс</w:t>
            </w:r>
            <w:proofErr w:type="spellEnd"/>
            <w:r w:rsidRPr="00545CD5">
              <w:rPr>
                <w:color w:val="auto"/>
              </w:rPr>
              <w:t xml:space="preserve">-ких </w:t>
            </w:r>
            <w:proofErr w:type="spellStart"/>
            <w:r w:rsidRPr="00545CD5">
              <w:rPr>
                <w:color w:val="auto"/>
              </w:rPr>
              <w:t>посе-лений</w:t>
            </w:r>
            <w:proofErr w:type="spellEnd"/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за счет средств о</w:t>
            </w:r>
            <w:r w:rsidRPr="00545CD5">
              <w:rPr>
                <w:color w:val="auto"/>
              </w:rPr>
              <w:t>б</w:t>
            </w:r>
            <w:r w:rsidRPr="00545CD5">
              <w:rPr>
                <w:color w:val="auto"/>
              </w:rPr>
              <w:t>ластного бюджета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ind w:left="-80" w:right="-35"/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 xml:space="preserve">за счет средств </w:t>
            </w:r>
            <w:proofErr w:type="spellStart"/>
            <w:proofErr w:type="gramStart"/>
            <w:r w:rsidRPr="00545CD5">
              <w:rPr>
                <w:color w:val="auto"/>
              </w:rPr>
              <w:t>ф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д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раль-ного</w:t>
            </w:r>
            <w:proofErr w:type="spellEnd"/>
            <w:proofErr w:type="gramEnd"/>
            <w:r w:rsidRPr="00545CD5">
              <w:rPr>
                <w:color w:val="auto"/>
              </w:rPr>
              <w:t xml:space="preserve"> бюджета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Pr="00545CD5" w:rsidRDefault="00CC1F9E">
            <w:pPr>
              <w:ind w:left="-81"/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за счет средств бюдж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 xml:space="preserve">та </w:t>
            </w:r>
            <w:proofErr w:type="gramStart"/>
            <w:r w:rsidRPr="00545CD5">
              <w:rPr>
                <w:color w:val="auto"/>
              </w:rPr>
              <w:t>Пе</w:t>
            </w:r>
            <w:r w:rsidRPr="00545CD5">
              <w:rPr>
                <w:color w:val="auto"/>
              </w:rPr>
              <w:t>с</w:t>
            </w:r>
            <w:r w:rsidRPr="00545CD5">
              <w:rPr>
                <w:color w:val="auto"/>
              </w:rPr>
              <w:t>чано-</w:t>
            </w:r>
            <w:proofErr w:type="spellStart"/>
            <w:r w:rsidRPr="00545CD5">
              <w:rPr>
                <w:color w:val="auto"/>
              </w:rPr>
              <w:t>копск</w:t>
            </w:r>
            <w:r w:rsidRPr="00545CD5">
              <w:rPr>
                <w:color w:val="auto"/>
              </w:rPr>
              <w:t>о</w:t>
            </w:r>
            <w:r w:rsidRPr="00545CD5">
              <w:rPr>
                <w:color w:val="auto"/>
              </w:rPr>
              <w:t>го</w:t>
            </w:r>
            <w:proofErr w:type="spellEnd"/>
            <w:proofErr w:type="gramEnd"/>
            <w:r w:rsidRPr="00545CD5">
              <w:rPr>
                <w:color w:val="auto"/>
              </w:rPr>
              <w:t xml:space="preserve"> ра</w:t>
            </w:r>
            <w:r w:rsidRPr="00545CD5">
              <w:rPr>
                <w:color w:val="auto"/>
              </w:rPr>
              <w:t>й</w:t>
            </w:r>
            <w:r w:rsidRPr="00545CD5">
              <w:rPr>
                <w:color w:val="auto"/>
              </w:rPr>
              <w:t>она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Pr="00545CD5" w:rsidRDefault="00CC1F9E">
            <w:pPr>
              <w:ind w:left="-72" w:right="-59"/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 xml:space="preserve">за счет средств </w:t>
            </w:r>
            <w:proofErr w:type="spellStart"/>
            <w:proofErr w:type="gramStart"/>
            <w:r w:rsidRPr="00545CD5">
              <w:rPr>
                <w:color w:val="auto"/>
              </w:rPr>
              <w:t>бю</w:t>
            </w:r>
            <w:r w:rsidRPr="00545CD5">
              <w:rPr>
                <w:color w:val="auto"/>
              </w:rPr>
              <w:t>д</w:t>
            </w:r>
            <w:r w:rsidRPr="00545CD5">
              <w:rPr>
                <w:color w:val="auto"/>
              </w:rPr>
              <w:t>же-тов</w:t>
            </w:r>
            <w:proofErr w:type="spellEnd"/>
            <w:proofErr w:type="gramEnd"/>
            <w:r w:rsidRPr="00545CD5">
              <w:rPr>
                <w:color w:val="auto"/>
              </w:rPr>
              <w:t xml:space="preserve"> </w:t>
            </w:r>
            <w:proofErr w:type="spellStart"/>
            <w:r w:rsidRPr="00545CD5">
              <w:rPr>
                <w:color w:val="auto"/>
              </w:rPr>
              <w:t>сельс</w:t>
            </w:r>
            <w:proofErr w:type="spellEnd"/>
            <w:r w:rsidRPr="00545CD5">
              <w:rPr>
                <w:color w:val="auto"/>
              </w:rPr>
              <w:t xml:space="preserve">-ких </w:t>
            </w:r>
            <w:proofErr w:type="spellStart"/>
            <w:r w:rsidRPr="00545CD5">
              <w:rPr>
                <w:color w:val="auto"/>
              </w:rPr>
              <w:t>пос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ле-ний</w:t>
            </w:r>
            <w:proofErr w:type="spellEnd"/>
          </w:p>
        </w:tc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ind w:left="-97" w:right="-130"/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 xml:space="preserve">за счет средств </w:t>
            </w:r>
            <w:proofErr w:type="spellStart"/>
            <w:proofErr w:type="gramStart"/>
            <w:r w:rsidRPr="00545CD5">
              <w:rPr>
                <w:color w:val="auto"/>
              </w:rPr>
              <w:t>област-ного</w:t>
            </w:r>
            <w:proofErr w:type="spellEnd"/>
            <w:proofErr w:type="gramEnd"/>
            <w:r w:rsidRPr="00545CD5">
              <w:rPr>
                <w:color w:val="auto"/>
              </w:rPr>
              <w:t xml:space="preserve"> бюдж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та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 xml:space="preserve">за счет средств </w:t>
            </w:r>
            <w:proofErr w:type="spellStart"/>
            <w:proofErr w:type="gramStart"/>
            <w:r w:rsidRPr="00545CD5">
              <w:rPr>
                <w:color w:val="auto"/>
              </w:rPr>
              <w:t>ф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дера-льного</w:t>
            </w:r>
            <w:proofErr w:type="spellEnd"/>
            <w:proofErr w:type="gramEnd"/>
            <w:r w:rsidRPr="00545CD5">
              <w:rPr>
                <w:color w:val="auto"/>
              </w:rPr>
              <w:t xml:space="preserve"> бю</w:t>
            </w:r>
            <w:r w:rsidRPr="00545CD5">
              <w:rPr>
                <w:color w:val="auto"/>
              </w:rPr>
              <w:t>д</w:t>
            </w:r>
            <w:r w:rsidR="00C96804">
              <w:rPr>
                <w:color w:val="auto"/>
              </w:rPr>
              <w:t>же</w:t>
            </w:r>
            <w:r w:rsidRPr="00545CD5">
              <w:rPr>
                <w:color w:val="auto"/>
              </w:rPr>
              <w:t>та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 xml:space="preserve">за счет средств </w:t>
            </w:r>
            <w:proofErr w:type="spellStart"/>
            <w:proofErr w:type="gramStart"/>
            <w:r w:rsidRPr="00545CD5">
              <w:rPr>
                <w:color w:val="auto"/>
              </w:rPr>
              <w:t>бюдже</w:t>
            </w:r>
            <w:proofErr w:type="spellEnd"/>
            <w:r w:rsidRPr="00545CD5">
              <w:rPr>
                <w:color w:val="auto"/>
              </w:rPr>
              <w:t>-та</w:t>
            </w:r>
            <w:proofErr w:type="gramEnd"/>
            <w:r w:rsidRPr="00545CD5">
              <w:rPr>
                <w:color w:val="auto"/>
              </w:rPr>
              <w:t xml:space="preserve"> </w:t>
            </w:r>
            <w:proofErr w:type="spellStart"/>
            <w:r w:rsidRPr="00545CD5">
              <w:rPr>
                <w:color w:val="auto"/>
              </w:rPr>
              <w:t>Пе</w:t>
            </w:r>
            <w:r w:rsidRPr="00545CD5">
              <w:rPr>
                <w:color w:val="auto"/>
              </w:rPr>
              <w:t>с</w:t>
            </w:r>
            <w:r w:rsidRPr="00545CD5">
              <w:rPr>
                <w:color w:val="auto"/>
              </w:rPr>
              <w:t>ча</w:t>
            </w:r>
            <w:proofErr w:type="spellEnd"/>
            <w:r w:rsidRPr="00545CD5">
              <w:rPr>
                <w:color w:val="auto"/>
              </w:rPr>
              <w:t>-</w:t>
            </w:r>
            <w:proofErr w:type="spellStart"/>
            <w:r w:rsidRPr="00545CD5">
              <w:rPr>
                <w:color w:val="auto"/>
              </w:rPr>
              <w:t>н</w:t>
            </w:r>
            <w:r w:rsidRPr="00545CD5">
              <w:rPr>
                <w:color w:val="auto"/>
              </w:rPr>
              <w:t>о</w:t>
            </w:r>
            <w:r w:rsidRPr="00545CD5">
              <w:rPr>
                <w:color w:val="auto"/>
              </w:rPr>
              <w:t>копс</w:t>
            </w:r>
            <w:proofErr w:type="spellEnd"/>
            <w:r w:rsidRPr="00545CD5">
              <w:rPr>
                <w:color w:val="auto"/>
              </w:rPr>
              <w:t>-кого ра</w:t>
            </w:r>
            <w:r w:rsidRPr="00545CD5">
              <w:rPr>
                <w:color w:val="auto"/>
              </w:rPr>
              <w:t>й</w:t>
            </w:r>
            <w:r w:rsidRPr="00545CD5">
              <w:rPr>
                <w:color w:val="auto"/>
              </w:rPr>
              <w:t>она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Pr="00545CD5" w:rsidRDefault="00CC1F9E">
            <w:pPr>
              <w:ind w:left="-87" w:right="-60"/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за счет средств бюдж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 xml:space="preserve">тов </w:t>
            </w:r>
            <w:proofErr w:type="spellStart"/>
            <w:proofErr w:type="gramStart"/>
            <w:r w:rsidRPr="00545CD5">
              <w:rPr>
                <w:color w:val="auto"/>
              </w:rPr>
              <w:t>сельс</w:t>
            </w:r>
            <w:proofErr w:type="spellEnd"/>
            <w:r w:rsidRPr="00545CD5">
              <w:rPr>
                <w:color w:val="auto"/>
              </w:rPr>
              <w:t>-ких</w:t>
            </w:r>
            <w:proofErr w:type="gramEnd"/>
            <w:r w:rsidRPr="00545CD5">
              <w:rPr>
                <w:color w:val="auto"/>
              </w:rPr>
              <w:t xml:space="preserve"> </w:t>
            </w:r>
            <w:proofErr w:type="spellStart"/>
            <w:r w:rsidRPr="00545CD5">
              <w:rPr>
                <w:color w:val="auto"/>
              </w:rPr>
              <w:t>п</w:t>
            </w:r>
            <w:r w:rsidRPr="00545CD5">
              <w:rPr>
                <w:color w:val="auto"/>
              </w:rPr>
              <w:t>о</w:t>
            </w:r>
            <w:r w:rsidRPr="00545CD5">
              <w:rPr>
                <w:color w:val="auto"/>
              </w:rPr>
              <w:t>селе-ний</w:t>
            </w:r>
            <w:proofErr w:type="spellEnd"/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E442CA">
            <w:pPr>
              <w:rPr>
                <w:color w:val="auto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 xml:space="preserve">за счет средств </w:t>
            </w:r>
            <w:proofErr w:type="gramStart"/>
            <w:r w:rsidRPr="00545CD5">
              <w:rPr>
                <w:color w:val="auto"/>
              </w:rPr>
              <w:t>о</w:t>
            </w:r>
            <w:r w:rsidRPr="00545CD5">
              <w:rPr>
                <w:color w:val="auto"/>
              </w:rPr>
              <w:t>б</w:t>
            </w:r>
            <w:r w:rsidRPr="00545CD5">
              <w:rPr>
                <w:color w:val="auto"/>
              </w:rPr>
              <w:t>ластного</w:t>
            </w:r>
            <w:proofErr w:type="gramEnd"/>
            <w:r w:rsidRPr="00545CD5">
              <w:rPr>
                <w:color w:val="auto"/>
              </w:rPr>
              <w:t xml:space="preserve"> </w:t>
            </w:r>
            <w:proofErr w:type="spellStart"/>
            <w:r w:rsidRPr="00545CD5">
              <w:rPr>
                <w:color w:val="auto"/>
              </w:rPr>
              <w:t>бюд-жета</w:t>
            </w:r>
            <w:proofErr w:type="spellEnd"/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545CD5" w:rsidRDefault="00CC1F9E">
            <w:pPr>
              <w:ind w:left="-121" w:right="-98"/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 xml:space="preserve">за счет средств </w:t>
            </w:r>
            <w:proofErr w:type="spellStart"/>
            <w:r w:rsidRPr="00545CD5">
              <w:rPr>
                <w:color w:val="auto"/>
              </w:rPr>
              <w:t>феде-раль-ного</w:t>
            </w:r>
            <w:proofErr w:type="spellEnd"/>
            <w:r w:rsidRPr="00545CD5">
              <w:rPr>
                <w:color w:val="auto"/>
              </w:rPr>
              <w:t xml:space="preserve"> </w:t>
            </w:r>
            <w:proofErr w:type="spellStart"/>
            <w:proofErr w:type="gramStart"/>
            <w:r w:rsidRPr="00545CD5">
              <w:rPr>
                <w:color w:val="auto"/>
              </w:rPr>
              <w:t>бюд-жета</w:t>
            </w:r>
            <w:proofErr w:type="spellEnd"/>
            <w:proofErr w:type="gram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 xml:space="preserve">за счет средств бюджета </w:t>
            </w:r>
            <w:proofErr w:type="spellStart"/>
            <w:r w:rsidRPr="00545CD5">
              <w:rPr>
                <w:color w:val="auto"/>
              </w:rPr>
              <w:t>Пе</w:t>
            </w:r>
            <w:r w:rsidRPr="00545CD5">
              <w:rPr>
                <w:color w:val="auto"/>
              </w:rPr>
              <w:t>с</w:t>
            </w:r>
            <w:r w:rsidRPr="00545CD5">
              <w:rPr>
                <w:color w:val="auto"/>
              </w:rPr>
              <w:t>ча-н</w:t>
            </w:r>
            <w:r w:rsidRPr="00545CD5">
              <w:rPr>
                <w:color w:val="auto"/>
              </w:rPr>
              <w:t>о</w:t>
            </w:r>
            <w:r w:rsidRPr="00545CD5">
              <w:rPr>
                <w:color w:val="auto"/>
              </w:rPr>
              <w:t>коп-ск</w:t>
            </w:r>
            <w:r w:rsidRPr="00545CD5">
              <w:rPr>
                <w:color w:val="auto"/>
              </w:rPr>
              <w:t>о</w:t>
            </w:r>
            <w:r w:rsidRPr="00545CD5">
              <w:rPr>
                <w:color w:val="auto"/>
              </w:rPr>
              <w:t>го</w:t>
            </w:r>
            <w:proofErr w:type="spellEnd"/>
            <w:r w:rsidRPr="00545CD5">
              <w:rPr>
                <w:color w:val="auto"/>
              </w:rPr>
              <w:t xml:space="preserve"> ра</w:t>
            </w:r>
            <w:r w:rsidRPr="00545CD5">
              <w:rPr>
                <w:color w:val="auto"/>
              </w:rPr>
              <w:t>й</w:t>
            </w:r>
            <w:r w:rsidRPr="00545CD5">
              <w:rPr>
                <w:color w:val="auto"/>
              </w:rPr>
              <w:t>она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 w:rsidP="00C96804">
            <w:pPr>
              <w:ind w:left="-70" w:right="-59"/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за счет средств бюдж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тов сельских п</w:t>
            </w:r>
            <w:r w:rsidRPr="00545CD5">
              <w:rPr>
                <w:color w:val="auto"/>
              </w:rPr>
              <w:t>о</w:t>
            </w:r>
            <w:r w:rsidRPr="00545CD5">
              <w:rPr>
                <w:color w:val="auto"/>
              </w:rPr>
              <w:t>с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л</w:t>
            </w:r>
            <w:r w:rsidRPr="00545CD5">
              <w:rPr>
                <w:color w:val="auto"/>
              </w:rPr>
              <w:t>е</w:t>
            </w:r>
            <w:r w:rsidRPr="00545CD5">
              <w:rPr>
                <w:color w:val="auto"/>
              </w:rPr>
              <w:t>ний</w:t>
            </w:r>
          </w:p>
        </w:tc>
      </w:tr>
      <w:tr w:rsidR="00545CD5" w:rsidRPr="00545CD5" w:rsidTr="00CC1F9E">
        <w:trPr>
          <w:trHeight w:val="31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17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22</w:t>
            </w:r>
          </w:p>
        </w:tc>
      </w:tr>
      <w:tr w:rsidR="00545CD5" w:rsidRPr="00545CD5" w:rsidTr="00CC1F9E">
        <w:trPr>
          <w:trHeight w:val="33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I.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ind w:right="-109"/>
              <w:rPr>
                <w:color w:val="auto"/>
              </w:rPr>
            </w:pPr>
            <w:r w:rsidRPr="00545CD5">
              <w:rPr>
                <w:color w:val="auto"/>
              </w:rPr>
              <w:t>Всего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228,8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40,4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3,5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272,7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228,8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40,4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3,5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228,8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40,4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3,5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228,8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40,4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3,5</w:t>
            </w:r>
          </w:p>
        </w:tc>
      </w:tr>
      <w:tr w:rsidR="00545CD5" w:rsidRPr="00545CD5" w:rsidTr="00CC1F9E">
        <w:trPr>
          <w:trHeight w:val="27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rPr>
                <w:color w:val="auto"/>
              </w:rPr>
            </w:pPr>
            <w:r w:rsidRPr="00545CD5">
              <w:rPr>
                <w:color w:val="auto"/>
              </w:rPr>
              <w:t>1.</w:t>
            </w:r>
          </w:p>
        </w:tc>
        <w:tc>
          <w:tcPr>
            <w:tcW w:w="1419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rPr>
                <w:color w:val="auto"/>
              </w:rPr>
            </w:pPr>
            <w:r w:rsidRPr="00545CD5">
              <w:rPr>
                <w:color w:val="auto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545CD5" w:rsidRPr="00545CD5" w:rsidTr="00CC1F9E">
        <w:trPr>
          <w:trHeight w:val="26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545CD5" w:rsidRDefault="00CC1F9E">
            <w:pPr>
              <w:outlineLvl w:val="2"/>
              <w:rPr>
                <w:color w:val="auto"/>
              </w:rPr>
            </w:pPr>
            <w:r w:rsidRPr="00545CD5">
              <w:rPr>
                <w:color w:val="auto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ind w:left="-52" w:right="-65"/>
              <w:rPr>
                <w:color w:val="auto"/>
              </w:rPr>
            </w:pPr>
            <w:proofErr w:type="spellStart"/>
            <w:r w:rsidRPr="00545CD5">
              <w:rPr>
                <w:color w:val="auto"/>
              </w:rPr>
              <w:t>Песча-ноко</w:t>
            </w:r>
            <w:r w:rsidRPr="00545CD5">
              <w:rPr>
                <w:color w:val="auto"/>
              </w:rPr>
              <w:t>п</w:t>
            </w:r>
            <w:r w:rsidRPr="00545CD5">
              <w:rPr>
                <w:color w:val="auto"/>
              </w:rPr>
              <w:t>ский</w:t>
            </w:r>
            <w:proofErr w:type="spellEnd"/>
            <w:r w:rsidRPr="00545CD5">
              <w:rPr>
                <w:color w:val="auto"/>
              </w:rPr>
              <w:t xml:space="preserve"> район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228,8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40,4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3,5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272,7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228,8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40,4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3,5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228,8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40,4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3,5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228,8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40,4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545CD5" w:rsidRDefault="00CC1F9E">
            <w:pPr>
              <w:jc w:val="center"/>
              <w:outlineLvl w:val="1"/>
              <w:rPr>
                <w:color w:val="auto"/>
              </w:rPr>
            </w:pPr>
            <w:r w:rsidRPr="00545CD5">
              <w:rPr>
                <w:color w:val="auto"/>
              </w:rPr>
              <w:t>3,5</w:t>
            </w:r>
          </w:p>
        </w:tc>
      </w:tr>
    </w:tbl>
    <w:p w:rsidR="00E442CA" w:rsidRPr="00545CD5" w:rsidRDefault="00E442CA">
      <w:pPr>
        <w:jc w:val="right"/>
        <w:rPr>
          <w:color w:val="auto"/>
          <w:sz w:val="28"/>
        </w:rPr>
      </w:pPr>
    </w:p>
    <w:p w:rsidR="00CC1F9E" w:rsidRPr="00545CD5" w:rsidRDefault="00CC1F9E">
      <w:pPr>
        <w:jc w:val="right"/>
        <w:rPr>
          <w:color w:val="auto"/>
          <w:sz w:val="28"/>
        </w:rPr>
      </w:pPr>
    </w:p>
    <w:p w:rsidR="00E442CA" w:rsidRPr="00545CD5" w:rsidRDefault="00E442CA">
      <w:pPr>
        <w:jc w:val="center"/>
        <w:rPr>
          <w:color w:val="auto"/>
          <w:sz w:val="28"/>
        </w:rPr>
      </w:pPr>
    </w:p>
    <w:p w:rsidR="00E442CA" w:rsidRPr="00545CD5" w:rsidRDefault="00CC1F9E">
      <w:pPr>
        <w:rPr>
          <w:color w:val="auto"/>
          <w:sz w:val="28"/>
        </w:rPr>
      </w:pPr>
      <w:r w:rsidRPr="00545CD5">
        <w:rPr>
          <w:color w:val="auto"/>
          <w:sz w:val="28"/>
        </w:rPr>
        <w:t xml:space="preserve">Управляющий делами </w:t>
      </w:r>
    </w:p>
    <w:p w:rsidR="00E442CA" w:rsidRPr="00545CD5" w:rsidRDefault="00CC1F9E">
      <w:pPr>
        <w:rPr>
          <w:color w:val="auto"/>
        </w:rPr>
      </w:pPr>
      <w:r w:rsidRPr="00545CD5">
        <w:rPr>
          <w:color w:val="auto"/>
          <w:sz w:val="28"/>
        </w:rPr>
        <w:t>Администрации района                                                                                                                                   О.В. Купина</w:t>
      </w:r>
    </w:p>
    <w:sectPr w:rsidR="00E442CA" w:rsidRPr="00545CD5">
      <w:footerReference w:type="default" r:id="rId11"/>
      <w:pgSz w:w="16840" w:h="11907" w:orient="landscape"/>
      <w:pgMar w:top="1701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C73" w:rsidRDefault="00270C73">
      <w:r>
        <w:separator/>
      </w:r>
    </w:p>
  </w:endnote>
  <w:endnote w:type="continuationSeparator" w:id="0">
    <w:p w:rsidR="00270C73" w:rsidRDefault="0027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C73" w:rsidRDefault="00270C7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6785A">
      <w:rPr>
        <w:noProof/>
      </w:rPr>
      <w:t>2</w:t>
    </w:r>
    <w:r>
      <w:fldChar w:fldCharType="end"/>
    </w:r>
  </w:p>
  <w:p w:rsidR="00270C73" w:rsidRDefault="00270C73">
    <w:pPr>
      <w:pStyle w:val="afe"/>
      <w:jc w:val="right"/>
    </w:pPr>
  </w:p>
  <w:p w:rsidR="00270C73" w:rsidRDefault="00270C73">
    <w:pPr>
      <w:pStyle w:val="af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C73" w:rsidRDefault="00270C7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6785A">
      <w:rPr>
        <w:noProof/>
      </w:rPr>
      <w:t>14</w:t>
    </w:r>
    <w:r>
      <w:fldChar w:fldCharType="end"/>
    </w:r>
  </w:p>
  <w:p w:rsidR="00270C73" w:rsidRDefault="00270C73">
    <w:pPr>
      <w:pStyle w:val="afe"/>
      <w:jc w:val="right"/>
    </w:pPr>
  </w:p>
  <w:p w:rsidR="00270C73" w:rsidRDefault="00270C73">
    <w:pPr>
      <w:pStyle w:val="af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C73" w:rsidRDefault="00270C7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6785A">
      <w:rPr>
        <w:noProof/>
      </w:rPr>
      <w:t>23</w:t>
    </w:r>
    <w:r>
      <w:fldChar w:fldCharType="end"/>
    </w:r>
  </w:p>
  <w:p w:rsidR="00270C73" w:rsidRDefault="00270C73">
    <w:pPr>
      <w:pStyle w:val="afe"/>
      <w:jc w:val="right"/>
    </w:pPr>
  </w:p>
  <w:p w:rsidR="00270C73" w:rsidRDefault="00270C73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C73" w:rsidRDefault="00270C73">
      <w:r>
        <w:separator/>
      </w:r>
    </w:p>
  </w:footnote>
  <w:footnote w:type="continuationSeparator" w:id="0">
    <w:p w:rsidR="00270C73" w:rsidRDefault="00270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66C9F"/>
    <w:multiLevelType w:val="multilevel"/>
    <w:tmpl w:val="BCD02F7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42CA"/>
    <w:rsid w:val="00270C73"/>
    <w:rsid w:val="002C3177"/>
    <w:rsid w:val="0039624B"/>
    <w:rsid w:val="00402D9A"/>
    <w:rsid w:val="00483B79"/>
    <w:rsid w:val="00507C91"/>
    <w:rsid w:val="00520CAA"/>
    <w:rsid w:val="00536813"/>
    <w:rsid w:val="00545CD5"/>
    <w:rsid w:val="00587A98"/>
    <w:rsid w:val="0076785A"/>
    <w:rsid w:val="007C3000"/>
    <w:rsid w:val="00884B05"/>
    <w:rsid w:val="009A3C53"/>
    <w:rsid w:val="009C3086"/>
    <w:rsid w:val="009E2C81"/>
    <w:rsid w:val="00AB001D"/>
    <w:rsid w:val="00B35C30"/>
    <w:rsid w:val="00B50083"/>
    <w:rsid w:val="00C9438E"/>
    <w:rsid w:val="00C96804"/>
    <w:rsid w:val="00CC1F9E"/>
    <w:rsid w:val="00E442CA"/>
    <w:rsid w:val="00F0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21">
    <w:name w:val="Основной текст 2 Знак1"/>
    <w:basedOn w:val="14"/>
    <w:link w:val="210"/>
  </w:style>
  <w:style w:type="character" w:customStyle="1" w:styleId="210">
    <w:name w:val="Основной текст 2 Знак1"/>
    <w:basedOn w:val="15"/>
    <w:link w:val="21"/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Сильное выделение1"/>
    <w:link w:val="19"/>
    <w:rPr>
      <w:b/>
      <w:i/>
    </w:rPr>
  </w:style>
  <w:style w:type="character" w:customStyle="1" w:styleId="19">
    <w:name w:val="Сильное выделение1"/>
    <w:link w:val="18"/>
    <w:rPr>
      <w:b/>
      <w:i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2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0">
    <w:name w:val="Body Text Indent 3"/>
    <w:basedOn w:val="a"/>
    <w:link w:val="32"/>
    <w:pPr>
      <w:spacing w:after="120"/>
      <w:ind w:left="283"/>
      <w:jc w:val="both"/>
    </w:pPr>
    <w:rPr>
      <w:sz w:val="16"/>
    </w:rPr>
  </w:style>
  <w:style w:type="character" w:customStyle="1" w:styleId="32">
    <w:name w:val="Основной текст с отступом 3 Знак"/>
    <w:basedOn w:val="1"/>
    <w:link w:val="30"/>
    <w:rPr>
      <w:sz w:val="16"/>
    </w:rPr>
  </w:style>
  <w:style w:type="paragraph" w:styleId="a5">
    <w:name w:val="annotation subject"/>
    <w:basedOn w:val="a6"/>
    <w:next w:val="a6"/>
    <w:link w:val="a7"/>
    <w:rPr>
      <w:b/>
    </w:rPr>
  </w:style>
  <w:style w:type="character" w:customStyle="1" w:styleId="a7">
    <w:name w:val="Тема примечания Знак"/>
    <w:basedOn w:val="a8"/>
    <w:link w:val="a5"/>
    <w:rPr>
      <w:b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a">
    <w:name w:val="Выделение1"/>
    <w:link w:val="1b"/>
    <w:rPr>
      <w:b/>
      <w:i/>
      <w:spacing w:val="10"/>
    </w:rPr>
  </w:style>
  <w:style w:type="character" w:customStyle="1" w:styleId="1b">
    <w:name w:val="Выделение1"/>
    <w:link w:val="1a"/>
    <w:rPr>
      <w:b/>
      <w:i/>
      <w:spacing w:val="10"/>
    </w:rPr>
  </w:style>
  <w:style w:type="paragraph" w:customStyle="1" w:styleId="211">
    <w:name w:val="Цитата 21"/>
    <w:basedOn w:val="a"/>
    <w:next w:val="a"/>
    <w:link w:val="212"/>
    <w:pPr>
      <w:spacing w:after="200" w:line="276" w:lineRule="auto"/>
    </w:pPr>
    <w:rPr>
      <w:i/>
    </w:rPr>
  </w:style>
  <w:style w:type="character" w:customStyle="1" w:styleId="212">
    <w:name w:val="Цитата 21"/>
    <w:basedOn w:val="1"/>
    <w:link w:val="211"/>
    <w:rPr>
      <w:i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9">
    <w:name w:val="endnote text"/>
    <w:basedOn w:val="a"/>
    <w:link w:val="aa"/>
  </w:style>
  <w:style w:type="character" w:customStyle="1" w:styleId="aa">
    <w:name w:val="Текст концевой сноски Знак"/>
    <w:basedOn w:val="1"/>
    <w:link w:val="a9"/>
  </w:style>
  <w:style w:type="paragraph" w:customStyle="1" w:styleId="HTML1">
    <w:name w:val="Стандартный HTML Знак1"/>
    <w:basedOn w:val="14"/>
    <w:link w:val="HTML10"/>
    <w:rPr>
      <w:rFonts w:ascii="Consolas" w:hAnsi="Consolas"/>
    </w:rPr>
  </w:style>
  <w:style w:type="character" w:customStyle="1" w:styleId="HTML10">
    <w:name w:val="Стандартный HTML Знак1"/>
    <w:basedOn w:val="15"/>
    <w:link w:val="HTML1"/>
    <w:rPr>
      <w:rFonts w:ascii="Consolas" w:hAnsi="Consolas"/>
    </w:rPr>
  </w:style>
  <w:style w:type="paragraph" w:customStyle="1" w:styleId="1c">
    <w:name w:val="Текст сноски Знак1"/>
    <w:basedOn w:val="14"/>
    <w:link w:val="1d"/>
  </w:style>
  <w:style w:type="character" w:customStyle="1" w:styleId="1d">
    <w:name w:val="Текст сноски Знак1"/>
    <w:basedOn w:val="15"/>
    <w:link w:val="1c"/>
  </w:style>
  <w:style w:type="paragraph" w:customStyle="1" w:styleId="33">
    <w:name w:val="Заголовок 3 Знак"/>
    <w:basedOn w:val="14"/>
    <w:link w:val="34"/>
    <w:rPr>
      <w:rFonts w:asciiTheme="majorHAnsi" w:hAnsiTheme="majorHAnsi"/>
      <w:b/>
      <w:color w:val="4F81BD" w:themeColor="accent1"/>
    </w:rPr>
  </w:style>
  <w:style w:type="character" w:customStyle="1" w:styleId="34">
    <w:name w:val="Заголовок 3 Знак"/>
    <w:basedOn w:val="15"/>
    <w:link w:val="33"/>
    <w:rPr>
      <w:rFonts w:asciiTheme="majorHAnsi" w:hAnsiTheme="majorHAnsi"/>
      <w:b/>
      <w:color w:val="4F81BD" w:themeColor="accent1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Pr>
      <w:sz w:val="24"/>
    </w:rPr>
  </w:style>
  <w:style w:type="paragraph" w:styleId="24">
    <w:name w:val="Quote"/>
    <w:basedOn w:val="a"/>
    <w:next w:val="a"/>
    <w:link w:val="25"/>
    <w:pPr>
      <w:spacing w:after="200" w:line="276" w:lineRule="auto"/>
    </w:pPr>
    <w:rPr>
      <w:rFonts w:ascii="Calibri" w:hAnsi="Calibri"/>
      <w:i/>
    </w:rPr>
  </w:style>
  <w:style w:type="character" w:customStyle="1" w:styleId="25">
    <w:name w:val="Цитата 2 Знак"/>
    <w:basedOn w:val="1"/>
    <w:link w:val="24"/>
    <w:rPr>
      <w:rFonts w:ascii="Calibri" w:hAnsi="Calibri"/>
      <w:i/>
    </w:rPr>
  </w:style>
  <w:style w:type="character" w:customStyle="1" w:styleId="31">
    <w:name w:val="Заголовок 3 Знак1"/>
    <w:basedOn w:val="1"/>
    <w:link w:val="3"/>
    <w:rPr>
      <w:rFonts w:ascii="Arial" w:hAnsi="Arial"/>
      <w:b/>
      <w:sz w:val="26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26">
    <w:name w:val="Body Text Indent 2"/>
    <w:basedOn w:val="a"/>
    <w:link w:val="27"/>
    <w:pPr>
      <w:widowControl w:val="0"/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1"/>
    <w:link w:val="26"/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b/>
      <w:color w:val="7F7F7F"/>
    </w:rPr>
  </w:style>
  <w:style w:type="paragraph" w:customStyle="1" w:styleId="1f0">
    <w:name w:val="Выделенная цитата1"/>
    <w:basedOn w:val="a"/>
    <w:next w:val="a"/>
    <w:link w:val="1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1">
    <w:name w:val="Выделенная цитата1"/>
    <w:basedOn w:val="1"/>
    <w:link w:val="1f0"/>
    <w:rPr>
      <w:b/>
      <w:i/>
      <w:color w:val="4F81BD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customStyle="1" w:styleId="1f2">
    <w:name w:val="Схема документа Знак1"/>
    <w:basedOn w:val="14"/>
    <w:link w:val="1f3"/>
    <w:rPr>
      <w:rFonts w:ascii="Tahoma" w:hAnsi="Tahoma"/>
      <w:sz w:val="16"/>
    </w:rPr>
  </w:style>
  <w:style w:type="character" w:customStyle="1" w:styleId="1f3">
    <w:name w:val="Схема документа Знак1"/>
    <w:basedOn w:val="15"/>
    <w:link w:val="1f2"/>
    <w:rPr>
      <w:rFonts w:ascii="Tahoma" w:hAnsi="Tahoma"/>
      <w:sz w:val="16"/>
    </w:rPr>
  </w:style>
  <w:style w:type="paragraph" w:customStyle="1" w:styleId="28">
    <w:name w:val="Основной текст (2)"/>
    <w:basedOn w:val="a"/>
    <w:link w:val="29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9">
    <w:name w:val="Основной текст (2)"/>
    <w:basedOn w:val="1"/>
    <w:link w:val="28"/>
    <w:rPr>
      <w:sz w:val="26"/>
    </w:rPr>
  </w:style>
  <w:style w:type="paragraph" w:customStyle="1" w:styleId="1f4">
    <w:name w:val="Слабая ссылка1"/>
    <w:link w:val="1f5"/>
    <w:rPr>
      <w:smallCaps/>
    </w:rPr>
  </w:style>
  <w:style w:type="character" w:customStyle="1" w:styleId="1f5">
    <w:name w:val="Слабая ссылка1"/>
    <w:link w:val="1f4"/>
    <w:rPr>
      <w:smallCaps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404040"/>
    </w:rPr>
  </w:style>
  <w:style w:type="paragraph" w:customStyle="1" w:styleId="2a">
    <w:name w:val="Основной шрифт абзаца2"/>
  </w:style>
  <w:style w:type="paragraph" w:customStyle="1" w:styleId="1f6">
    <w:name w:val="Текст Знак1"/>
    <w:basedOn w:val="14"/>
    <w:link w:val="1f7"/>
    <w:rPr>
      <w:rFonts w:ascii="Consolas" w:hAnsi="Consolas"/>
      <w:sz w:val="21"/>
    </w:rPr>
  </w:style>
  <w:style w:type="character" w:customStyle="1" w:styleId="1f7">
    <w:name w:val="Текст Знак1"/>
    <w:basedOn w:val="15"/>
    <w:link w:val="1f6"/>
    <w:rPr>
      <w:rFonts w:ascii="Consolas" w:hAnsi="Consolas"/>
      <w:sz w:val="21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310">
    <w:name w:val="Основной текст 3 Знак1"/>
    <w:basedOn w:val="14"/>
    <w:link w:val="311"/>
    <w:rPr>
      <w:sz w:val="16"/>
    </w:rPr>
  </w:style>
  <w:style w:type="character" w:customStyle="1" w:styleId="311">
    <w:name w:val="Основной текст 3 Знак1"/>
    <w:basedOn w:val="15"/>
    <w:link w:val="310"/>
    <w:rPr>
      <w:sz w:val="16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"/>
    <w:link w:val="pj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1f8">
    <w:name w:val="Номер строки1"/>
    <w:basedOn w:val="14"/>
    <w:link w:val="1f9"/>
  </w:style>
  <w:style w:type="character" w:customStyle="1" w:styleId="1f9">
    <w:name w:val="Номер строки1"/>
    <w:basedOn w:val="15"/>
    <w:link w:val="1f8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"/>
    <w:link w:val="ad"/>
    <w:rPr>
      <w:rFonts w:ascii="Courier New" w:hAnsi="Courier New"/>
    </w:rPr>
  </w:style>
  <w:style w:type="paragraph" w:styleId="af">
    <w:name w:val="Intense Quote"/>
    <w:basedOn w:val="a"/>
    <w:next w:val="a"/>
    <w:link w:val="af0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0">
    <w:name w:val="Выделенная цитата Знак"/>
    <w:basedOn w:val="1"/>
    <w:link w:val="af"/>
    <w:rPr>
      <w:rFonts w:ascii="Calibri" w:hAnsi="Calibri"/>
      <w:b/>
      <w:i/>
      <w:color w:val="4F81BD"/>
    </w:rPr>
  </w:style>
  <w:style w:type="paragraph" w:customStyle="1" w:styleId="1fa">
    <w:name w:val="Номер страницы1"/>
    <w:basedOn w:val="14"/>
    <w:link w:val="1fb"/>
  </w:style>
  <w:style w:type="character" w:customStyle="1" w:styleId="1fb">
    <w:name w:val="Номер страницы1"/>
    <w:basedOn w:val="15"/>
    <w:link w:val="1fa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1fc">
    <w:name w:val="Текст концевой сноски Знак1"/>
    <w:basedOn w:val="14"/>
    <w:link w:val="1fd"/>
  </w:style>
  <w:style w:type="character" w:customStyle="1" w:styleId="1fd">
    <w:name w:val="Текст концевой сноски Знак1"/>
    <w:basedOn w:val="15"/>
    <w:link w:val="1fc"/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styleId="af1">
    <w:name w:val="Body Text"/>
    <w:basedOn w:val="a"/>
    <w:link w:val="af2"/>
    <w:rPr>
      <w:sz w:val="28"/>
    </w:rPr>
  </w:style>
  <w:style w:type="character" w:customStyle="1" w:styleId="af2">
    <w:name w:val="Основной текст Знак"/>
    <w:basedOn w:val="1"/>
    <w:link w:val="af1"/>
    <w:rPr>
      <w:sz w:val="28"/>
    </w:rPr>
  </w:style>
  <w:style w:type="paragraph" w:customStyle="1" w:styleId="1fe">
    <w:name w:val="Текст примечания Знак1"/>
    <w:basedOn w:val="14"/>
    <w:link w:val="1ff"/>
  </w:style>
  <w:style w:type="character" w:customStyle="1" w:styleId="1ff">
    <w:name w:val="Текст примечания Знак1"/>
    <w:basedOn w:val="15"/>
    <w:link w:val="1fe"/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markedcontent">
    <w:name w:val="markedcontent"/>
    <w:basedOn w:val="14"/>
    <w:link w:val="markedcontent0"/>
  </w:style>
  <w:style w:type="character" w:customStyle="1" w:styleId="markedcontent0">
    <w:name w:val="markedcontent"/>
    <w:basedOn w:val="15"/>
    <w:link w:val="markedcontent"/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extended-textshort">
    <w:name w:val="extended-text__short"/>
    <w:basedOn w:val="14"/>
    <w:link w:val="extended-textshort0"/>
  </w:style>
  <w:style w:type="character" w:customStyle="1" w:styleId="extended-textshort0">
    <w:name w:val="extended-text__short"/>
    <w:basedOn w:val="15"/>
    <w:link w:val="extended-textshort"/>
  </w:style>
  <w:style w:type="paragraph" w:customStyle="1" w:styleId="37">
    <w:name w:val="Гиперссылка3"/>
    <w:link w:val="af3"/>
    <w:rPr>
      <w:color w:val="0000FF"/>
      <w:u w:val="single"/>
    </w:rPr>
  </w:style>
  <w:style w:type="character" w:styleId="af3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4"/>
    </w:rPr>
  </w:style>
  <w:style w:type="character" w:customStyle="1" w:styleId="Footnote0">
    <w:name w:val="Footnote"/>
    <w:basedOn w:val="1"/>
    <w:link w:val="Footnote"/>
    <w:rPr>
      <w:sz w:val="24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</w:rPr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af4">
    <w:name w:val="Таб_заг"/>
    <w:basedOn w:val="af5"/>
    <w:link w:val="af6"/>
    <w:pPr>
      <w:jc w:val="center"/>
    </w:pPr>
    <w:rPr>
      <w:rFonts w:ascii="Times New Roman" w:hAnsi="Times New Roman"/>
      <w:sz w:val="24"/>
    </w:rPr>
  </w:style>
  <w:style w:type="character" w:customStyle="1" w:styleId="af6">
    <w:name w:val="Таб_заг"/>
    <w:basedOn w:val="af7"/>
    <w:link w:val="af4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2">
    <w:name w:val="Подзаголовок Знак1"/>
    <w:basedOn w:val="14"/>
    <w:link w:val="1ff3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3">
    <w:name w:val="Подзаголовок Знак1"/>
    <w:basedOn w:val="15"/>
    <w:link w:val="1ff2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1ff4">
    <w:name w:val="Тема примечания Знак1"/>
    <w:basedOn w:val="1fe"/>
    <w:link w:val="1ff5"/>
    <w:rPr>
      <w:b/>
    </w:rPr>
  </w:style>
  <w:style w:type="character" w:customStyle="1" w:styleId="1ff5">
    <w:name w:val="Тема примечания Знак1"/>
    <w:basedOn w:val="1ff"/>
    <w:link w:val="1ff4"/>
    <w:rPr>
      <w:b/>
    </w:rPr>
  </w:style>
  <w:style w:type="paragraph" w:styleId="2f">
    <w:name w:val="Body Text 2"/>
    <w:basedOn w:val="a"/>
    <w:link w:val="2f0"/>
    <w:pPr>
      <w:spacing w:after="120" w:line="480" w:lineRule="auto"/>
    </w:pPr>
    <w:rPr>
      <w:sz w:val="24"/>
    </w:rPr>
  </w:style>
  <w:style w:type="character" w:customStyle="1" w:styleId="2f0">
    <w:name w:val="Основной текст 2 Знак"/>
    <w:basedOn w:val="1"/>
    <w:link w:val="2f"/>
    <w:rPr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1ff6">
    <w:name w:val="Красная строка Знак1"/>
    <w:basedOn w:val="af1"/>
    <w:link w:val="1ff7"/>
  </w:style>
  <w:style w:type="character" w:customStyle="1" w:styleId="1ff7">
    <w:name w:val="Красная строка Знак1"/>
    <w:basedOn w:val="af2"/>
    <w:link w:val="1ff6"/>
    <w:rPr>
      <w:sz w:val="28"/>
    </w:rPr>
  </w:style>
  <w:style w:type="paragraph" w:customStyle="1" w:styleId="312">
    <w:name w:val="Основной текст с отступом 3 Знак1"/>
    <w:basedOn w:val="14"/>
    <w:link w:val="313"/>
    <w:rPr>
      <w:sz w:val="16"/>
    </w:rPr>
  </w:style>
  <w:style w:type="character" w:customStyle="1" w:styleId="313">
    <w:name w:val="Основной текст с отступом 3 Знак1"/>
    <w:basedOn w:val="15"/>
    <w:link w:val="312"/>
    <w:rPr>
      <w:sz w:val="16"/>
    </w:rPr>
  </w:style>
  <w:style w:type="paragraph" w:customStyle="1" w:styleId="1ff8">
    <w:name w:val="Название Знак1"/>
    <w:basedOn w:val="14"/>
    <w:link w:val="1ff9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9">
    <w:name w:val="Название Знак1"/>
    <w:basedOn w:val="15"/>
    <w:link w:val="1ff8"/>
    <w:rPr>
      <w:rFonts w:asciiTheme="majorHAnsi" w:hAnsiTheme="majorHAnsi"/>
      <w:color w:val="17365D" w:themeColor="text2" w:themeShade="BF"/>
      <w:spacing w:val="5"/>
      <w:sz w:val="52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ffa">
    <w:name w:val="Сильная ссылка1"/>
    <w:link w:val="1ffb"/>
    <w:rPr>
      <w:b/>
      <w:smallCaps/>
    </w:rPr>
  </w:style>
  <w:style w:type="character" w:customStyle="1" w:styleId="1ffb">
    <w:name w:val="Сильная ссылка1"/>
    <w:link w:val="1ffa"/>
    <w:rPr>
      <w:b/>
      <w:smallCaps/>
    </w:rPr>
  </w:style>
  <w:style w:type="paragraph" w:styleId="af8">
    <w:name w:val="Document Map"/>
    <w:basedOn w:val="a"/>
    <w:link w:val="af9"/>
    <w:rPr>
      <w:rFonts w:ascii="Tahoma" w:hAnsi="Tahoma"/>
    </w:rPr>
  </w:style>
  <w:style w:type="character" w:customStyle="1" w:styleId="af9">
    <w:name w:val="Схема документа Знак"/>
    <w:basedOn w:val="1"/>
    <w:link w:val="af8"/>
    <w:rPr>
      <w:rFonts w:ascii="Tahoma" w:hAnsi="Tahoma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ffc">
    <w:name w:val="Обычный1"/>
    <w:link w:val="1ffd"/>
  </w:style>
  <w:style w:type="character" w:customStyle="1" w:styleId="1ffd">
    <w:name w:val="Обычный1"/>
    <w:link w:val="1ffc"/>
  </w:style>
  <w:style w:type="paragraph" w:styleId="82">
    <w:name w:val="toc 8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Pr>
      <w:rFonts w:ascii="XO Thames" w:hAnsi="XO Thames"/>
      <w:sz w:val="28"/>
    </w:rPr>
  </w:style>
  <w:style w:type="paragraph" w:customStyle="1" w:styleId="1ffe">
    <w:name w:val="Выделенная цитата Знак1"/>
    <w:basedOn w:val="14"/>
    <w:link w:val="1fff"/>
    <w:rPr>
      <w:b/>
      <w:i/>
      <w:color w:val="4F81BD" w:themeColor="accent1"/>
    </w:rPr>
  </w:style>
  <w:style w:type="character" w:customStyle="1" w:styleId="1fff">
    <w:name w:val="Выделенная цитата Знак1"/>
    <w:basedOn w:val="15"/>
    <w:link w:val="1ffe"/>
    <w:rPr>
      <w:b/>
      <w:i/>
      <w:color w:val="4F81BD" w:themeColor="accent1"/>
    </w:rPr>
  </w:style>
  <w:style w:type="paragraph" w:customStyle="1" w:styleId="213">
    <w:name w:val="Цитата 2 Знак1"/>
    <w:basedOn w:val="14"/>
    <w:link w:val="214"/>
    <w:rPr>
      <w:i/>
      <w:color w:val="000000" w:themeColor="text1"/>
    </w:rPr>
  </w:style>
  <w:style w:type="character" w:customStyle="1" w:styleId="214">
    <w:name w:val="Цитата 2 Знак1"/>
    <w:basedOn w:val="15"/>
    <w:link w:val="213"/>
    <w:rPr>
      <w:i/>
      <w:color w:val="000000" w:themeColor="text1"/>
    </w:rPr>
  </w:style>
  <w:style w:type="paragraph" w:customStyle="1" w:styleId="afa">
    <w:name w:val="Таб_текст"/>
    <w:basedOn w:val="af5"/>
    <w:link w:val="afb"/>
    <w:rPr>
      <w:rFonts w:ascii="Cambria" w:hAnsi="Cambria"/>
      <w:sz w:val="24"/>
    </w:rPr>
  </w:style>
  <w:style w:type="character" w:customStyle="1" w:styleId="afb">
    <w:name w:val="Таб_текст"/>
    <w:basedOn w:val="af7"/>
    <w:link w:val="afa"/>
    <w:rPr>
      <w:rFonts w:ascii="Cambria" w:hAnsi="Cambria"/>
      <w:sz w:val="24"/>
    </w:rPr>
  </w:style>
  <w:style w:type="paragraph" w:styleId="afc">
    <w:name w:val="Normal (Web)"/>
    <w:basedOn w:val="a"/>
    <w:link w:val="afd"/>
    <w:pPr>
      <w:spacing w:beforeAutospacing="1" w:afterAutospacing="1"/>
    </w:pPr>
    <w:rPr>
      <w:sz w:val="24"/>
    </w:rPr>
  </w:style>
  <w:style w:type="character" w:customStyle="1" w:styleId="afd">
    <w:name w:val="Обычный (веб) Знак"/>
    <w:basedOn w:val="1"/>
    <w:link w:val="afc"/>
    <w:rPr>
      <w:sz w:val="24"/>
    </w:rPr>
  </w:style>
  <w:style w:type="paragraph" w:customStyle="1" w:styleId="1fff0">
    <w:name w:val="Основной текст1"/>
    <w:basedOn w:val="a"/>
    <w:link w:val="1fff1"/>
    <w:pPr>
      <w:spacing w:before="300" w:line="317" w:lineRule="exact"/>
      <w:jc w:val="both"/>
    </w:pPr>
    <w:rPr>
      <w:sz w:val="29"/>
    </w:rPr>
  </w:style>
  <w:style w:type="character" w:customStyle="1" w:styleId="1fff1">
    <w:name w:val="Основной текст1"/>
    <w:basedOn w:val="1"/>
    <w:link w:val="1fff0"/>
    <w:rPr>
      <w:sz w:val="29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e">
    <w:name w:val="footer"/>
    <w:basedOn w:val="a"/>
    <w:link w:val="aff"/>
    <w:pPr>
      <w:tabs>
        <w:tab w:val="center" w:pos="4153"/>
        <w:tab w:val="right" w:pos="8306"/>
      </w:tabs>
    </w:pPr>
  </w:style>
  <w:style w:type="character" w:customStyle="1" w:styleId="aff">
    <w:name w:val="Нижний колонтитул Знак"/>
    <w:basedOn w:val="1"/>
    <w:link w:val="afe"/>
  </w:style>
  <w:style w:type="paragraph" w:styleId="aff0">
    <w:name w:val="List Paragraph"/>
    <w:basedOn w:val="a"/>
    <w:link w:val="aff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1">
    <w:name w:val="Абзац списка Знак"/>
    <w:basedOn w:val="1"/>
    <w:link w:val="aff0"/>
    <w:rPr>
      <w:rFonts w:ascii="Calibri" w:hAnsi="Calibri"/>
      <w:sz w:val="22"/>
    </w:rPr>
  </w:style>
  <w:style w:type="paragraph" w:customStyle="1" w:styleId="1fff2">
    <w:name w:val="Слабое выделение1"/>
    <w:link w:val="1fff3"/>
    <w:rPr>
      <w:i/>
    </w:rPr>
  </w:style>
  <w:style w:type="character" w:customStyle="1" w:styleId="1fff3">
    <w:name w:val="Слабое выделение1"/>
    <w:link w:val="1fff2"/>
    <w:rPr>
      <w:i/>
    </w:rPr>
  </w:style>
  <w:style w:type="paragraph" w:styleId="aff2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"/>
    <w:link w:val="aff2"/>
  </w:style>
  <w:style w:type="paragraph" w:styleId="aff4">
    <w:name w:val="Subtitle"/>
    <w:basedOn w:val="a"/>
    <w:next w:val="a"/>
    <w:link w:val="aff5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f5">
    <w:name w:val="Подзаголовок Знак"/>
    <w:basedOn w:val="1"/>
    <w:link w:val="aff4"/>
    <w:rPr>
      <w:rFonts w:ascii="Cambria" w:hAnsi="Cambria"/>
      <w:i/>
      <w:color w:val="4F81BD"/>
      <w:spacing w:val="15"/>
      <w:sz w:val="24"/>
    </w:rPr>
  </w:style>
  <w:style w:type="paragraph" w:styleId="af5">
    <w:name w:val="No Spacing"/>
    <w:link w:val="af7"/>
    <w:rPr>
      <w:rFonts w:ascii="Calibri" w:hAnsi="Calibri"/>
      <w:sz w:val="22"/>
    </w:rPr>
  </w:style>
  <w:style w:type="character" w:customStyle="1" w:styleId="af7">
    <w:name w:val="Без интервала Знак"/>
    <w:link w:val="af5"/>
    <w:rPr>
      <w:rFonts w:ascii="Calibri" w:hAnsi="Calibri"/>
      <w:sz w:val="22"/>
    </w:rPr>
  </w:style>
  <w:style w:type="paragraph" w:customStyle="1" w:styleId="215">
    <w:name w:val="Основной текст с отступом 2 Знак1"/>
    <w:basedOn w:val="14"/>
    <w:link w:val="216"/>
  </w:style>
  <w:style w:type="character" w:customStyle="1" w:styleId="216">
    <w:name w:val="Основной текст с отступом 2 Знак1"/>
    <w:basedOn w:val="15"/>
    <w:link w:val="215"/>
  </w:style>
  <w:style w:type="paragraph" w:customStyle="1" w:styleId="1fff4">
    <w:name w:val="Основной шрифт абзаца1"/>
    <w:link w:val="1fff5"/>
  </w:style>
  <w:style w:type="character" w:customStyle="1" w:styleId="1fff5">
    <w:name w:val="Основной шрифт абзаца1"/>
    <w:link w:val="1fff4"/>
  </w:style>
  <w:style w:type="paragraph" w:styleId="aff6">
    <w:name w:val="Title"/>
    <w:basedOn w:val="a"/>
    <w:next w:val="a"/>
    <w:link w:val="aff7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f7">
    <w:name w:val="Название Знак"/>
    <w:basedOn w:val="1"/>
    <w:link w:val="aff6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1fff6">
    <w:name w:val="Название книги1"/>
    <w:link w:val="1fff7"/>
    <w:rPr>
      <w:i/>
      <w:smallCaps/>
      <w:spacing w:val="5"/>
    </w:rPr>
  </w:style>
  <w:style w:type="character" w:customStyle="1" w:styleId="1fff7">
    <w:name w:val="Название книги1"/>
    <w:link w:val="1fff6"/>
    <w:rPr>
      <w:i/>
      <w:smallCaps/>
      <w:spacing w:val="5"/>
    </w:rPr>
  </w:style>
  <w:style w:type="paragraph" w:styleId="aff8">
    <w:name w:val="Body Text First Indent"/>
    <w:basedOn w:val="a"/>
    <w:link w:val="aff9"/>
    <w:pPr>
      <w:ind w:firstLine="210"/>
    </w:pPr>
    <w:rPr>
      <w:rFonts w:ascii="Arial" w:hAnsi="Arial"/>
      <w:sz w:val="28"/>
    </w:rPr>
  </w:style>
  <w:style w:type="character" w:customStyle="1" w:styleId="aff9">
    <w:name w:val="Красная строка Знак"/>
    <w:basedOn w:val="1"/>
    <w:link w:val="aff8"/>
    <w:rPr>
      <w:rFonts w:ascii="Arial" w:hAnsi="Arial"/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fff8">
    <w:name w:val="Обычный1"/>
    <w:link w:val="1fff9"/>
  </w:style>
  <w:style w:type="character" w:customStyle="1" w:styleId="1fff9">
    <w:name w:val="Обычный1"/>
    <w:link w:val="1fff8"/>
  </w:style>
  <w:style w:type="paragraph" w:styleId="38">
    <w:name w:val="Body Text 3"/>
    <w:basedOn w:val="a"/>
    <w:link w:val="39"/>
    <w:pPr>
      <w:spacing w:after="120"/>
    </w:pPr>
    <w:rPr>
      <w:sz w:val="16"/>
    </w:rPr>
  </w:style>
  <w:style w:type="character" w:customStyle="1" w:styleId="39">
    <w:name w:val="Основной текст 3 Знак"/>
    <w:basedOn w:val="1"/>
    <w:link w:val="38"/>
    <w:rPr>
      <w:sz w:val="16"/>
    </w:rPr>
  </w:style>
  <w:style w:type="paragraph" w:styleId="a6">
    <w:name w:val="annotation text"/>
    <w:basedOn w:val="a"/>
    <w:link w:val="a8"/>
    <w:pPr>
      <w:spacing w:after="200"/>
      <w:ind w:firstLine="709"/>
      <w:jc w:val="both"/>
    </w:pPr>
    <w:rPr>
      <w:sz w:val="28"/>
    </w:rPr>
  </w:style>
  <w:style w:type="character" w:customStyle="1" w:styleId="a8">
    <w:name w:val="Текст примечания Знак"/>
    <w:basedOn w:val="1"/>
    <w:link w:val="a6"/>
    <w:rPr>
      <w:sz w:val="28"/>
    </w:rPr>
  </w:style>
  <w:style w:type="character" w:customStyle="1" w:styleId="60">
    <w:name w:val="Заголовок 6 Знак"/>
    <w:basedOn w:val="1"/>
    <w:link w:val="6"/>
    <w:rPr>
      <w:b/>
    </w:r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26</Pages>
  <Words>5328</Words>
  <Characters>30376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13</cp:revision>
  <cp:lastPrinted>2024-12-19T10:28:00Z</cp:lastPrinted>
  <dcterms:created xsi:type="dcterms:W3CDTF">2024-10-22T08:06:00Z</dcterms:created>
  <dcterms:modified xsi:type="dcterms:W3CDTF">2024-12-20T08:37:00Z</dcterms:modified>
</cp:coreProperties>
</file>