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A5" w:rsidRPr="00B74EAF" w:rsidRDefault="00CE31B6" w:rsidP="00D95CA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D084950" wp14:editId="01F165F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CA5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D95CA5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95CA5" w:rsidRPr="00B74EAF" w:rsidRDefault="00D95CA5" w:rsidP="00D95CA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95CA5" w:rsidRPr="00B74EAF" w:rsidRDefault="00D95CA5" w:rsidP="00D95CA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95CA5" w:rsidRPr="00B74EAF" w:rsidRDefault="00D95CA5" w:rsidP="00D95CA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95CA5" w:rsidRPr="00B74EAF" w:rsidRDefault="00D95CA5" w:rsidP="00D95CA5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95CA5" w:rsidRPr="00B74EAF" w:rsidRDefault="00D95CA5" w:rsidP="00D95CA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95CA5" w:rsidRPr="00B74EAF" w:rsidRDefault="00D95CA5" w:rsidP="00D95CA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95CA5" w:rsidRPr="00B74EAF" w:rsidTr="00C21187">
        <w:trPr>
          <w:trHeight w:val="383"/>
        </w:trPr>
        <w:tc>
          <w:tcPr>
            <w:tcW w:w="2235" w:type="dxa"/>
            <w:hideMark/>
          </w:tcPr>
          <w:p w:rsidR="00D95CA5" w:rsidRPr="00B74EAF" w:rsidRDefault="00B05032" w:rsidP="00C2118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21.10.2025</w:t>
            </w:r>
          </w:p>
        </w:tc>
        <w:tc>
          <w:tcPr>
            <w:tcW w:w="2268" w:type="dxa"/>
          </w:tcPr>
          <w:p w:rsidR="00D95CA5" w:rsidRPr="00B74EAF" w:rsidRDefault="00D95CA5" w:rsidP="00C2118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95CA5" w:rsidRPr="00B74EAF" w:rsidRDefault="00D95CA5" w:rsidP="00C2118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95CA5" w:rsidRPr="00B74EAF" w:rsidRDefault="00B05032" w:rsidP="00C2118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514</w:t>
            </w:r>
          </w:p>
        </w:tc>
        <w:tc>
          <w:tcPr>
            <w:tcW w:w="1315" w:type="dxa"/>
          </w:tcPr>
          <w:p w:rsidR="00D95CA5" w:rsidRPr="00B74EAF" w:rsidRDefault="00D95CA5" w:rsidP="00C2118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95CA5" w:rsidRPr="00B74EAF" w:rsidRDefault="00D95CA5" w:rsidP="00C21187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FD408A" w:rsidRDefault="00FD408A" w:rsidP="00D95CA5">
      <w:pPr>
        <w:tabs>
          <w:tab w:val="left" w:pos="720"/>
          <w:tab w:val="left" w:pos="4560"/>
        </w:tabs>
        <w:suppressAutoHyphens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согласительной комиссии по урегулированию разногласий по проекту внесения изменений в </w:t>
      </w:r>
      <w:r w:rsidR="00C974C1">
        <w:rPr>
          <w:sz w:val="28"/>
          <w:szCs w:val="28"/>
        </w:rPr>
        <w:t>г</w:t>
      </w:r>
      <w:r>
        <w:rPr>
          <w:rFonts w:cs="Calibri"/>
          <w:color w:val="000000"/>
          <w:sz w:val="28"/>
          <w:szCs w:val="28"/>
        </w:rPr>
        <w:t xml:space="preserve">енеральный план </w:t>
      </w:r>
      <w:r w:rsidR="00C974C1">
        <w:rPr>
          <w:rFonts w:cs="Calibri"/>
          <w:color w:val="000000"/>
          <w:sz w:val="28"/>
          <w:szCs w:val="28"/>
        </w:rPr>
        <w:t xml:space="preserve">Песчанокопского </w:t>
      </w:r>
      <w:r>
        <w:rPr>
          <w:rFonts w:cs="Calibri"/>
          <w:color w:val="00000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Песчанокопского района Ростовской области</w:t>
      </w:r>
    </w:p>
    <w:p w:rsidR="00185E8D" w:rsidRPr="007C06CD" w:rsidRDefault="00185E8D" w:rsidP="00185E8D">
      <w:pPr>
        <w:rPr>
          <w:sz w:val="28"/>
          <w:szCs w:val="28"/>
        </w:rPr>
      </w:pPr>
    </w:p>
    <w:p w:rsidR="00185E8D" w:rsidRDefault="007D3A39" w:rsidP="00D67AF5">
      <w:pPr>
        <w:tabs>
          <w:tab w:val="left" w:pos="720"/>
          <w:tab w:val="left" w:pos="4560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rFonts w:cs="Calibri"/>
          <w:bCs/>
          <w:color w:val="000000"/>
          <w:sz w:val="28"/>
          <w:szCs w:val="28"/>
        </w:rPr>
        <w:t>В соответствии со статьей 25 Градостроительного кодекса Российской Федерации, Федеральным законом от 06.10.2003 года № 131-ФЗ «Об общих принципах организации местного самоуправления Российской Федерации», руководствуясь приказом Минэкономразвития Российской Федерации от 21.06.2016 года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документов»</w:t>
      </w:r>
      <w:r>
        <w:rPr>
          <w:rFonts w:cs="Calibri"/>
          <w:color w:val="000000"/>
          <w:sz w:val="28"/>
          <w:szCs w:val="28"/>
        </w:rPr>
        <w:t>, в целях урегулирования замечаний, послуживших основанием для подготовки</w:t>
      </w:r>
      <w:proofErr w:type="gramEnd"/>
      <w:r>
        <w:rPr>
          <w:rFonts w:cs="Calibri"/>
          <w:color w:val="000000"/>
          <w:sz w:val="28"/>
          <w:szCs w:val="28"/>
        </w:rPr>
        <w:t xml:space="preserve"> сводного заключения Правительства Ростовской области</w:t>
      </w:r>
      <w:r w:rsidR="00C974C1">
        <w:rPr>
          <w:rFonts w:cs="Calibri"/>
          <w:color w:val="000000"/>
          <w:sz w:val="28"/>
          <w:szCs w:val="28"/>
        </w:rPr>
        <w:t xml:space="preserve"> от 07.10.2025 № 34</w:t>
      </w:r>
      <w:r>
        <w:rPr>
          <w:rFonts w:cs="Calibri"/>
          <w:color w:val="000000"/>
          <w:sz w:val="28"/>
          <w:szCs w:val="28"/>
        </w:rPr>
        <w:t xml:space="preserve"> «О</w:t>
      </w:r>
      <w:r w:rsidR="002D785A">
        <w:rPr>
          <w:rFonts w:cs="Calibri"/>
          <w:color w:val="000000"/>
          <w:sz w:val="28"/>
          <w:szCs w:val="28"/>
        </w:rPr>
        <w:t xml:space="preserve">б отказе в согласовании проекта внесения изменений в генеральный план </w:t>
      </w:r>
      <w:r w:rsidR="00C974C1">
        <w:rPr>
          <w:rFonts w:cs="Calibri"/>
          <w:color w:val="000000"/>
          <w:sz w:val="28"/>
          <w:szCs w:val="28"/>
        </w:rPr>
        <w:t>Песчанокопского</w:t>
      </w:r>
      <w:r w:rsidR="002D785A">
        <w:rPr>
          <w:rFonts w:cs="Calibri"/>
          <w:color w:val="000000"/>
          <w:sz w:val="28"/>
          <w:szCs w:val="28"/>
        </w:rPr>
        <w:t xml:space="preserve"> сельского поселения Песчанокопского района</w:t>
      </w:r>
      <w:r w:rsidR="00C974C1">
        <w:rPr>
          <w:rFonts w:cs="Calibri"/>
          <w:color w:val="000000"/>
          <w:sz w:val="28"/>
          <w:szCs w:val="28"/>
        </w:rPr>
        <w:t xml:space="preserve"> Ростовской области</w:t>
      </w:r>
      <w:r w:rsidR="002D785A">
        <w:rPr>
          <w:rFonts w:cs="Calibri"/>
          <w:color w:val="000000"/>
          <w:sz w:val="28"/>
          <w:szCs w:val="28"/>
        </w:rPr>
        <w:t>»</w:t>
      </w:r>
      <w:r w:rsidR="00EA6344">
        <w:rPr>
          <w:rFonts w:cs="Calibri"/>
          <w:color w:val="000000"/>
          <w:sz w:val="28"/>
          <w:szCs w:val="28"/>
        </w:rPr>
        <w:t>, вход</w:t>
      </w:r>
      <w:proofErr w:type="gramStart"/>
      <w:r w:rsidR="00EA6344">
        <w:rPr>
          <w:rFonts w:cs="Calibri"/>
          <w:color w:val="000000"/>
          <w:sz w:val="28"/>
          <w:szCs w:val="28"/>
        </w:rPr>
        <w:t>.</w:t>
      </w:r>
      <w:proofErr w:type="gramEnd"/>
      <w:r w:rsidR="00EA6344">
        <w:rPr>
          <w:rFonts w:cs="Calibri"/>
          <w:color w:val="000000"/>
          <w:sz w:val="28"/>
          <w:szCs w:val="28"/>
        </w:rPr>
        <w:t xml:space="preserve"> </w:t>
      </w:r>
      <w:proofErr w:type="gramStart"/>
      <w:r w:rsidR="00EA6344">
        <w:rPr>
          <w:rFonts w:cs="Calibri"/>
          <w:color w:val="000000"/>
          <w:sz w:val="28"/>
          <w:szCs w:val="28"/>
        </w:rPr>
        <w:t>о</w:t>
      </w:r>
      <w:proofErr w:type="gramEnd"/>
      <w:r w:rsidR="00EA6344">
        <w:rPr>
          <w:rFonts w:cs="Calibri"/>
          <w:color w:val="000000"/>
          <w:sz w:val="28"/>
          <w:szCs w:val="28"/>
        </w:rPr>
        <w:t>т 09.10.2025 №13/1025</w:t>
      </w:r>
      <w:r w:rsidR="002D785A">
        <w:rPr>
          <w:rFonts w:cs="Calibri"/>
          <w:color w:val="000000"/>
          <w:sz w:val="28"/>
          <w:szCs w:val="28"/>
        </w:rPr>
        <w:t>,</w:t>
      </w:r>
    </w:p>
    <w:p w:rsidR="00267DD4" w:rsidRDefault="00267DD4" w:rsidP="00267DD4">
      <w:pPr>
        <w:jc w:val="center"/>
        <w:rPr>
          <w:color w:val="000000"/>
          <w:sz w:val="28"/>
          <w:szCs w:val="28"/>
        </w:rPr>
      </w:pPr>
      <w:r w:rsidRPr="002D1BC2">
        <w:rPr>
          <w:b/>
          <w:bCs/>
          <w:color w:val="000000"/>
          <w:sz w:val="36"/>
          <w:szCs w:val="36"/>
        </w:rPr>
        <w:t>Постановляю</w:t>
      </w:r>
      <w:r w:rsidRPr="002D1BC2">
        <w:rPr>
          <w:color w:val="000000"/>
          <w:sz w:val="28"/>
          <w:szCs w:val="28"/>
        </w:rPr>
        <w:t>:</w:t>
      </w:r>
    </w:p>
    <w:p w:rsidR="00EE13E0" w:rsidRDefault="00EE13E0" w:rsidP="00EE13E0">
      <w:pPr>
        <w:widowControl w:val="0"/>
        <w:tabs>
          <w:tab w:val="left" w:pos="-1440"/>
          <w:tab w:val="left" w:pos="72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согласительную комиссию по урегулированию разногласий по проекту внесения изменений в </w:t>
      </w:r>
      <w:r w:rsidR="00C974C1">
        <w:rPr>
          <w:sz w:val="28"/>
          <w:szCs w:val="28"/>
        </w:rPr>
        <w:t>г</w:t>
      </w:r>
      <w:r>
        <w:rPr>
          <w:rFonts w:cs="Calibri"/>
          <w:color w:val="000000"/>
          <w:sz w:val="28"/>
          <w:szCs w:val="28"/>
        </w:rPr>
        <w:t xml:space="preserve">енеральный план </w:t>
      </w:r>
      <w:r w:rsidR="00EA6344">
        <w:rPr>
          <w:rFonts w:cs="Calibri"/>
          <w:color w:val="000000"/>
          <w:sz w:val="28"/>
          <w:szCs w:val="28"/>
        </w:rPr>
        <w:t>Песчанокопского</w:t>
      </w:r>
      <w:r>
        <w:rPr>
          <w:rFonts w:cs="Calibri"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Песчанокопского района Ростовской области.</w:t>
      </w:r>
    </w:p>
    <w:p w:rsidR="00EE13E0" w:rsidRDefault="00EE13E0" w:rsidP="00EE13E0">
      <w:pPr>
        <w:widowControl w:val="0"/>
        <w:tabs>
          <w:tab w:val="left" w:pos="-1440"/>
          <w:tab w:val="left" w:pos="72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Утвердить Положение о согласительной комиссии по урегулированию разногласий по проекту внесения изменений в </w:t>
      </w:r>
      <w:r w:rsidR="00C974C1">
        <w:rPr>
          <w:sz w:val="28"/>
          <w:szCs w:val="28"/>
        </w:rPr>
        <w:t>г</w:t>
      </w:r>
      <w:r>
        <w:rPr>
          <w:rFonts w:cs="Calibri"/>
          <w:color w:val="000000"/>
          <w:sz w:val="28"/>
          <w:szCs w:val="28"/>
        </w:rPr>
        <w:t xml:space="preserve">енеральный план </w:t>
      </w:r>
      <w:r w:rsidR="00C974C1">
        <w:rPr>
          <w:rFonts w:cs="Calibri"/>
          <w:color w:val="000000"/>
          <w:sz w:val="28"/>
          <w:szCs w:val="28"/>
        </w:rPr>
        <w:t>Песчаноко</w:t>
      </w:r>
      <w:r w:rsidR="00C974C1">
        <w:rPr>
          <w:rFonts w:cs="Calibri"/>
          <w:color w:val="000000"/>
          <w:sz w:val="28"/>
          <w:szCs w:val="28"/>
        </w:rPr>
        <w:t>п</w:t>
      </w:r>
      <w:r w:rsidR="00C974C1">
        <w:rPr>
          <w:rFonts w:cs="Calibri"/>
          <w:color w:val="000000"/>
          <w:sz w:val="28"/>
          <w:szCs w:val="28"/>
        </w:rPr>
        <w:t>ского</w:t>
      </w:r>
      <w:r>
        <w:rPr>
          <w:rFonts w:cs="Calibri"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Песчанокопского района Ростовской области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  приложению № 1 к настоящему постановлению.</w:t>
      </w:r>
    </w:p>
    <w:p w:rsidR="00EE13E0" w:rsidRPr="000967AE" w:rsidRDefault="00EE13E0" w:rsidP="00EE13E0">
      <w:pPr>
        <w:widowControl w:val="0"/>
        <w:tabs>
          <w:tab w:val="left" w:pos="-1440"/>
          <w:tab w:val="left" w:pos="72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Утвердить состав согласительной комиссии по урегулированию разн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гласий по проекту внесения изменений в</w:t>
      </w:r>
      <w:r>
        <w:rPr>
          <w:sz w:val="28"/>
          <w:szCs w:val="28"/>
        </w:rPr>
        <w:t xml:space="preserve"> </w:t>
      </w:r>
      <w:r w:rsidR="00C974C1">
        <w:rPr>
          <w:sz w:val="28"/>
          <w:szCs w:val="28"/>
        </w:rPr>
        <w:t>г</w:t>
      </w:r>
      <w:r>
        <w:rPr>
          <w:rFonts w:cs="Calibri"/>
          <w:color w:val="000000"/>
          <w:sz w:val="28"/>
          <w:szCs w:val="28"/>
        </w:rPr>
        <w:t xml:space="preserve">енеральный план </w:t>
      </w:r>
      <w:r w:rsidR="00C974C1">
        <w:rPr>
          <w:rFonts w:cs="Calibri"/>
          <w:color w:val="000000"/>
          <w:sz w:val="28"/>
          <w:szCs w:val="28"/>
        </w:rPr>
        <w:t>Песчанокопского</w:t>
      </w:r>
      <w:r>
        <w:rPr>
          <w:rFonts w:cs="Calibri"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Песчанокопского района Ростовской области</w:t>
      </w:r>
      <w:r>
        <w:rPr>
          <w:color w:val="000000"/>
          <w:sz w:val="28"/>
          <w:szCs w:val="28"/>
        </w:rPr>
        <w:t xml:space="preserve"> согласно приложению № 2 к настоящему постановлению.</w:t>
      </w:r>
    </w:p>
    <w:p w:rsidR="004C71D0" w:rsidRDefault="004C71D0" w:rsidP="00A57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57DB2">
        <w:rPr>
          <w:sz w:val="28"/>
          <w:szCs w:val="28"/>
        </w:rPr>
        <w:t xml:space="preserve">Отделу информационных технологий  </w:t>
      </w:r>
      <w:proofErr w:type="gramStart"/>
      <w:r w:rsidR="00A57DB2">
        <w:rPr>
          <w:sz w:val="28"/>
          <w:szCs w:val="28"/>
        </w:rPr>
        <w:t>разместить</w:t>
      </w:r>
      <w:proofErr w:type="gramEnd"/>
      <w:r w:rsidR="00A57DB2">
        <w:rPr>
          <w:sz w:val="28"/>
          <w:szCs w:val="28"/>
        </w:rPr>
        <w:t xml:space="preserve"> настоящее п</w:t>
      </w:r>
      <w:r w:rsidR="00A57DB2" w:rsidRPr="00505027">
        <w:rPr>
          <w:sz w:val="28"/>
          <w:szCs w:val="28"/>
        </w:rPr>
        <w:t>остано</w:t>
      </w:r>
      <w:r w:rsidR="00A57DB2" w:rsidRPr="00505027">
        <w:rPr>
          <w:sz w:val="28"/>
          <w:szCs w:val="28"/>
        </w:rPr>
        <w:t>в</w:t>
      </w:r>
      <w:r w:rsidR="00A57DB2" w:rsidRPr="00505027">
        <w:rPr>
          <w:sz w:val="28"/>
          <w:szCs w:val="28"/>
        </w:rPr>
        <w:t xml:space="preserve">ление на официальном </w:t>
      </w:r>
      <w:r w:rsidR="00A57DB2">
        <w:rPr>
          <w:sz w:val="28"/>
          <w:szCs w:val="28"/>
        </w:rPr>
        <w:t>с</w:t>
      </w:r>
      <w:r w:rsidR="00A57DB2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0967AE" w:rsidRPr="000967A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4C71D0" w:rsidRDefault="004C71D0" w:rsidP="00096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57DB2">
        <w:rPr>
          <w:sz w:val="28"/>
          <w:szCs w:val="28"/>
        </w:rPr>
        <w:t>.</w:t>
      </w:r>
      <w:r w:rsidR="00A57DB2" w:rsidRPr="00A57DB2">
        <w:rPr>
          <w:sz w:val="28"/>
        </w:rPr>
        <w:t xml:space="preserve"> </w:t>
      </w:r>
      <w:r w:rsidR="00A57DB2">
        <w:rPr>
          <w:sz w:val="28"/>
        </w:rPr>
        <w:t xml:space="preserve"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EE13E0" w:rsidRDefault="00025D3B" w:rsidP="00EE13E0">
      <w:pPr>
        <w:tabs>
          <w:tab w:val="left" w:pos="-1440"/>
          <w:tab w:val="left" w:pos="72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13E0">
        <w:rPr>
          <w:sz w:val="28"/>
          <w:szCs w:val="28"/>
        </w:rPr>
        <w:t>. Настоящее постановление вступает в силу со дня его принятия.</w:t>
      </w:r>
    </w:p>
    <w:p w:rsidR="00025D3B" w:rsidRDefault="00025D3B" w:rsidP="00025D3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стителя главы Администрации Песчанокопского района по сельскому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 и вопросам муниципального хозяйства Кравцова А.Н.</w:t>
      </w:r>
    </w:p>
    <w:p w:rsidR="00EE13E0" w:rsidRDefault="00EE13E0" w:rsidP="00EE13E0">
      <w:pPr>
        <w:tabs>
          <w:tab w:val="left" w:pos="-1440"/>
          <w:tab w:val="left" w:pos="720"/>
        </w:tabs>
        <w:ind w:firstLine="720"/>
        <w:jc w:val="both"/>
        <w:rPr>
          <w:sz w:val="28"/>
          <w:szCs w:val="28"/>
        </w:rPr>
      </w:pPr>
    </w:p>
    <w:p w:rsidR="00D67AF5" w:rsidRDefault="00D67AF5" w:rsidP="00EE13E0">
      <w:pPr>
        <w:tabs>
          <w:tab w:val="left" w:pos="-1440"/>
          <w:tab w:val="left" w:pos="720"/>
        </w:tabs>
        <w:ind w:firstLine="720"/>
        <w:jc w:val="both"/>
        <w:rPr>
          <w:sz w:val="28"/>
          <w:szCs w:val="28"/>
        </w:rPr>
      </w:pPr>
    </w:p>
    <w:p w:rsidR="00EE13E0" w:rsidRDefault="00EE13E0" w:rsidP="00EE13E0">
      <w:pPr>
        <w:jc w:val="both"/>
        <w:rPr>
          <w:sz w:val="28"/>
          <w:szCs w:val="28"/>
        </w:rPr>
      </w:pPr>
    </w:p>
    <w:p w:rsidR="00D95CA5" w:rsidRPr="00546BBF" w:rsidRDefault="00D95CA5" w:rsidP="00D95CA5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D95CA5" w:rsidRPr="00546BBF" w:rsidRDefault="00D95CA5" w:rsidP="00D95CA5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D95CA5" w:rsidRPr="00546BBF" w:rsidRDefault="00D95CA5" w:rsidP="00D95CA5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D95CA5" w:rsidRPr="00546BBF" w:rsidRDefault="00D95CA5" w:rsidP="00D95CA5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D95CA5" w:rsidRDefault="00D95CA5" w:rsidP="00D95CA5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А.Н. Кравцов</w:t>
      </w:r>
      <w:r>
        <w:rPr>
          <w:color w:val="000000"/>
          <w:sz w:val="28"/>
          <w:szCs w:val="28"/>
        </w:rPr>
        <w:t xml:space="preserve"> </w:t>
      </w: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Постановление вносит:</w:t>
      </w: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сектор по вопросам архитектуры</w:t>
      </w:r>
    </w:p>
    <w:p w:rsidR="00611DB9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и градостроительства</w:t>
      </w:r>
    </w:p>
    <w:p w:rsidR="009D54DE" w:rsidRDefault="009D54DE" w:rsidP="00D67AF5">
      <w:pPr>
        <w:pageBreakBefore/>
        <w:widowControl w:val="0"/>
        <w:suppressAutoHyphens/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9D54DE" w:rsidRDefault="009D54DE" w:rsidP="00D67AF5">
      <w:pPr>
        <w:widowControl w:val="0"/>
        <w:suppressAutoHyphens/>
        <w:ind w:left="5387"/>
        <w:rPr>
          <w:sz w:val="28"/>
        </w:rPr>
      </w:pPr>
      <w:r>
        <w:rPr>
          <w:sz w:val="28"/>
          <w:szCs w:val="28"/>
        </w:rPr>
        <w:t>к постановлению</w:t>
      </w:r>
      <w:r w:rsidR="00D67AF5">
        <w:rPr>
          <w:sz w:val="28"/>
          <w:szCs w:val="28"/>
        </w:rPr>
        <w:t xml:space="preserve"> </w:t>
      </w:r>
      <w:r>
        <w:rPr>
          <w:sz w:val="28"/>
        </w:rPr>
        <w:t>Администрации</w:t>
      </w:r>
    </w:p>
    <w:p w:rsidR="009D54DE" w:rsidRDefault="00382EDA" w:rsidP="00D67AF5">
      <w:pPr>
        <w:widowControl w:val="0"/>
        <w:suppressAutoHyphens/>
        <w:ind w:left="5387"/>
        <w:rPr>
          <w:bCs/>
          <w:color w:val="000000"/>
          <w:spacing w:val="-2"/>
          <w:sz w:val="28"/>
          <w:szCs w:val="28"/>
        </w:rPr>
      </w:pPr>
      <w:r w:rsidRPr="00D67AF5">
        <w:rPr>
          <w:sz w:val="28"/>
        </w:rPr>
        <w:t>Песчанокопского</w:t>
      </w:r>
      <w:r w:rsidR="009D54DE">
        <w:rPr>
          <w:sz w:val="28"/>
        </w:rPr>
        <w:t xml:space="preserve"> района</w:t>
      </w:r>
    </w:p>
    <w:p w:rsidR="009D54DE" w:rsidRDefault="00E828F2" w:rsidP="00D67AF5">
      <w:pPr>
        <w:widowControl w:val="0"/>
        <w:tabs>
          <w:tab w:val="left" w:pos="283"/>
        </w:tabs>
        <w:suppressAutoHyphens/>
        <w:autoSpaceDE w:val="0"/>
        <w:snapToGrid w:val="0"/>
        <w:spacing w:before="42" w:after="42" w:line="260" w:lineRule="exact"/>
        <w:ind w:left="5387"/>
        <w:rPr>
          <w:b/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о</w:t>
      </w:r>
      <w:r w:rsidR="009D54DE">
        <w:rPr>
          <w:bCs/>
          <w:color w:val="000000"/>
          <w:spacing w:val="-2"/>
          <w:sz w:val="28"/>
          <w:szCs w:val="28"/>
        </w:rPr>
        <w:t>т</w:t>
      </w:r>
      <w:r w:rsidR="00D95CA5">
        <w:rPr>
          <w:bCs/>
          <w:color w:val="000000"/>
          <w:spacing w:val="-2"/>
          <w:sz w:val="28"/>
          <w:szCs w:val="28"/>
        </w:rPr>
        <w:t xml:space="preserve"> </w:t>
      </w:r>
      <w:r w:rsidR="00B05032">
        <w:rPr>
          <w:bCs/>
          <w:color w:val="000000"/>
          <w:spacing w:val="-2"/>
          <w:sz w:val="28"/>
          <w:szCs w:val="28"/>
        </w:rPr>
        <w:t>21.10.2025</w:t>
      </w:r>
      <w:r w:rsidR="009D54DE">
        <w:rPr>
          <w:bCs/>
          <w:color w:val="000000"/>
          <w:spacing w:val="-2"/>
          <w:sz w:val="28"/>
          <w:szCs w:val="28"/>
        </w:rPr>
        <w:t xml:space="preserve"> № </w:t>
      </w:r>
      <w:r w:rsidR="00B05032">
        <w:rPr>
          <w:bCs/>
          <w:color w:val="000000"/>
          <w:spacing w:val="-2"/>
          <w:sz w:val="28"/>
          <w:szCs w:val="28"/>
        </w:rPr>
        <w:t>514</w:t>
      </w:r>
      <w:r w:rsidR="000967AE">
        <w:rPr>
          <w:bCs/>
          <w:color w:val="000000"/>
          <w:spacing w:val="-2"/>
          <w:sz w:val="28"/>
          <w:szCs w:val="28"/>
        </w:rPr>
        <w:t xml:space="preserve"> </w:t>
      </w:r>
    </w:p>
    <w:p w:rsidR="009D54DE" w:rsidRDefault="009D54DE" w:rsidP="001B6710">
      <w:pPr>
        <w:widowControl w:val="0"/>
        <w:tabs>
          <w:tab w:val="left" w:pos="283"/>
        </w:tabs>
        <w:suppressAutoHyphens/>
        <w:autoSpaceDE w:val="0"/>
        <w:snapToGrid w:val="0"/>
        <w:spacing w:before="42" w:after="42" w:line="260" w:lineRule="exact"/>
        <w:jc w:val="both"/>
        <w:rPr>
          <w:b/>
          <w:bCs/>
          <w:color w:val="000000"/>
          <w:spacing w:val="-2"/>
          <w:sz w:val="28"/>
          <w:szCs w:val="28"/>
        </w:rPr>
      </w:pPr>
    </w:p>
    <w:p w:rsidR="009D54DE" w:rsidRDefault="009D54DE" w:rsidP="001B6710">
      <w:pPr>
        <w:widowControl w:val="0"/>
        <w:tabs>
          <w:tab w:val="left" w:pos="283"/>
        </w:tabs>
        <w:suppressAutoHyphens/>
        <w:autoSpaceDE w:val="0"/>
        <w:snapToGrid w:val="0"/>
        <w:spacing w:before="42" w:after="42" w:line="260" w:lineRule="exact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ПОЛОЖЕНИЕ</w:t>
      </w:r>
    </w:p>
    <w:p w:rsidR="009D54DE" w:rsidRPr="005D6B81" w:rsidRDefault="009D54DE" w:rsidP="001B6710">
      <w:pPr>
        <w:pStyle w:val="ConsPlusTitle"/>
        <w:tabs>
          <w:tab w:val="left" w:pos="283"/>
        </w:tabs>
        <w:autoSpaceDE w:val="0"/>
        <w:snapToGrid w:val="0"/>
        <w:spacing w:before="42" w:after="42"/>
        <w:jc w:val="center"/>
        <w:rPr>
          <w:rFonts w:ascii="Times New Roman" w:hAnsi="Times New Roman" w:cs="Times New Roman"/>
          <w:b w:val="0"/>
          <w:bCs/>
          <w:color w:val="000000"/>
          <w:spacing w:val="-2"/>
          <w:sz w:val="28"/>
          <w:szCs w:val="28"/>
        </w:rPr>
      </w:pPr>
      <w:r w:rsidRPr="005D6B81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О согласительной комиссии по урегулированию разногласий по проекту внесения изменений в</w:t>
      </w:r>
      <w:r w:rsidR="00382EDA" w:rsidRPr="005D6B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6344" w:rsidRPr="005D6B81">
        <w:rPr>
          <w:rFonts w:ascii="Times New Roman" w:hAnsi="Times New Roman" w:cs="Times New Roman"/>
          <w:b w:val="0"/>
          <w:sz w:val="28"/>
          <w:szCs w:val="28"/>
        </w:rPr>
        <w:t>г</w:t>
      </w:r>
      <w:r w:rsidR="00382EDA" w:rsidRPr="005D6B8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енеральный план </w:t>
      </w:r>
      <w:r w:rsidR="00EA6344" w:rsidRPr="005D6B81">
        <w:rPr>
          <w:rFonts w:ascii="Times New Roman" w:hAnsi="Times New Roman" w:cs="Times New Roman"/>
          <w:b w:val="0"/>
          <w:color w:val="000000"/>
          <w:sz w:val="28"/>
          <w:szCs w:val="28"/>
        </w:rPr>
        <w:t>Песчанокопского</w:t>
      </w:r>
      <w:r w:rsidR="00382EDA" w:rsidRPr="005D6B8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</w:t>
      </w:r>
      <w:r w:rsidR="00382EDA" w:rsidRPr="005D6B81">
        <w:rPr>
          <w:rFonts w:ascii="Times New Roman" w:hAnsi="Times New Roman" w:cs="Times New Roman"/>
          <w:b w:val="0"/>
          <w:sz w:val="28"/>
          <w:szCs w:val="28"/>
        </w:rPr>
        <w:t xml:space="preserve"> Песчанокопского района Ростовской области</w:t>
      </w:r>
    </w:p>
    <w:p w:rsidR="009D54DE" w:rsidRPr="005D6B81" w:rsidRDefault="009D54DE" w:rsidP="001B6710">
      <w:pPr>
        <w:widowControl w:val="0"/>
        <w:tabs>
          <w:tab w:val="left" w:pos="283"/>
        </w:tabs>
        <w:suppressAutoHyphens/>
        <w:autoSpaceDE w:val="0"/>
        <w:snapToGrid w:val="0"/>
        <w:spacing w:before="42" w:after="42"/>
        <w:jc w:val="both"/>
        <w:rPr>
          <w:bCs/>
          <w:color w:val="000000"/>
          <w:spacing w:val="-2"/>
          <w:sz w:val="28"/>
          <w:szCs w:val="28"/>
        </w:rPr>
      </w:pPr>
    </w:p>
    <w:p w:rsidR="00382EDA" w:rsidRDefault="00382EDA" w:rsidP="00D67AF5">
      <w:pPr>
        <w:tabs>
          <w:tab w:val="left" w:pos="10206"/>
        </w:tabs>
        <w:suppressAutoHyphens/>
        <w:ind w:firstLine="709"/>
        <w:jc w:val="both"/>
        <w:rPr>
          <w:sz w:val="28"/>
          <w:szCs w:val="28"/>
        </w:rPr>
      </w:pPr>
      <w:r w:rsidRPr="00382EDA">
        <w:rPr>
          <w:sz w:val="28"/>
          <w:szCs w:val="28"/>
        </w:rPr>
        <w:t>1. Согласительная комиссия создается для урегулирования разногласий,</w:t>
      </w:r>
      <w:r>
        <w:rPr>
          <w:sz w:val="28"/>
          <w:szCs w:val="28"/>
        </w:rPr>
        <w:t xml:space="preserve"> </w:t>
      </w:r>
      <w:r w:rsidRPr="00382EDA">
        <w:rPr>
          <w:sz w:val="28"/>
          <w:szCs w:val="28"/>
        </w:rPr>
        <w:t xml:space="preserve">послуживших основанием для подготовки сводного заключения </w:t>
      </w:r>
      <w:r w:rsidR="00805353" w:rsidRPr="00382EDA">
        <w:rPr>
          <w:sz w:val="28"/>
          <w:szCs w:val="28"/>
        </w:rPr>
        <w:t>Правительств</w:t>
      </w:r>
      <w:r w:rsidR="00805353">
        <w:rPr>
          <w:sz w:val="28"/>
          <w:szCs w:val="28"/>
        </w:rPr>
        <w:t>а</w:t>
      </w:r>
      <w:r w:rsidR="00805353" w:rsidRPr="00382EDA">
        <w:rPr>
          <w:sz w:val="28"/>
          <w:szCs w:val="28"/>
        </w:rPr>
        <w:t xml:space="preserve"> Ростовской области</w:t>
      </w:r>
      <w:r w:rsidR="00805353">
        <w:rPr>
          <w:rFonts w:cs="Calibri"/>
          <w:color w:val="000000"/>
          <w:sz w:val="28"/>
          <w:szCs w:val="28"/>
        </w:rPr>
        <w:t xml:space="preserve"> от </w:t>
      </w:r>
      <w:r w:rsidR="00EA6344">
        <w:rPr>
          <w:rFonts w:cs="Calibri"/>
          <w:color w:val="000000"/>
          <w:sz w:val="28"/>
          <w:szCs w:val="28"/>
        </w:rPr>
        <w:t>07.10.2025 № 34 «Об отказе в согласовании проекта внесения изменений в генеральный план Песчанокопского сельского поселения Песчанокопского района Ростовской области»</w:t>
      </w:r>
      <w:r w:rsidRPr="00382EDA">
        <w:rPr>
          <w:sz w:val="28"/>
          <w:szCs w:val="28"/>
        </w:rPr>
        <w:t>.</w:t>
      </w:r>
    </w:p>
    <w:p w:rsidR="009D54DE" w:rsidRDefault="00382EDA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 w:rsidRPr="00382EDA">
        <w:rPr>
          <w:sz w:val="28"/>
          <w:szCs w:val="28"/>
        </w:rPr>
        <w:t xml:space="preserve"> </w:t>
      </w:r>
      <w:r w:rsidR="009D54DE">
        <w:rPr>
          <w:sz w:val="28"/>
          <w:szCs w:val="28"/>
        </w:rPr>
        <w:t xml:space="preserve">2. </w:t>
      </w:r>
      <w:proofErr w:type="gramStart"/>
      <w:r w:rsidR="009D54DE">
        <w:rPr>
          <w:sz w:val="28"/>
          <w:szCs w:val="28"/>
        </w:rPr>
        <w:t xml:space="preserve">Согласительная комиссия в своей работе руководствуется Конституцией Российской Федерации, Градостроительным кодексом Российской Федерации, </w:t>
      </w:r>
      <w:r w:rsidR="009D54DE">
        <w:rPr>
          <w:bCs/>
          <w:sz w:val="28"/>
          <w:szCs w:val="28"/>
        </w:rPr>
        <w:t>Федеральным законом от 06.10.2003 года № 131-ФЗ «Об общих принципах организации местного самоуправления Российской Федерации», приказом Минэкономразвития Российской Федерации от 21.06.2016 года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документов».</w:t>
      </w:r>
      <w:proofErr w:type="gramEnd"/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Согласительная комиссия осуществляет свою работу во взаимодействии с органами государственной власти, с органами федеральной исполнительной власти, органами местного самоуправления и другими заинтересованными лицами.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В состав согласительной комиссии включаются: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представители органов, направивших заключение о несогласии с проектом внесения изменений в генеральный план;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заместители главы Администрации </w:t>
      </w:r>
      <w:r w:rsidR="00382EDA">
        <w:rPr>
          <w:bCs/>
          <w:sz w:val="28"/>
          <w:szCs w:val="28"/>
        </w:rPr>
        <w:t>Песчанокопского</w:t>
      </w:r>
      <w:r>
        <w:rPr>
          <w:bCs/>
          <w:sz w:val="28"/>
          <w:szCs w:val="28"/>
        </w:rPr>
        <w:t xml:space="preserve"> района, руководители отраслевых и структурных подразделений Администрации </w:t>
      </w:r>
      <w:r w:rsidR="00382EDA">
        <w:rPr>
          <w:bCs/>
          <w:sz w:val="28"/>
          <w:szCs w:val="28"/>
        </w:rPr>
        <w:t>Песчанокопского</w:t>
      </w:r>
      <w:r>
        <w:rPr>
          <w:bCs/>
          <w:sz w:val="28"/>
          <w:szCs w:val="28"/>
        </w:rPr>
        <w:t xml:space="preserve"> района;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представители разработчика проекта внесения изменений</w:t>
      </w:r>
      <w:r>
        <w:rPr>
          <w:color w:val="000000"/>
          <w:spacing w:val="-2"/>
          <w:sz w:val="28"/>
          <w:szCs w:val="28"/>
        </w:rPr>
        <w:t xml:space="preserve"> </w:t>
      </w:r>
      <w:r w:rsidR="00382EDA">
        <w:rPr>
          <w:sz w:val="28"/>
          <w:szCs w:val="28"/>
        </w:rPr>
        <w:t xml:space="preserve">в </w:t>
      </w:r>
      <w:r w:rsidR="005D6B81">
        <w:rPr>
          <w:sz w:val="28"/>
          <w:szCs w:val="28"/>
        </w:rPr>
        <w:t>г</w:t>
      </w:r>
      <w:r w:rsidR="00382EDA">
        <w:rPr>
          <w:rFonts w:cs="Calibri"/>
          <w:color w:val="000000"/>
          <w:sz w:val="28"/>
          <w:szCs w:val="28"/>
        </w:rPr>
        <w:t xml:space="preserve">енеральный план </w:t>
      </w:r>
      <w:r w:rsidR="005D6B81">
        <w:rPr>
          <w:rFonts w:cs="Calibri"/>
          <w:color w:val="000000"/>
          <w:sz w:val="28"/>
          <w:szCs w:val="28"/>
        </w:rPr>
        <w:t>Песчанокопского</w:t>
      </w:r>
      <w:r w:rsidR="00382EDA">
        <w:rPr>
          <w:rFonts w:cs="Calibri"/>
          <w:color w:val="000000"/>
          <w:sz w:val="28"/>
          <w:szCs w:val="28"/>
        </w:rPr>
        <w:t xml:space="preserve"> сельского поселения</w:t>
      </w:r>
      <w:r w:rsidR="00382EDA">
        <w:rPr>
          <w:sz w:val="28"/>
          <w:szCs w:val="28"/>
        </w:rPr>
        <w:t xml:space="preserve"> Песчанокопского района Ростовской области</w:t>
      </w:r>
      <w:r>
        <w:rPr>
          <w:bCs/>
          <w:sz w:val="28"/>
          <w:szCs w:val="28"/>
        </w:rPr>
        <w:t>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Срок работы согласительной комиссии составляет не более </w:t>
      </w:r>
      <w:r w:rsidR="005D6B81">
        <w:rPr>
          <w:bCs/>
          <w:sz w:val="28"/>
          <w:szCs w:val="28"/>
        </w:rPr>
        <w:t xml:space="preserve">двух </w:t>
      </w:r>
      <w:r>
        <w:rPr>
          <w:bCs/>
          <w:sz w:val="28"/>
          <w:szCs w:val="28"/>
        </w:rPr>
        <w:t>месяцев со дня ее создания.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Согласительная комиссия формируется в составе: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председателя согласительной комиссии;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заместителя председателя согласительной комиссии;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секретаря согласительной комиссии;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членов согласительной комиссии.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 Заседание согласительной комиссии проводятся председателем согласительной комиссии. При отсутствии председателя согласительной комиссии заседание согласительной комиссии проводит заместитель председателя согласительной комиссии.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Деятельность согласительной комиссии осуществляется на принципах коллегиального рассмотрения вопросов и принятии в пределах своей компетенции согласованных решений.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Заседания согласительной комиссии назначаются по мере необходимости.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Секретарь согласительной комиссии информирует членов согласительной комиссии о дате, месте проведения заседания.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Решение согласительной комиссии принимаются открытым голосованием большинством голосов из числа членов согласительной комиссии, участвующих в заседании. Если число голосов «за» при принятии решения равно числу голосов «против», то решающим является голос председателя согласительной комиссии.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Заседание согласительной комиссии является правомочным при участии в нем не менее половины утвержденного состава комиссии.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 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 В голосовании при принятии решений согласительной комиссии секретарь согласительной комиссии участие не принимает.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 Результаты согласительной комиссии отражаются в протоколе заседания согласительной комиссии.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16. Согласительная комиссия по итогам своей работы принимает одно из следующих решений: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согласовать проект внесения изменений в </w:t>
      </w:r>
      <w:r w:rsidR="005D6B81">
        <w:rPr>
          <w:sz w:val="28"/>
          <w:szCs w:val="28"/>
        </w:rPr>
        <w:t>г</w:t>
      </w:r>
      <w:r w:rsidR="00080E18">
        <w:rPr>
          <w:rFonts w:cs="Calibri"/>
          <w:color w:val="000000"/>
          <w:sz w:val="28"/>
          <w:szCs w:val="28"/>
        </w:rPr>
        <w:t xml:space="preserve">енеральный план </w:t>
      </w:r>
      <w:r w:rsidR="005D6B81">
        <w:rPr>
          <w:rFonts w:cs="Calibri"/>
          <w:color w:val="000000"/>
          <w:sz w:val="28"/>
          <w:szCs w:val="28"/>
        </w:rPr>
        <w:t>Песчанокопского</w:t>
      </w:r>
      <w:r w:rsidR="00080E18">
        <w:rPr>
          <w:rFonts w:cs="Calibri"/>
          <w:color w:val="000000"/>
          <w:sz w:val="28"/>
          <w:szCs w:val="28"/>
        </w:rPr>
        <w:t xml:space="preserve"> сельского поселения</w:t>
      </w:r>
      <w:r w:rsidR="00080E18">
        <w:rPr>
          <w:sz w:val="28"/>
          <w:szCs w:val="28"/>
        </w:rPr>
        <w:t xml:space="preserve"> Песчанокопского района Ростовской области </w:t>
      </w:r>
      <w:r>
        <w:rPr>
          <w:bCs/>
          <w:sz w:val="28"/>
          <w:szCs w:val="28"/>
        </w:rPr>
        <w:t>с внесением в них изменений, учитывающих замечания, явившиеся основанием для несогласия с данным проектом;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отказать в согласовании проекта внесения изменений </w:t>
      </w:r>
      <w:r w:rsidR="00080E18">
        <w:rPr>
          <w:sz w:val="28"/>
          <w:szCs w:val="28"/>
        </w:rPr>
        <w:t xml:space="preserve">в </w:t>
      </w:r>
      <w:r w:rsidR="005D6B81">
        <w:rPr>
          <w:sz w:val="28"/>
          <w:szCs w:val="28"/>
        </w:rPr>
        <w:t>г</w:t>
      </w:r>
      <w:r w:rsidR="00080E18">
        <w:rPr>
          <w:rFonts w:cs="Calibri"/>
          <w:color w:val="000000"/>
          <w:sz w:val="28"/>
          <w:szCs w:val="28"/>
        </w:rPr>
        <w:t xml:space="preserve">енеральный план </w:t>
      </w:r>
      <w:r w:rsidR="005D6B81">
        <w:rPr>
          <w:rFonts w:cs="Calibri"/>
          <w:color w:val="000000"/>
          <w:sz w:val="28"/>
          <w:szCs w:val="28"/>
        </w:rPr>
        <w:t>Песчанокопского</w:t>
      </w:r>
      <w:r w:rsidR="00080E18">
        <w:rPr>
          <w:rFonts w:cs="Calibri"/>
          <w:color w:val="000000"/>
          <w:sz w:val="28"/>
          <w:szCs w:val="28"/>
        </w:rPr>
        <w:t xml:space="preserve"> сельского поселения</w:t>
      </w:r>
      <w:r w:rsidR="00080E18">
        <w:rPr>
          <w:sz w:val="28"/>
          <w:szCs w:val="28"/>
        </w:rPr>
        <w:t xml:space="preserve"> Песчанокопского района Ростовской области </w:t>
      </w:r>
      <w:r>
        <w:rPr>
          <w:bCs/>
          <w:sz w:val="28"/>
          <w:szCs w:val="28"/>
        </w:rPr>
        <w:t>с указанием причин, послуживших основанием для принятия такого решения.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17. Согласительная комиссия по итогам своей работы представляет главе Администрации </w:t>
      </w:r>
      <w:r w:rsidR="00080E18">
        <w:rPr>
          <w:bCs/>
          <w:sz w:val="28"/>
          <w:szCs w:val="28"/>
        </w:rPr>
        <w:t>Песчанокопского</w:t>
      </w:r>
      <w:r>
        <w:rPr>
          <w:bCs/>
          <w:sz w:val="28"/>
          <w:szCs w:val="28"/>
        </w:rPr>
        <w:t xml:space="preserve"> района: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при согласовании проекта внесения изменений – проект внесения изменений </w:t>
      </w:r>
      <w:r w:rsidR="00080E18">
        <w:rPr>
          <w:sz w:val="28"/>
          <w:szCs w:val="28"/>
        </w:rPr>
        <w:t xml:space="preserve">в </w:t>
      </w:r>
      <w:r w:rsidR="005D6B81">
        <w:rPr>
          <w:sz w:val="28"/>
          <w:szCs w:val="28"/>
        </w:rPr>
        <w:t>г</w:t>
      </w:r>
      <w:r w:rsidR="00080E18">
        <w:rPr>
          <w:rFonts w:cs="Calibri"/>
          <w:color w:val="000000"/>
          <w:sz w:val="28"/>
          <w:szCs w:val="28"/>
        </w:rPr>
        <w:t xml:space="preserve">енеральный план </w:t>
      </w:r>
      <w:r w:rsidR="005D6B81">
        <w:rPr>
          <w:rFonts w:cs="Calibri"/>
          <w:color w:val="000000"/>
          <w:sz w:val="28"/>
          <w:szCs w:val="28"/>
        </w:rPr>
        <w:t>Песчанокопского</w:t>
      </w:r>
      <w:r w:rsidR="00080E18">
        <w:rPr>
          <w:rFonts w:cs="Calibri"/>
          <w:color w:val="000000"/>
          <w:sz w:val="28"/>
          <w:szCs w:val="28"/>
        </w:rPr>
        <w:t xml:space="preserve"> сельского поселения</w:t>
      </w:r>
      <w:r w:rsidR="00080E18">
        <w:rPr>
          <w:sz w:val="28"/>
          <w:szCs w:val="28"/>
        </w:rPr>
        <w:t xml:space="preserve"> Песчанокопского района Ростовской области</w:t>
      </w:r>
      <w:r>
        <w:rPr>
          <w:color w:val="000000"/>
          <w:spacing w:val="-2"/>
          <w:sz w:val="28"/>
          <w:szCs w:val="28"/>
        </w:rPr>
        <w:t>,</w:t>
      </w:r>
      <w:r>
        <w:rPr>
          <w:bCs/>
          <w:sz w:val="28"/>
          <w:szCs w:val="28"/>
        </w:rPr>
        <w:t xml:space="preserve"> с внесенными в него изменениями, вместе с протоколом заседания согласительной комиссии, материалами в текстовой форме и в виде карт по несогласованным вопросам;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2) при отказе в согласовании проекта внесения изменений – несогласованный проект внесения изменений </w:t>
      </w:r>
      <w:r w:rsidR="00080E18">
        <w:rPr>
          <w:sz w:val="28"/>
          <w:szCs w:val="28"/>
        </w:rPr>
        <w:t xml:space="preserve">в </w:t>
      </w:r>
      <w:r w:rsidR="005D6B81">
        <w:rPr>
          <w:sz w:val="28"/>
          <w:szCs w:val="28"/>
        </w:rPr>
        <w:t>г</w:t>
      </w:r>
      <w:r w:rsidR="00080E18">
        <w:rPr>
          <w:rFonts w:cs="Calibri"/>
          <w:color w:val="000000"/>
          <w:sz w:val="28"/>
          <w:szCs w:val="28"/>
        </w:rPr>
        <w:t xml:space="preserve">енеральный план </w:t>
      </w:r>
      <w:r w:rsidR="005D6B81">
        <w:rPr>
          <w:rFonts w:cs="Calibri"/>
          <w:color w:val="000000"/>
          <w:sz w:val="28"/>
          <w:szCs w:val="28"/>
        </w:rPr>
        <w:t>Песчанокопского</w:t>
      </w:r>
      <w:r w:rsidR="00080E18">
        <w:rPr>
          <w:rFonts w:cs="Calibri"/>
          <w:color w:val="000000"/>
          <w:sz w:val="28"/>
          <w:szCs w:val="28"/>
        </w:rPr>
        <w:t xml:space="preserve"> сельского поселения</w:t>
      </w:r>
      <w:r w:rsidR="00080E18">
        <w:rPr>
          <w:sz w:val="28"/>
          <w:szCs w:val="28"/>
        </w:rPr>
        <w:t xml:space="preserve"> Песчанокопского района Ростовской </w:t>
      </w:r>
      <w:r w:rsidR="00080E18">
        <w:rPr>
          <w:sz w:val="28"/>
          <w:szCs w:val="28"/>
        </w:rPr>
        <w:lastRenderedPageBreak/>
        <w:t>области</w:t>
      </w:r>
      <w:r>
        <w:rPr>
          <w:bCs/>
          <w:sz w:val="28"/>
          <w:szCs w:val="28"/>
        </w:rPr>
        <w:t xml:space="preserve">, заключение о несогласии с проектом внесения изменений </w:t>
      </w:r>
      <w:r w:rsidR="00080E18">
        <w:rPr>
          <w:sz w:val="28"/>
          <w:szCs w:val="28"/>
        </w:rPr>
        <w:t xml:space="preserve">в </w:t>
      </w:r>
      <w:r w:rsidR="005D6B81">
        <w:rPr>
          <w:sz w:val="28"/>
          <w:szCs w:val="28"/>
        </w:rPr>
        <w:t>г</w:t>
      </w:r>
      <w:r w:rsidR="00080E18">
        <w:rPr>
          <w:rFonts w:cs="Calibri"/>
          <w:color w:val="000000"/>
          <w:sz w:val="28"/>
          <w:szCs w:val="28"/>
        </w:rPr>
        <w:t xml:space="preserve">енеральный план </w:t>
      </w:r>
      <w:r w:rsidR="005D6B81">
        <w:rPr>
          <w:rFonts w:cs="Calibri"/>
          <w:color w:val="000000"/>
          <w:sz w:val="28"/>
          <w:szCs w:val="28"/>
        </w:rPr>
        <w:t>Песчанокопского</w:t>
      </w:r>
      <w:r w:rsidR="00080E18">
        <w:rPr>
          <w:rFonts w:cs="Calibri"/>
          <w:color w:val="000000"/>
          <w:sz w:val="28"/>
          <w:szCs w:val="28"/>
        </w:rPr>
        <w:t xml:space="preserve"> сельского поселения</w:t>
      </w:r>
      <w:r w:rsidR="00080E18">
        <w:rPr>
          <w:sz w:val="28"/>
          <w:szCs w:val="28"/>
        </w:rPr>
        <w:t xml:space="preserve"> Песчанокопского района Ростовской области</w:t>
      </w:r>
      <w:r>
        <w:rPr>
          <w:bCs/>
          <w:sz w:val="28"/>
          <w:szCs w:val="28"/>
        </w:rPr>
        <w:t>, протокол заседания согласительной комиссии, а также материалы в текстовой форме и в виде карт по несогласованным вопросам.</w:t>
      </w:r>
      <w:proofErr w:type="gramEnd"/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18. Указанные в подпункте 1 пункта 17 настоящего Положения документы и материалы могут содержать: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Предложения об исключении из проекта внесения изменений </w:t>
      </w:r>
      <w:r w:rsidR="00080E18">
        <w:rPr>
          <w:sz w:val="28"/>
          <w:szCs w:val="28"/>
        </w:rPr>
        <w:t xml:space="preserve">в </w:t>
      </w:r>
      <w:r w:rsidR="005D6B81">
        <w:rPr>
          <w:sz w:val="28"/>
          <w:szCs w:val="28"/>
        </w:rPr>
        <w:t>г</w:t>
      </w:r>
      <w:r w:rsidR="00080E18">
        <w:rPr>
          <w:rFonts w:cs="Calibri"/>
          <w:color w:val="000000"/>
          <w:sz w:val="28"/>
          <w:szCs w:val="28"/>
        </w:rPr>
        <w:t xml:space="preserve">енеральный план </w:t>
      </w:r>
      <w:r w:rsidR="005D6B81">
        <w:rPr>
          <w:rFonts w:cs="Calibri"/>
          <w:color w:val="000000"/>
          <w:sz w:val="28"/>
          <w:szCs w:val="28"/>
        </w:rPr>
        <w:t>Песчанокопского</w:t>
      </w:r>
      <w:r w:rsidR="00080E18">
        <w:rPr>
          <w:rFonts w:cs="Calibri"/>
          <w:color w:val="000000"/>
          <w:sz w:val="28"/>
          <w:szCs w:val="28"/>
        </w:rPr>
        <w:t xml:space="preserve"> сельского поселения</w:t>
      </w:r>
      <w:r w:rsidR="00080E18">
        <w:rPr>
          <w:sz w:val="28"/>
          <w:szCs w:val="28"/>
        </w:rPr>
        <w:t xml:space="preserve"> Песчанокопского района Ростовской области </w:t>
      </w:r>
      <w:r>
        <w:rPr>
          <w:bCs/>
          <w:sz w:val="28"/>
          <w:szCs w:val="28"/>
        </w:rPr>
        <w:t>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согласования).</w:t>
      </w:r>
    </w:p>
    <w:p w:rsidR="009D54DE" w:rsidRDefault="009D54DE" w:rsidP="00D67AF5">
      <w:pPr>
        <w:tabs>
          <w:tab w:val="left" w:pos="10206"/>
        </w:tabs>
        <w:suppressAutoHyphens/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2) План согласования указанных в подпункте 1 пункта 18 настоящего Положения вопросов после утверждения проекта внесения изменений </w:t>
      </w:r>
      <w:r w:rsidR="00080E18">
        <w:rPr>
          <w:sz w:val="28"/>
          <w:szCs w:val="28"/>
        </w:rPr>
        <w:t xml:space="preserve">в </w:t>
      </w:r>
      <w:r w:rsidR="005D6B81">
        <w:rPr>
          <w:sz w:val="28"/>
          <w:szCs w:val="28"/>
        </w:rPr>
        <w:t>г</w:t>
      </w:r>
      <w:r w:rsidR="00080E18">
        <w:rPr>
          <w:rFonts w:cs="Calibri"/>
          <w:color w:val="000000"/>
          <w:sz w:val="28"/>
          <w:szCs w:val="28"/>
        </w:rPr>
        <w:t xml:space="preserve">енеральный план </w:t>
      </w:r>
      <w:r w:rsidR="005D6B81">
        <w:rPr>
          <w:rFonts w:cs="Calibri"/>
          <w:color w:val="000000"/>
          <w:sz w:val="28"/>
          <w:szCs w:val="28"/>
        </w:rPr>
        <w:t xml:space="preserve">Песчанокопского </w:t>
      </w:r>
      <w:r w:rsidR="00080E18">
        <w:rPr>
          <w:rFonts w:cs="Calibri"/>
          <w:color w:val="000000"/>
          <w:sz w:val="28"/>
          <w:szCs w:val="28"/>
        </w:rPr>
        <w:t>сельского поселения</w:t>
      </w:r>
      <w:r w:rsidR="00080E18">
        <w:rPr>
          <w:sz w:val="28"/>
          <w:szCs w:val="28"/>
        </w:rPr>
        <w:t xml:space="preserve"> Песчанокопского района Ростовской области </w:t>
      </w:r>
      <w:r>
        <w:rPr>
          <w:bCs/>
          <w:sz w:val="28"/>
          <w:szCs w:val="28"/>
        </w:rPr>
        <w:t xml:space="preserve">путем подготовки предложений о внесении изменений </w:t>
      </w:r>
      <w:r w:rsidR="00080E18">
        <w:rPr>
          <w:sz w:val="28"/>
          <w:szCs w:val="28"/>
        </w:rPr>
        <w:t xml:space="preserve">в </w:t>
      </w:r>
      <w:r w:rsidR="005D6B81">
        <w:rPr>
          <w:sz w:val="28"/>
          <w:szCs w:val="28"/>
        </w:rPr>
        <w:t>г</w:t>
      </w:r>
      <w:r w:rsidR="00080E18">
        <w:rPr>
          <w:rFonts w:cs="Calibri"/>
          <w:color w:val="000000"/>
          <w:sz w:val="28"/>
          <w:szCs w:val="28"/>
        </w:rPr>
        <w:t xml:space="preserve">енеральный план </w:t>
      </w:r>
      <w:r w:rsidR="005D6B81">
        <w:rPr>
          <w:rFonts w:cs="Calibri"/>
          <w:color w:val="000000"/>
          <w:sz w:val="28"/>
          <w:szCs w:val="28"/>
        </w:rPr>
        <w:t>Песчанокопского</w:t>
      </w:r>
      <w:r w:rsidR="00080E18">
        <w:rPr>
          <w:rFonts w:cs="Calibri"/>
          <w:color w:val="000000"/>
          <w:sz w:val="28"/>
          <w:szCs w:val="28"/>
        </w:rPr>
        <w:t xml:space="preserve"> сельского поселения</w:t>
      </w:r>
      <w:r w:rsidR="00080E18">
        <w:rPr>
          <w:sz w:val="28"/>
          <w:szCs w:val="28"/>
        </w:rPr>
        <w:t xml:space="preserve"> Песчанокопского района Ростовской области</w:t>
      </w:r>
      <w:r>
        <w:rPr>
          <w:bCs/>
          <w:sz w:val="28"/>
          <w:szCs w:val="28"/>
        </w:rPr>
        <w:t>.</w:t>
      </w:r>
    </w:p>
    <w:p w:rsidR="009D54DE" w:rsidRDefault="009D54DE" w:rsidP="00D67AF5">
      <w:pPr>
        <w:widowControl w:val="0"/>
        <w:tabs>
          <w:tab w:val="left" w:pos="10206"/>
        </w:tabs>
        <w:suppressAutoHyphens/>
        <w:autoSpaceDE w:val="0"/>
        <w:snapToGrid w:val="0"/>
        <w:spacing w:line="260" w:lineRule="atLeast"/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19. Глава Администрации </w:t>
      </w:r>
      <w:r w:rsidR="00080E18">
        <w:rPr>
          <w:bCs/>
          <w:sz w:val="28"/>
          <w:szCs w:val="28"/>
        </w:rPr>
        <w:t>Песчанокопского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="005D6B81">
        <w:rPr>
          <w:bCs/>
          <w:color w:val="000000"/>
          <w:spacing w:val="-2"/>
          <w:sz w:val="28"/>
          <w:szCs w:val="28"/>
        </w:rPr>
        <w:t xml:space="preserve">района на основании документов </w:t>
      </w:r>
      <w:r>
        <w:rPr>
          <w:bCs/>
          <w:color w:val="000000"/>
          <w:spacing w:val="-2"/>
          <w:sz w:val="28"/>
          <w:szCs w:val="28"/>
        </w:rPr>
        <w:t xml:space="preserve">материалов, представленных согласительной комиссией, в соответствии со статьями 21 и 25 Градостроительного кодекса Российской Федерации вправе принять решение о направлении согласованного </w:t>
      </w:r>
      <w:proofErr w:type="gramStart"/>
      <w:r>
        <w:rPr>
          <w:bCs/>
          <w:color w:val="000000"/>
          <w:spacing w:val="-2"/>
          <w:sz w:val="28"/>
          <w:szCs w:val="28"/>
        </w:rPr>
        <w:t xml:space="preserve">проекта </w:t>
      </w:r>
      <w:r w:rsidR="005D6B81">
        <w:rPr>
          <w:sz w:val="28"/>
          <w:szCs w:val="28"/>
        </w:rPr>
        <w:t>г</w:t>
      </w:r>
      <w:r w:rsidR="005D6B81">
        <w:rPr>
          <w:rFonts w:cs="Calibri"/>
          <w:color w:val="000000"/>
          <w:sz w:val="28"/>
          <w:szCs w:val="28"/>
        </w:rPr>
        <w:t>енерального</w:t>
      </w:r>
      <w:r w:rsidR="00080E18">
        <w:rPr>
          <w:rFonts w:cs="Calibri"/>
          <w:color w:val="000000"/>
          <w:sz w:val="28"/>
          <w:szCs w:val="28"/>
        </w:rPr>
        <w:t xml:space="preserve"> план</w:t>
      </w:r>
      <w:r w:rsidR="005D6B81">
        <w:rPr>
          <w:rFonts w:cs="Calibri"/>
          <w:color w:val="000000"/>
          <w:sz w:val="28"/>
          <w:szCs w:val="28"/>
        </w:rPr>
        <w:t>а</w:t>
      </w:r>
      <w:r w:rsidR="00080E18">
        <w:rPr>
          <w:rFonts w:cs="Calibri"/>
          <w:color w:val="000000"/>
          <w:sz w:val="28"/>
          <w:szCs w:val="28"/>
        </w:rPr>
        <w:t xml:space="preserve"> </w:t>
      </w:r>
      <w:r w:rsidR="005D6B81">
        <w:rPr>
          <w:rFonts w:cs="Calibri"/>
          <w:color w:val="000000"/>
          <w:sz w:val="28"/>
          <w:szCs w:val="28"/>
        </w:rPr>
        <w:t xml:space="preserve">Песчанокопского </w:t>
      </w:r>
      <w:r w:rsidR="00080E18">
        <w:rPr>
          <w:rFonts w:cs="Calibri"/>
          <w:color w:val="000000"/>
          <w:sz w:val="28"/>
          <w:szCs w:val="28"/>
        </w:rPr>
        <w:t>сельского поселения</w:t>
      </w:r>
      <w:r w:rsidR="00080E18">
        <w:rPr>
          <w:sz w:val="28"/>
          <w:szCs w:val="28"/>
        </w:rPr>
        <w:t xml:space="preserve"> Песчанокопского района Ростовской области</w:t>
      </w:r>
      <w:proofErr w:type="gramEnd"/>
      <w:r w:rsidR="00080E18">
        <w:rPr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>на утверждение или несогласованного в определенной части проекта</w:t>
      </w:r>
      <w:r w:rsidR="00080E18">
        <w:rPr>
          <w:sz w:val="28"/>
          <w:szCs w:val="28"/>
        </w:rPr>
        <w:t xml:space="preserve"> </w:t>
      </w:r>
      <w:r w:rsidR="005D6B81">
        <w:rPr>
          <w:sz w:val="28"/>
          <w:szCs w:val="28"/>
        </w:rPr>
        <w:t>генерального плана</w:t>
      </w:r>
      <w:r w:rsidR="00080E18">
        <w:rPr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>на доработку.</w:t>
      </w:r>
    </w:p>
    <w:p w:rsidR="009D54DE" w:rsidRDefault="009D54DE" w:rsidP="001B6710">
      <w:pPr>
        <w:widowControl w:val="0"/>
        <w:tabs>
          <w:tab w:val="left" w:pos="283"/>
        </w:tabs>
        <w:suppressAutoHyphens/>
        <w:autoSpaceDE w:val="0"/>
        <w:snapToGrid w:val="0"/>
        <w:spacing w:before="42" w:after="42" w:line="260" w:lineRule="exact"/>
        <w:jc w:val="both"/>
        <w:rPr>
          <w:bCs/>
          <w:color w:val="000000"/>
          <w:spacing w:val="-2"/>
          <w:sz w:val="28"/>
          <w:szCs w:val="28"/>
        </w:rPr>
      </w:pPr>
    </w:p>
    <w:p w:rsidR="009D54DE" w:rsidRDefault="009D54DE" w:rsidP="001B6710">
      <w:pPr>
        <w:widowControl w:val="0"/>
        <w:tabs>
          <w:tab w:val="left" w:pos="283"/>
        </w:tabs>
        <w:suppressAutoHyphens/>
        <w:autoSpaceDE w:val="0"/>
        <w:snapToGrid w:val="0"/>
        <w:spacing w:before="42" w:after="42" w:line="260" w:lineRule="exact"/>
        <w:jc w:val="both"/>
        <w:rPr>
          <w:bCs/>
          <w:color w:val="000000"/>
          <w:spacing w:val="-2"/>
          <w:sz w:val="28"/>
          <w:szCs w:val="28"/>
        </w:rPr>
      </w:pPr>
    </w:p>
    <w:p w:rsidR="009D54DE" w:rsidRDefault="009D54DE" w:rsidP="001B6710">
      <w:pPr>
        <w:widowControl w:val="0"/>
        <w:tabs>
          <w:tab w:val="left" w:pos="283"/>
        </w:tabs>
        <w:suppressAutoHyphens/>
        <w:autoSpaceDE w:val="0"/>
        <w:snapToGrid w:val="0"/>
        <w:spacing w:before="42" w:after="42" w:line="260" w:lineRule="exact"/>
        <w:jc w:val="both"/>
        <w:rPr>
          <w:bCs/>
          <w:color w:val="000000"/>
          <w:spacing w:val="-2"/>
          <w:sz w:val="28"/>
          <w:szCs w:val="28"/>
        </w:rPr>
      </w:pPr>
    </w:p>
    <w:p w:rsidR="00D95CA5" w:rsidRDefault="00D95CA5" w:rsidP="00D95CA5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D95CA5" w:rsidRDefault="00D95CA5" w:rsidP="00D95CA5">
      <w:r>
        <w:rPr>
          <w:sz w:val="28"/>
          <w:szCs w:val="28"/>
        </w:rPr>
        <w:t>Администрации района                                                               Т.В. Романченко</w:t>
      </w:r>
    </w:p>
    <w:p w:rsidR="009D54DE" w:rsidRDefault="009D54DE" w:rsidP="001B6710">
      <w:pPr>
        <w:widowControl w:val="0"/>
        <w:tabs>
          <w:tab w:val="left" w:pos="283"/>
        </w:tabs>
        <w:suppressAutoHyphens/>
        <w:autoSpaceDE w:val="0"/>
        <w:snapToGrid w:val="0"/>
        <w:spacing w:before="42" w:after="42" w:line="260" w:lineRule="exact"/>
        <w:jc w:val="both"/>
        <w:rPr>
          <w:bCs/>
          <w:color w:val="000000"/>
          <w:spacing w:val="-2"/>
          <w:sz w:val="28"/>
          <w:szCs w:val="28"/>
        </w:rPr>
      </w:pPr>
    </w:p>
    <w:p w:rsidR="00596966" w:rsidRDefault="00596966" w:rsidP="00D67AF5">
      <w:pPr>
        <w:pageBreakBefore/>
        <w:widowControl w:val="0"/>
        <w:suppressAutoHyphens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596966" w:rsidRDefault="00596966" w:rsidP="00D67AF5">
      <w:pPr>
        <w:widowControl w:val="0"/>
        <w:suppressAutoHyphens/>
        <w:ind w:left="5529"/>
        <w:rPr>
          <w:sz w:val="28"/>
        </w:rPr>
      </w:pPr>
      <w:r>
        <w:rPr>
          <w:sz w:val="28"/>
          <w:szCs w:val="28"/>
        </w:rPr>
        <w:t>к постановлению</w:t>
      </w:r>
      <w:r w:rsidR="00D67AF5">
        <w:rPr>
          <w:sz w:val="28"/>
          <w:szCs w:val="28"/>
        </w:rPr>
        <w:t xml:space="preserve"> </w:t>
      </w:r>
      <w:r>
        <w:rPr>
          <w:sz w:val="28"/>
        </w:rPr>
        <w:t>Администрации</w:t>
      </w:r>
    </w:p>
    <w:p w:rsidR="00596966" w:rsidRDefault="00596966" w:rsidP="00D67AF5">
      <w:pPr>
        <w:widowControl w:val="0"/>
        <w:suppressAutoHyphens/>
        <w:ind w:left="5529"/>
        <w:rPr>
          <w:bCs/>
          <w:color w:val="000000"/>
          <w:spacing w:val="-2"/>
          <w:sz w:val="28"/>
          <w:szCs w:val="28"/>
        </w:rPr>
      </w:pPr>
      <w:r>
        <w:rPr>
          <w:bCs/>
          <w:sz w:val="28"/>
          <w:szCs w:val="28"/>
        </w:rPr>
        <w:t>Песчанокопского</w:t>
      </w:r>
      <w:r>
        <w:rPr>
          <w:sz w:val="28"/>
        </w:rPr>
        <w:t xml:space="preserve"> района</w:t>
      </w:r>
    </w:p>
    <w:p w:rsidR="00596966" w:rsidRDefault="00E828F2" w:rsidP="00D67AF5">
      <w:pPr>
        <w:widowControl w:val="0"/>
        <w:tabs>
          <w:tab w:val="left" w:pos="283"/>
        </w:tabs>
        <w:suppressAutoHyphens/>
        <w:autoSpaceDE w:val="0"/>
        <w:snapToGrid w:val="0"/>
        <w:spacing w:before="42" w:after="42" w:line="260" w:lineRule="exact"/>
        <w:ind w:left="5529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о</w:t>
      </w:r>
      <w:r w:rsidR="00596966">
        <w:rPr>
          <w:bCs/>
          <w:color w:val="000000"/>
          <w:spacing w:val="-2"/>
          <w:sz w:val="28"/>
          <w:szCs w:val="28"/>
        </w:rPr>
        <w:t>т</w:t>
      </w:r>
      <w:r w:rsidR="00D95CA5">
        <w:rPr>
          <w:bCs/>
          <w:color w:val="000000"/>
          <w:spacing w:val="-2"/>
          <w:sz w:val="28"/>
          <w:szCs w:val="28"/>
        </w:rPr>
        <w:t xml:space="preserve"> </w:t>
      </w:r>
      <w:r w:rsidR="00B05032">
        <w:rPr>
          <w:bCs/>
          <w:color w:val="000000"/>
          <w:spacing w:val="-2"/>
          <w:sz w:val="28"/>
          <w:szCs w:val="28"/>
        </w:rPr>
        <w:t>21.10.2025</w:t>
      </w:r>
      <w:bookmarkStart w:id="0" w:name="_GoBack"/>
      <w:bookmarkEnd w:id="0"/>
      <w:r w:rsidR="00596966">
        <w:rPr>
          <w:bCs/>
          <w:color w:val="000000"/>
          <w:spacing w:val="-2"/>
          <w:sz w:val="28"/>
          <w:szCs w:val="28"/>
        </w:rPr>
        <w:t xml:space="preserve"> № </w:t>
      </w:r>
      <w:r w:rsidR="00B05032">
        <w:rPr>
          <w:bCs/>
          <w:color w:val="000000"/>
          <w:spacing w:val="-2"/>
          <w:sz w:val="28"/>
          <w:szCs w:val="28"/>
        </w:rPr>
        <w:t>514</w:t>
      </w:r>
      <w:r w:rsidR="005D6B81">
        <w:rPr>
          <w:bCs/>
          <w:color w:val="000000"/>
          <w:spacing w:val="-2"/>
          <w:sz w:val="28"/>
          <w:szCs w:val="28"/>
        </w:rPr>
        <w:t xml:space="preserve"> </w:t>
      </w:r>
    </w:p>
    <w:p w:rsidR="00596966" w:rsidRDefault="00596966" w:rsidP="001B6710">
      <w:pPr>
        <w:widowControl w:val="0"/>
        <w:tabs>
          <w:tab w:val="left" w:pos="283"/>
        </w:tabs>
        <w:suppressAutoHyphens/>
        <w:autoSpaceDE w:val="0"/>
        <w:snapToGrid w:val="0"/>
        <w:spacing w:before="42" w:after="42" w:line="260" w:lineRule="exact"/>
        <w:ind w:left="6804"/>
        <w:jc w:val="center"/>
        <w:rPr>
          <w:sz w:val="28"/>
          <w:szCs w:val="28"/>
        </w:rPr>
      </w:pPr>
    </w:p>
    <w:p w:rsidR="00596966" w:rsidRPr="00596966" w:rsidRDefault="00596966" w:rsidP="00870A27">
      <w:pPr>
        <w:widowControl w:val="0"/>
        <w:suppressAutoHyphens/>
        <w:jc w:val="center"/>
        <w:rPr>
          <w:color w:val="000000"/>
          <w:spacing w:val="-2"/>
          <w:sz w:val="28"/>
          <w:szCs w:val="28"/>
        </w:rPr>
      </w:pPr>
      <w:r w:rsidRPr="00596966">
        <w:rPr>
          <w:sz w:val="28"/>
          <w:szCs w:val="28"/>
        </w:rPr>
        <w:t>СОСТАВ</w:t>
      </w:r>
    </w:p>
    <w:p w:rsidR="00596966" w:rsidRPr="005D6B81" w:rsidRDefault="00596966" w:rsidP="00870A27">
      <w:pPr>
        <w:pStyle w:val="ConsPlusTitle"/>
        <w:tabs>
          <w:tab w:val="left" w:pos="283"/>
        </w:tabs>
        <w:autoSpaceDE w:val="0"/>
        <w:snapToGrid w:val="0"/>
        <w:spacing w:before="42" w:after="4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D6B81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комиссии по урегулированию разногласий по проекту внесения изменений </w:t>
      </w:r>
      <w:r w:rsidRPr="005D6B8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D6B81" w:rsidRPr="005D6B81">
        <w:rPr>
          <w:rFonts w:ascii="Times New Roman" w:hAnsi="Times New Roman" w:cs="Times New Roman"/>
          <w:b w:val="0"/>
          <w:sz w:val="28"/>
          <w:szCs w:val="28"/>
        </w:rPr>
        <w:t>г</w:t>
      </w:r>
      <w:r w:rsidRPr="005D6B8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енеральный план </w:t>
      </w:r>
      <w:r w:rsidR="005D6B81" w:rsidRPr="005D6B81">
        <w:rPr>
          <w:rFonts w:ascii="Times New Roman" w:hAnsi="Times New Roman" w:cs="Times New Roman"/>
          <w:b w:val="0"/>
          <w:color w:val="000000"/>
          <w:sz w:val="28"/>
          <w:szCs w:val="28"/>
        </w:rPr>
        <w:t>Песчанокопского</w:t>
      </w:r>
      <w:r w:rsidRPr="005D6B8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</w:t>
      </w:r>
      <w:r w:rsidRPr="005D6B81">
        <w:rPr>
          <w:rFonts w:ascii="Times New Roman" w:hAnsi="Times New Roman" w:cs="Times New Roman"/>
          <w:b w:val="0"/>
          <w:sz w:val="28"/>
          <w:szCs w:val="28"/>
        </w:rPr>
        <w:t xml:space="preserve"> Песчанокопского района Ростовской области</w:t>
      </w:r>
    </w:p>
    <w:tbl>
      <w:tblPr>
        <w:tblW w:w="11048" w:type="dxa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19"/>
        <w:gridCol w:w="1559"/>
        <w:gridCol w:w="4111"/>
        <w:gridCol w:w="1559"/>
      </w:tblGrid>
      <w:tr w:rsidR="00596966" w:rsidTr="00D95CA5">
        <w:trPr>
          <w:gridAfter w:val="1"/>
          <w:wAfter w:w="1559" w:type="dxa"/>
        </w:trPr>
        <w:tc>
          <w:tcPr>
            <w:tcW w:w="3819" w:type="dxa"/>
          </w:tcPr>
          <w:p w:rsidR="00596966" w:rsidRDefault="00596966" w:rsidP="00870A27">
            <w:pPr>
              <w:widowControl w:val="0"/>
              <w:tabs>
                <w:tab w:val="left" w:pos="720"/>
                <w:tab w:val="left" w:pos="8707"/>
              </w:tabs>
              <w:suppressAutoHyphens/>
              <w:ind w:right="-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Кравцов </w:t>
            </w:r>
          </w:p>
          <w:p w:rsidR="00596966" w:rsidRDefault="00596966" w:rsidP="00870A27">
            <w:pPr>
              <w:widowControl w:val="0"/>
              <w:tabs>
                <w:tab w:val="left" w:pos="720"/>
                <w:tab w:val="left" w:pos="8707"/>
              </w:tabs>
              <w:suppressAutoHyphens/>
              <w:ind w:right="-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  <w:p w:rsidR="00596966" w:rsidRDefault="00596966" w:rsidP="00870A27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596966" w:rsidRDefault="00596966" w:rsidP="00870A27">
            <w:pPr>
              <w:shd w:val="clear" w:color="auto" w:fill="FFFFFF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5D6B81">
              <w:rPr>
                <w:sz w:val="28"/>
                <w:szCs w:val="28"/>
              </w:rPr>
              <w:t>И.о</w:t>
            </w:r>
            <w:proofErr w:type="spellEnd"/>
            <w:r w:rsidR="005D6B81">
              <w:rPr>
                <w:sz w:val="28"/>
                <w:szCs w:val="28"/>
              </w:rPr>
              <w:t xml:space="preserve">. </w:t>
            </w:r>
            <w:r w:rsidR="00D95CA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Администрации Песчанокопского района, председатель </w:t>
            </w:r>
            <w:r>
              <w:rPr>
                <w:color w:val="000000"/>
                <w:spacing w:val="-2"/>
                <w:sz w:val="28"/>
                <w:szCs w:val="28"/>
              </w:rPr>
              <w:t>комиссии</w:t>
            </w:r>
            <w:r w:rsidR="00D67AF5">
              <w:rPr>
                <w:color w:val="000000"/>
                <w:spacing w:val="-2"/>
                <w:sz w:val="28"/>
                <w:szCs w:val="28"/>
              </w:rPr>
              <w:t>;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596966" w:rsidRDefault="00596966" w:rsidP="00870A2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96966" w:rsidTr="00D95CA5">
        <w:trPr>
          <w:gridAfter w:val="1"/>
          <w:wAfter w:w="1559" w:type="dxa"/>
        </w:trPr>
        <w:tc>
          <w:tcPr>
            <w:tcW w:w="3819" w:type="dxa"/>
          </w:tcPr>
          <w:p w:rsidR="00596966" w:rsidRDefault="00596966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Митина</w:t>
            </w:r>
          </w:p>
          <w:p w:rsidR="00596966" w:rsidRDefault="00596966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  <w:p w:rsidR="00596966" w:rsidRDefault="00596966" w:rsidP="00870A27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596966" w:rsidRDefault="00596966" w:rsidP="00870A2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сектора по вопросам архитектуры и градостроительства - главный архитектор Администрации Песчанокопского района, заместитель председателя </w:t>
            </w:r>
            <w:r>
              <w:rPr>
                <w:color w:val="000000"/>
                <w:spacing w:val="-2"/>
                <w:sz w:val="28"/>
                <w:szCs w:val="28"/>
              </w:rPr>
              <w:t>комиссии</w:t>
            </w:r>
            <w:r w:rsidR="00D67AF5">
              <w:rPr>
                <w:color w:val="000000"/>
                <w:spacing w:val="-2"/>
                <w:sz w:val="28"/>
                <w:szCs w:val="28"/>
              </w:rPr>
              <w:t>;</w:t>
            </w:r>
          </w:p>
          <w:p w:rsidR="00596966" w:rsidRDefault="00596966" w:rsidP="00870A2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96966" w:rsidTr="00D95CA5">
        <w:trPr>
          <w:gridAfter w:val="1"/>
          <w:wAfter w:w="1559" w:type="dxa"/>
        </w:trPr>
        <w:tc>
          <w:tcPr>
            <w:tcW w:w="3819" w:type="dxa"/>
            <w:hideMark/>
          </w:tcPr>
          <w:p w:rsidR="00596966" w:rsidRDefault="00596966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Бажан </w:t>
            </w:r>
          </w:p>
          <w:p w:rsidR="00596966" w:rsidRDefault="00596966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Федорович</w:t>
            </w:r>
          </w:p>
        </w:tc>
        <w:tc>
          <w:tcPr>
            <w:tcW w:w="5670" w:type="dxa"/>
            <w:gridSpan w:val="2"/>
            <w:hideMark/>
          </w:tcPr>
          <w:p w:rsidR="00596966" w:rsidRDefault="00596966" w:rsidP="00870A27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главный специалист сектора по вопросам архитектуры и градостроительства, секретарь </w:t>
            </w:r>
            <w:r>
              <w:rPr>
                <w:color w:val="000000"/>
                <w:spacing w:val="-2"/>
                <w:sz w:val="28"/>
                <w:szCs w:val="28"/>
              </w:rPr>
              <w:t>комиссии</w:t>
            </w:r>
            <w:r w:rsidR="00D67AF5">
              <w:rPr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596966" w:rsidTr="00D95CA5">
        <w:trPr>
          <w:gridAfter w:val="1"/>
          <w:wAfter w:w="1559" w:type="dxa"/>
        </w:trPr>
        <w:tc>
          <w:tcPr>
            <w:tcW w:w="9489" w:type="dxa"/>
            <w:gridSpan w:val="3"/>
          </w:tcPr>
          <w:p w:rsidR="00596966" w:rsidRDefault="00596966" w:rsidP="00870A27">
            <w:pPr>
              <w:widowControl w:val="0"/>
              <w:suppressAutoHyphens/>
              <w:snapToGrid w:val="0"/>
              <w:ind w:right="-54"/>
              <w:jc w:val="center"/>
              <w:rPr>
                <w:sz w:val="26"/>
                <w:szCs w:val="26"/>
              </w:rPr>
            </w:pPr>
          </w:p>
          <w:p w:rsidR="00596966" w:rsidRDefault="00596966" w:rsidP="00870A27">
            <w:pPr>
              <w:widowControl w:val="0"/>
              <w:suppressAutoHyphens/>
              <w:ind w:right="-54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Члены </w:t>
            </w:r>
            <w:r>
              <w:rPr>
                <w:color w:val="000000"/>
                <w:spacing w:val="-2"/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:</w:t>
            </w:r>
          </w:p>
          <w:p w:rsidR="00596966" w:rsidRDefault="00596966" w:rsidP="00870A27">
            <w:pPr>
              <w:widowControl w:val="0"/>
              <w:suppressAutoHyphens/>
              <w:ind w:right="-54"/>
              <w:jc w:val="center"/>
              <w:rPr>
                <w:sz w:val="26"/>
                <w:szCs w:val="26"/>
              </w:rPr>
            </w:pPr>
          </w:p>
        </w:tc>
      </w:tr>
      <w:tr w:rsidR="00712E79" w:rsidTr="00D95CA5">
        <w:trPr>
          <w:gridAfter w:val="1"/>
          <w:wAfter w:w="1559" w:type="dxa"/>
        </w:trPr>
        <w:tc>
          <w:tcPr>
            <w:tcW w:w="3819" w:type="dxa"/>
          </w:tcPr>
          <w:p w:rsidR="00712E79" w:rsidRDefault="00712E79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12E79" w:rsidRDefault="00712E79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Олеговна</w:t>
            </w:r>
          </w:p>
        </w:tc>
        <w:tc>
          <w:tcPr>
            <w:tcW w:w="5670" w:type="dxa"/>
            <w:gridSpan w:val="2"/>
          </w:tcPr>
          <w:p w:rsidR="00712E79" w:rsidRDefault="00677191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Песчанокопского района </w:t>
            </w:r>
            <w:r w:rsidR="00712E79">
              <w:rPr>
                <w:sz w:val="28"/>
                <w:szCs w:val="28"/>
              </w:rPr>
              <w:t>по экономике и финансам</w:t>
            </w:r>
            <w:r w:rsidR="00D67AF5">
              <w:rPr>
                <w:sz w:val="28"/>
                <w:szCs w:val="28"/>
              </w:rPr>
              <w:t>;</w:t>
            </w:r>
          </w:p>
        </w:tc>
      </w:tr>
      <w:tr w:rsidR="00596966" w:rsidTr="00D95CA5">
        <w:trPr>
          <w:gridAfter w:val="1"/>
          <w:wAfter w:w="1559" w:type="dxa"/>
        </w:trPr>
        <w:tc>
          <w:tcPr>
            <w:tcW w:w="3819" w:type="dxa"/>
            <w:hideMark/>
          </w:tcPr>
          <w:p w:rsidR="005D6B81" w:rsidRDefault="005D6B81" w:rsidP="00870A27">
            <w:pPr>
              <w:widowControl w:val="0"/>
              <w:tabs>
                <w:tab w:val="left" w:pos="720"/>
                <w:tab w:val="left" w:pos="8707"/>
              </w:tabs>
              <w:suppressAutoHyphens/>
              <w:ind w:right="-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Гладкова </w:t>
            </w:r>
          </w:p>
          <w:p w:rsidR="00596966" w:rsidRDefault="005D6B81" w:rsidP="00870A27">
            <w:pPr>
              <w:widowControl w:val="0"/>
              <w:tabs>
                <w:tab w:val="left" w:pos="720"/>
                <w:tab w:val="left" w:pos="8707"/>
              </w:tabs>
              <w:suppressAutoHyphens/>
              <w:ind w:right="-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  <w:p w:rsidR="00596966" w:rsidRDefault="00596966" w:rsidP="00870A27">
            <w:pPr>
              <w:widowControl w:val="0"/>
              <w:tabs>
                <w:tab w:val="left" w:pos="720"/>
                <w:tab w:val="left" w:pos="8707"/>
              </w:tabs>
              <w:suppressAutoHyphens/>
              <w:ind w:right="-54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677191" w:rsidRDefault="00596966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7191" w:rsidRPr="00677191">
              <w:rPr>
                <w:sz w:val="28"/>
                <w:szCs w:val="28"/>
              </w:rPr>
              <w:t>начальника отдела сельского хозяйства и охраны</w:t>
            </w:r>
            <w:r w:rsidR="00677191">
              <w:rPr>
                <w:sz w:val="28"/>
                <w:szCs w:val="28"/>
              </w:rPr>
              <w:t xml:space="preserve"> </w:t>
            </w:r>
            <w:r w:rsidR="00677191" w:rsidRPr="00677191">
              <w:rPr>
                <w:sz w:val="28"/>
                <w:szCs w:val="28"/>
              </w:rPr>
              <w:t>окружающей среды</w:t>
            </w:r>
            <w:r w:rsidR="00677191">
              <w:rPr>
                <w:sz w:val="28"/>
                <w:szCs w:val="28"/>
              </w:rPr>
              <w:t xml:space="preserve"> Администрации </w:t>
            </w:r>
            <w:r w:rsidR="00677191">
              <w:rPr>
                <w:bCs/>
                <w:sz w:val="28"/>
                <w:szCs w:val="28"/>
              </w:rPr>
              <w:t>Песчанокопского</w:t>
            </w:r>
            <w:r w:rsidR="00677191">
              <w:rPr>
                <w:sz w:val="28"/>
                <w:szCs w:val="28"/>
              </w:rPr>
              <w:t xml:space="preserve"> района</w:t>
            </w:r>
            <w:r w:rsidR="00D67AF5">
              <w:rPr>
                <w:sz w:val="28"/>
                <w:szCs w:val="28"/>
              </w:rPr>
              <w:t>;</w:t>
            </w:r>
          </w:p>
          <w:p w:rsidR="00596966" w:rsidRDefault="00596966" w:rsidP="00870A2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84BDC" w:rsidTr="00D95CA5">
        <w:trPr>
          <w:gridAfter w:val="1"/>
          <w:wAfter w:w="1559" w:type="dxa"/>
        </w:trPr>
        <w:tc>
          <w:tcPr>
            <w:tcW w:w="3819" w:type="dxa"/>
          </w:tcPr>
          <w:p w:rsidR="00084BDC" w:rsidRPr="00084BDC" w:rsidRDefault="00084BDC" w:rsidP="00870A27">
            <w:pPr>
              <w:widowControl w:val="0"/>
              <w:tabs>
                <w:tab w:val="left" w:pos="720"/>
                <w:tab w:val="left" w:pos="8707"/>
              </w:tabs>
              <w:suppressAutoHyphens/>
              <w:ind w:right="-54"/>
              <w:jc w:val="both"/>
              <w:rPr>
                <w:sz w:val="28"/>
                <w:szCs w:val="28"/>
              </w:rPr>
            </w:pPr>
            <w:r w:rsidRPr="00084BDC">
              <w:rPr>
                <w:sz w:val="28"/>
                <w:szCs w:val="28"/>
              </w:rPr>
              <w:t xml:space="preserve">Попович </w:t>
            </w:r>
          </w:p>
          <w:p w:rsidR="00084BDC" w:rsidRPr="00084BDC" w:rsidRDefault="00084BDC" w:rsidP="00870A27">
            <w:pPr>
              <w:widowControl w:val="0"/>
              <w:tabs>
                <w:tab w:val="left" w:pos="720"/>
                <w:tab w:val="left" w:pos="8707"/>
              </w:tabs>
              <w:suppressAutoHyphens/>
              <w:ind w:right="-54"/>
              <w:jc w:val="both"/>
              <w:rPr>
                <w:sz w:val="28"/>
                <w:szCs w:val="28"/>
              </w:rPr>
            </w:pPr>
            <w:r w:rsidRPr="00084BDC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5670" w:type="dxa"/>
            <w:gridSpan w:val="2"/>
          </w:tcPr>
          <w:p w:rsidR="00084BDC" w:rsidRPr="00084BDC" w:rsidRDefault="00084BDC" w:rsidP="00870A27">
            <w:pPr>
              <w:pStyle w:val="ad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BDC">
              <w:rPr>
                <w:rFonts w:ascii="Times New Roman" w:hAnsi="Times New Roman"/>
                <w:sz w:val="28"/>
                <w:szCs w:val="28"/>
              </w:rPr>
              <w:t xml:space="preserve">- начальник отдела имущественных и земельных отношений Администрации </w:t>
            </w:r>
            <w:r w:rsidRPr="00084BDC">
              <w:rPr>
                <w:rFonts w:ascii="Times New Roman" w:hAnsi="Times New Roman"/>
                <w:bCs/>
                <w:sz w:val="28"/>
                <w:szCs w:val="28"/>
              </w:rPr>
              <w:t>Песчанокопского</w:t>
            </w:r>
            <w:r w:rsidRPr="00084BDC">
              <w:rPr>
                <w:rFonts w:ascii="Times New Roman" w:hAnsi="Times New Roman"/>
                <w:sz w:val="28"/>
                <w:szCs w:val="28"/>
              </w:rPr>
              <w:t xml:space="preserve"> района;</w:t>
            </w:r>
          </w:p>
          <w:p w:rsidR="00084BDC" w:rsidRPr="00084BDC" w:rsidRDefault="00084BDC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96966" w:rsidTr="00D95CA5">
        <w:trPr>
          <w:gridAfter w:val="1"/>
          <w:wAfter w:w="1559" w:type="dxa"/>
        </w:trPr>
        <w:tc>
          <w:tcPr>
            <w:tcW w:w="3819" w:type="dxa"/>
            <w:hideMark/>
          </w:tcPr>
          <w:p w:rsidR="00677191" w:rsidRDefault="006F0EC4" w:rsidP="00870A27">
            <w:pPr>
              <w:widowControl w:val="0"/>
              <w:tabs>
                <w:tab w:val="left" w:pos="720"/>
                <w:tab w:val="left" w:pos="8707"/>
              </w:tabs>
              <w:suppressAutoHyphens/>
              <w:ind w:right="-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Острогорский</w:t>
            </w:r>
          </w:p>
          <w:p w:rsidR="006F0EC4" w:rsidRDefault="006F0EC4" w:rsidP="00870A27">
            <w:pPr>
              <w:widowControl w:val="0"/>
              <w:tabs>
                <w:tab w:val="left" w:pos="720"/>
                <w:tab w:val="left" w:pos="8707"/>
              </w:tabs>
              <w:suppressAutoHyphens/>
              <w:ind w:right="-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670" w:type="dxa"/>
            <w:gridSpan w:val="2"/>
          </w:tcPr>
          <w:p w:rsidR="00677191" w:rsidRDefault="00596966" w:rsidP="00870A27">
            <w:pPr>
              <w:pStyle w:val="ab"/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677191">
              <w:rPr>
                <w:sz w:val="28"/>
                <w:szCs w:val="28"/>
              </w:rPr>
              <w:t xml:space="preserve">глава Администрации </w:t>
            </w:r>
            <w:r w:rsidR="006F0EC4">
              <w:rPr>
                <w:rFonts w:cs="Calibri"/>
                <w:color w:val="000000"/>
                <w:sz w:val="28"/>
                <w:szCs w:val="28"/>
              </w:rPr>
              <w:t>Песчанокопского</w:t>
            </w:r>
            <w:r w:rsidR="00677191">
              <w:rPr>
                <w:sz w:val="28"/>
                <w:szCs w:val="28"/>
              </w:rPr>
              <w:t xml:space="preserve"> сельского поселения (по согласованию)</w:t>
            </w:r>
            <w:r w:rsidR="00D67AF5">
              <w:rPr>
                <w:sz w:val="28"/>
                <w:szCs w:val="28"/>
              </w:rPr>
              <w:t>;</w:t>
            </w:r>
          </w:p>
          <w:p w:rsidR="00596966" w:rsidRDefault="00596966" w:rsidP="00870A27">
            <w:pPr>
              <w:widowControl w:val="0"/>
              <w:tabs>
                <w:tab w:val="left" w:pos="720"/>
                <w:tab w:val="left" w:pos="8707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F0EC4" w:rsidTr="00D95CA5">
        <w:trPr>
          <w:gridAfter w:val="1"/>
          <w:wAfter w:w="1559" w:type="dxa"/>
        </w:trPr>
        <w:tc>
          <w:tcPr>
            <w:tcW w:w="3819" w:type="dxa"/>
          </w:tcPr>
          <w:p w:rsidR="006F0EC4" w:rsidRDefault="006F0EC4" w:rsidP="006F0EC4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Стекольникова</w:t>
            </w:r>
            <w:proofErr w:type="spellEnd"/>
          </w:p>
          <w:p w:rsidR="006F0EC4" w:rsidRDefault="006F0EC4" w:rsidP="006F0EC4">
            <w:pPr>
              <w:widowControl w:val="0"/>
              <w:tabs>
                <w:tab w:val="left" w:pos="720"/>
                <w:tab w:val="left" w:pos="8707"/>
              </w:tabs>
              <w:suppressAutoHyphens/>
              <w:ind w:right="-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Сергеевна</w:t>
            </w:r>
          </w:p>
        </w:tc>
        <w:tc>
          <w:tcPr>
            <w:tcW w:w="5670" w:type="dxa"/>
            <w:gridSpan w:val="2"/>
          </w:tcPr>
          <w:p w:rsidR="006F0EC4" w:rsidRDefault="006F0EC4" w:rsidP="006F0EC4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сектора правовой работы Администрации </w:t>
            </w:r>
            <w:r>
              <w:rPr>
                <w:bCs/>
                <w:sz w:val="28"/>
                <w:szCs w:val="28"/>
              </w:rPr>
              <w:t>Песчанокопского</w:t>
            </w:r>
            <w:r>
              <w:rPr>
                <w:sz w:val="28"/>
                <w:szCs w:val="28"/>
              </w:rPr>
              <w:t xml:space="preserve"> района;</w:t>
            </w:r>
          </w:p>
          <w:p w:rsidR="006F0EC4" w:rsidRDefault="006F0EC4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F0EC4" w:rsidTr="00D95CA5">
        <w:trPr>
          <w:gridAfter w:val="1"/>
          <w:wAfter w:w="1559" w:type="dxa"/>
          <w:trHeight w:val="624"/>
        </w:trPr>
        <w:tc>
          <w:tcPr>
            <w:tcW w:w="3819" w:type="dxa"/>
          </w:tcPr>
          <w:p w:rsidR="006F0EC4" w:rsidRDefault="006F0EC4" w:rsidP="00870A27">
            <w:pPr>
              <w:widowControl w:val="0"/>
              <w:suppressAutoHyphens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6F0EC4" w:rsidRDefault="006F0EC4" w:rsidP="00870A27">
            <w:pPr>
              <w:widowControl w:val="0"/>
              <w:suppressAutoHyphens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96966" w:rsidTr="00D95CA5">
        <w:trPr>
          <w:trHeight w:val="624"/>
        </w:trPr>
        <w:tc>
          <w:tcPr>
            <w:tcW w:w="5378" w:type="dxa"/>
            <w:gridSpan w:val="2"/>
          </w:tcPr>
          <w:p w:rsidR="00805353" w:rsidRDefault="00D67AF5" w:rsidP="00870A27">
            <w:pPr>
              <w:widowControl w:val="0"/>
              <w:suppressAutoHyphens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805353" w:rsidRPr="00084BDC">
              <w:rPr>
                <w:rFonts w:eastAsia="Calibri"/>
                <w:sz w:val="28"/>
                <w:szCs w:val="28"/>
              </w:rPr>
              <w:t xml:space="preserve">редставитель </w:t>
            </w:r>
          </w:p>
          <w:p w:rsidR="00805353" w:rsidRPr="00084BDC" w:rsidRDefault="00805353" w:rsidP="00870A27">
            <w:pPr>
              <w:widowControl w:val="0"/>
              <w:suppressAutoHyphens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084BDC">
              <w:rPr>
                <w:rFonts w:eastAsia="Calibri"/>
                <w:sz w:val="28"/>
                <w:szCs w:val="28"/>
              </w:rPr>
              <w:t>Министерства сельского</w:t>
            </w:r>
          </w:p>
          <w:p w:rsidR="00596966" w:rsidRDefault="00805353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084BDC">
              <w:rPr>
                <w:rFonts w:eastAsia="Calibri"/>
                <w:sz w:val="28"/>
                <w:szCs w:val="28"/>
              </w:rPr>
              <w:t xml:space="preserve">хозяйства и продовольствия </w:t>
            </w:r>
            <w:r>
              <w:rPr>
                <w:rFonts w:eastAsia="Calibri"/>
                <w:sz w:val="28"/>
                <w:szCs w:val="28"/>
              </w:rPr>
              <w:t>Ростовской области</w:t>
            </w:r>
          </w:p>
        </w:tc>
        <w:tc>
          <w:tcPr>
            <w:tcW w:w="5670" w:type="dxa"/>
            <w:gridSpan w:val="2"/>
            <w:hideMark/>
          </w:tcPr>
          <w:p w:rsidR="00596966" w:rsidRDefault="00805353" w:rsidP="00D95CA5">
            <w:pPr>
              <w:widowControl w:val="0"/>
              <w:suppressAutoHyphens/>
              <w:snapToGrid w:val="0"/>
              <w:ind w:left="65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D95CA5">
              <w:rPr>
                <w:rFonts w:eastAsia="Calibri"/>
                <w:sz w:val="28"/>
                <w:szCs w:val="28"/>
              </w:rPr>
              <w:t xml:space="preserve">             </w:t>
            </w:r>
            <w:r w:rsidR="00084BDC" w:rsidRPr="00084BDC">
              <w:rPr>
                <w:rFonts w:eastAsia="Calibri"/>
                <w:sz w:val="28"/>
                <w:szCs w:val="28"/>
              </w:rPr>
              <w:t>по согласованию</w:t>
            </w:r>
            <w:r w:rsidR="00D67AF5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6F0EC4" w:rsidTr="00D95CA5">
        <w:trPr>
          <w:trHeight w:val="624"/>
        </w:trPr>
        <w:tc>
          <w:tcPr>
            <w:tcW w:w="5378" w:type="dxa"/>
            <w:gridSpan w:val="2"/>
          </w:tcPr>
          <w:p w:rsidR="006F0EC4" w:rsidRPr="006F0EC4" w:rsidRDefault="006F0EC4" w:rsidP="006F0EC4">
            <w:pPr>
              <w:snapToGrid w:val="0"/>
              <w:rPr>
                <w:rStyle w:val="FontStyle1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F0EC4">
              <w:rPr>
                <w:rFonts w:eastAsia="Calibri"/>
                <w:sz w:val="28"/>
                <w:szCs w:val="28"/>
              </w:rPr>
              <w:t>Представители</w:t>
            </w:r>
            <w:r w:rsidRPr="006F0EC4">
              <w:rPr>
                <w:rStyle w:val="FontStyle1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6F0EC4" w:rsidRPr="006F0EC4" w:rsidRDefault="006F0EC4" w:rsidP="006F0EC4">
            <w:pPr>
              <w:snapToGrid w:val="0"/>
              <w:rPr>
                <w:rStyle w:val="FontStyle1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F0EC4">
              <w:rPr>
                <w:rStyle w:val="FontStyle1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Комитета по охране объектов</w:t>
            </w:r>
          </w:p>
          <w:p w:rsidR="006F0EC4" w:rsidRPr="006F0EC4" w:rsidRDefault="006F0EC4" w:rsidP="006F0EC4">
            <w:pPr>
              <w:snapToGrid w:val="0"/>
              <w:rPr>
                <w:rStyle w:val="FontStyle1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F0EC4">
              <w:rPr>
                <w:rStyle w:val="FontStyle1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культурного наследия</w:t>
            </w:r>
          </w:p>
          <w:p w:rsidR="006F0EC4" w:rsidRPr="006F0EC4" w:rsidRDefault="006F0EC4" w:rsidP="006F0EC4">
            <w:pPr>
              <w:snapToGrid w:val="0"/>
              <w:rPr>
                <w:spacing w:val="-10"/>
                <w:sz w:val="28"/>
                <w:szCs w:val="28"/>
              </w:rPr>
            </w:pPr>
            <w:r w:rsidRPr="006F0EC4">
              <w:rPr>
                <w:rStyle w:val="FontStyle1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Ростовской области</w:t>
            </w:r>
          </w:p>
        </w:tc>
        <w:tc>
          <w:tcPr>
            <w:tcW w:w="5670" w:type="dxa"/>
            <w:gridSpan w:val="2"/>
          </w:tcPr>
          <w:p w:rsidR="006F0EC4" w:rsidRDefault="00D95CA5" w:rsidP="00D95CA5">
            <w:pPr>
              <w:widowControl w:val="0"/>
              <w:tabs>
                <w:tab w:val="left" w:pos="1764"/>
              </w:tabs>
              <w:suppressAutoHyphens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="006F0EC4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             </w:t>
            </w:r>
            <w:r w:rsidR="006F0EC4">
              <w:rPr>
                <w:rFonts w:eastAsia="Calibri"/>
                <w:sz w:val="28"/>
                <w:szCs w:val="28"/>
              </w:rPr>
              <w:t>по согласованию;</w:t>
            </w:r>
          </w:p>
        </w:tc>
      </w:tr>
      <w:tr w:rsidR="006F0EC4" w:rsidTr="00D95CA5">
        <w:trPr>
          <w:trHeight w:val="624"/>
        </w:trPr>
        <w:tc>
          <w:tcPr>
            <w:tcW w:w="5378" w:type="dxa"/>
            <w:gridSpan w:val="2"/>
          </w:tcPr>
          <w:p w:rsidR="006F0EC4" w:rsidRDefault="006F0EC4" w:rsidP="00870A27">
            <w:pPr>
              <w:widowControl w:val="0"/>
              <w:suppressAutoHyphens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Представитель</w:t>
            </w:r>
          </w:p>
          <w:p w:rsidR="006F0EC4" w:rsidRDefault="006F0EC4" w:rsidP="00870A27">
            <w:pPr>
              <w:widowControl w:val="0"/>
              <w:suppressAutoHyphens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Федерального аген</w:t>
            </w:r>
            <w:r w:rsidR="00704BD4">
              <w:rPr>
                <w:rFonts w:eastAsia="Calibri"/>
                <w:sz w:val="28"/>
                <w:szCs w:val="28"/>
              </w:rPr>
              <w:t>т</w:t>
            </w:r>
            <w:r>
              <w:rPr>
                <w:rFonts w:eastAsia="Calibri"/>
                <w:sz w:val="28"/>
                <w:szCs w:val="28"/>
              </w:rPr>
              <w:t xml:space="preserve">ства </w:t>
            </w:r>
            <w:r w:rsidR="00704BD4">
              <w:rPr>
                <w:rFonts w:eastAsia="Calibri"/>
                <w:sz w:val="28"/>
                <w:szCs w:val="28"/>
              </w:rPr>
              <w:t>лесного хозяйства (Рослесхоз)</w:t>
            </w:r>
          </w:p>
        </w:tc>
        <w:tc>
          <w:tcPr>
            <w:tcW w:w="5670" w:type="dxa"/>
            <w:gridSpan w:val="2"/>
          </w:tcPr>
          <w:p w:rsidR="006F0EC4" w:rsidRDefault="00D95CA5" w:rsidP="00D95CA5">
            <w:pPr>
              <w:widowControl w:val="0"/>
              <w:tabs>
                <w:tab w:val="left" w:pos="1802"/>
              </w:tabs>
              <w:suppressAutoHyphens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="00704BD4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              </w:t>
            </w:r>
            <w:r w:rsidR="00704BD4">
              <w:rPr>
                <w:rFonts w:eastAsia="Calibri"/>
                <w:sz w:val="28"/>
                <w:szCs w:val="28"/>
              </w:rPr>
              <w:t>по согласованию;</w:t>
            </w:r>
          </w:p>
        </w:tc>
      </w:tr>
      <w:tr w:rsidR="00596966" w:rsidTr="00D95CA5">
        <w:tc>
          <w:tcPr>
            <w:tcW w:w="5378" w:type="dxa"/>
            <w:gridSpan w:val="2"/>
          </w:tcPr>
          <w:p w:rsidR="00805353" w:rsidRDefault="00D67AF5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05353" w:rsidRPr="002B1EF0">
              <w:rPr>
                <w:sz w:val="28"/>
                <w:szCs w:val="28"/>
              </w:rPr>
              <w:t xml:space="preserve">редставитель </w:t>
            </w:r>
          </w:p>
          <w:p w:rsidR="00596966" w:rsidRDefault="00805353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2B1EF0">
              <w:rPr>
                <w:sz w:val="28"/>
                <w:szCs w:val="28"/>
              </w:rPr>
              <w:t xml:space="preserve">Министерства </w:t>
            </w:r>
            <w:r>
              <w:rPr>
                <w:sz w:val="28"/>
                <w:szCs w:val="28"/>
              </w:rPr>
              <w:t>с</w:t>
            </w:r>
            <w:r w:rsidRPr="002B1EF0">
              <w:rPr>
                <w:sz w:val="28"/>
                <w:szCs w:val="28"/>
              </w:rPr>
              <w:t>троительства, архитектуры и территориального развития Ростовской области</w:t>
            </w:r>
          </w:p>
        </w:tc>
        <w:tc>
          <w:tcPr>
            <w:tcW w:w="5670" w:type="dxa"/>
            <w:gridSpan w:val="2"/>
            <w:hideMark/>
          </w:tcPr>
          <w:p w:rsidR="00596966" w:rsidRPr="002B1EF0" w:rsidRDefault="00D95CA5" w:rsidP="00D95CA5">
            <w:pPr>
              <w:widowControl w:val="0"/>
              <w:tabs>
                <w:tab w:val="left" w:pos="1852"/>
              </w:tabs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="00805353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              </w:t>
            </w:r>
            <w:r w:rsidR="002B1EF0" w:rsidRPr="002B1EF0">
              <w:rPr>
                <w:rFonts w:eastAsia="Calibri"/>
                <w:sz w:val="28"/>
                <w:szCs w:val="28"/>
              </w:rPr>
              <w:t>по согласованию</w:t>
            </w:r>
            <w:r w:rsidR="00D67AF5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870A27" w:rsidTr="00D95CA5">
        <w:tc>
          <w:tcPr>
            <w:tcW w:w="5378" w:type="dxa"/>
            <w:gridSpan w:val="2"/>
          </w:tcPr>
          <w:p w:rsidR="00870A27" w:rsidRPr="002B1EF0" w:rsidRDefault="00D67AF5" w:rsidP="00870A27">
            <w:pPr>
              <w:pStyle w:val="ab"/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70A27">
              <w:rPr>
                <w:sz w:val="28"/>
                <w:szCs w:val="28"/>
              </w:rPr>
              <w:t>редставитель проектной организации</w:t>
            </w:r>
          </w:p>
        </w:tc>
        <w:tc>
          <w:tcPr>
            <w:tcW w:w="5670" w:type="dxa"/>
            <w:gridSpan w:val="2"/>
          </w:tcPr>
          <w:p w:rsidR="00870A27" w:rsidRDefault="00D95CA5" w:rsidP="00870A27">
            <w:pPr>
              <w:widowControl w:val="0"/>
              <w:suppressAutoHyphens/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</w:t>
            </w:r>
            <w:r w:rsidR="00870A27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              </w:t>
            </w:r>
            <w:r w:rsidR="00870A27">
              <w:rPr>
                <w:rFonts w:eastAsia="Calibri"/>
                <w:sz w:val="28"/>
                <w:szCs w:val="28"/>
              </w:rPr>
              <w:t>по согласованию</w:t>
            </w:r>
            <w:r w:rsidR="00D67AF5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596966" w:rsidRDefault="00596966" w:rsidP="00870A27">
      <w:pPr>
        <w:widowControl w:val="0"/>
        <w:tabs>
          <w:tab w:val="left" w:pos="720"/>
          <w:tab w:val="left" w:pos="840"/>
        </w:tabs>
        <w:suppressAutoHyphens/>
        <w:ind w:firstLine="709"/>
        <w:jc w:val="both"/>
        <w:rPr>
          <w:sz w:val="28"/>
          <w:szCs w:val="28"/>
        </w:rPr>
      </w:pPr>
    </w:p>
    <w:p w:rsidR="00596966" w:rsidRDefault="00596966" w:rsidP="00870A27">
      <w:pPr>
        <w:widowControl w:val="0"/>
        <w:tabs>
          <w:tab w:val="left" w:pos="283"/>
        </w:tabs>
        <w:suppressAutoHyphens/>
        <w:autoSpaceDE w:val="0"/>
        <w:spacing w:line="200" w:lineRule="atLeast"/>
        <w:ind w:right="-54"/>
        <w:jc w:val="both"/>
        <w:rPr>
          <w:sz w:val="28"/>
          <w:szCs w:val="28"/>
        </w:rPr>
      </w:pPr>
    </w:p>
    <w:p w:rsidR="00D95CA5" w:rsidRDefault="00D95CA5" w:rsidP="00870A27">
      <w:pPr>
        <w:widowControl w:val="0"/>
        <w:tabs>
          <w:tab w:val="left" w:pos="283"/>
        </w:tabs>
        <w:suppressAutoHyphens/>
        <w:autoSpaceDE w:val="0"/>
        <w:spacing w:line="200" w:lineRule="atLeast"/>
        <w:ind w:right="-54"/>
        <w:jc w:val="both"/>
        <w:rPr>
          <w:sz w:val="28"/>
          <w:szCs w:val="28"/>
        </w:rPr>
      </w:pPr>
    </w:p>
    <w:p w:rsidR="00D95CA5" w:rsidRDefault="00D95CA5" w:rsidP="00870A27">
      <w:pPr>
        <w:widowControl w:val="0"/>
        <w:tabs>
          <w:tab w:val="left" w:pos="283"/>
        </w:tabs>
        <w:suppressAutoHyphens/>
        <w:autoSpaceDE w:val="0"/>
        <w:spacing w:line="200" w:lineRule="atLeast"/>
        <w:ind w:right="-54"/>
        <w:jc w:val="both"/>
        <w:rPr>
          <w:sz w:val="28"/>
          <w:szCs w:val="28"/>
        </w:rPr>
      </w:pPr>
    </w:p>
    <w:p w:rsidR="00D95CA5" w:rsidRDefault="00D95CA5" w:rsidP="00870A27">
      <w:pPr>
        <w:widowControl w:val="0"/>
        <w:tabs>
          <w:tab w:val="left" w:pos="283"/>
        </w:tabs>
        <w:suppressAutoHyphens/>
        <w:autoSpaceDE w:val="0"/>
        <w:spacing w:line="200" w:lineRule="atLeast"/>
        <w:ind w:right="-54"/>
        <w:jc w:val="both"/>
        <w:rPr>
          <w:sz w:val="28"/>
          <w:szCs w:val="28"/>
        </w:rPr>
      </w:pPr>
    </w:p>
    <w:p w:rsidR="00D95CA5" w:rsidRDefault="00D95CA5" w:rsidP="00D95CA5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D95CA5" w:rsidRDefault="00D95CA5" w:rsidP="00D95CA5">
      <w:r>
        <w:rPr>
          <w:sz w:val="28"/>
          <w:szCs w:val="28"/>
        </w:rPr>
        <w:t>Администрации района                                                               Т.В. Романченко</w:t>
      </w:r>
    </w:p>
    <w:p w:rsidR="00596966" w:rsidRDefault="00596966" w:rsidP="001B6710">
      <w:pPr>
        <w:widowControl w:val="0"/>
        <w:tabs>
          <w:tab w:val="left" w:pos="720"/>
          <w:tab w:val="left" w:pos="840"/>
        </w:tabs>
        <w:suppressAutoHyphens/>
        <w:ind w:firstLine="709"/>
        <w:jc w:val="both"/>
        <w:rPr>
          <w:sz w:val="28"/>
          <w:szCs w:val="28"/>
        </w:rPr>
      </w:pPr>
    </w:p>
    <w:p w:rsidR="00596966" w:rsidRDefault="00596966" w:rsidP="001B6710">
      <w:pPr>
        <w:widowControl w:val="0"/>
        <w:tabs>
          <w:tab w:val="left" w:pos="283"/>
        </w:tabs>
        <w:suppressAutoHyphens/>
        <w:autoSpaceDE w:val="0"/>
        <w:spacing w:line="200" w:lineRule="atLeast"/>
        <w:ind w:right="-54"/>
        <w:jc w:val="both"/>
        <w:rPr>
          <w:sz w:val="28"/>
          <w:szCs w:val="28"/>
        </w:rPr>
      </w:pPr>
    </w:p>
    <w:sectPr w:rsidR="00596966" w:rsidSect="00D95CA5">
      <w:footerReference w:type="default" r:id="rId9"/>
      <w:footerReference w:type="first" r:id="rId10"/>
      <w:pgSz w:w="11907" w:h="16840" w:code="9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F8A" w:rsidRDefault="00322F8A">
      <w:r>
        <w:separator/>
      </w:r>
    </w:p>
  </w:endnote>
  <w:endnote w:type="continuationSeparator" w:id="0">
    <w:p w:rsidR="00322F8A" w:rsidRDefault="003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4" w:rsidRDefault="00267D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05032">
      <w:rPr>
        <w:noProof/>
      </w:rPr>
      <w:t>7</w:t>
    </w:r>
    <w:r>
      <w:fldChar w:fldCharType="end"/>
    </w:r>
  </w:p>
  <w:p w:rsidR="00267DD4" w:rsidRDefault="00267D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4" w:rsidRDefault="00267DD4">
    <w:pPr>
      <w:pStyle w:val="a5"/>
      <w:jc w:val="right"/>
    </w:pPr>
  </w:p>
  <w:p w:rsidR="00267DD4" w:rsidRDefault="00267D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F8A" w:rsidRDefault="00322F8A">
      <w:r>
        <w:separator/>
      </w:r>
    </w:p>
  </w:footnote>
  <w:footnote w:type="continuationSeparator" w:id="0">
    <w:p w:rsidR="00322F8A" w:rsidRDefault="0032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5C52DD1"/>
    <w:multiLevelType w:val="singleLevel"/>
    <w:tmpl w:val="EC52B762"/>
    <w:lvl w:ilvl="0">
      <w:start w:val="1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3">
    <w:nsid w:val="309A48DD"/>
    <w:multiLevelType w:val="singleLevel"/>
    <w:tmpl w:val="3B0A5976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>
    <w:nsid w:val="359B2A06"/>
    <w:multiLevelType w:val="singleLevel"/>
    <w:tmpl w:val="DF08DC00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">
    <w:nsid w:val="381831D3"/>
    <w:multiLevelType w:val="singleLevel"/>
    <w:tmpl w:val="646CFD24"/>
    <w:lvl w:ilvl="0">
      <w:start w:val="2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lvl w:ilvl="0">
        <w:start w:val="1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BA"/>
    <w:rsid w:val="00022287"/>
    <w:rsid w:val="00025D3B"/>
    <w:rsid w:val="000356E7"/>
    <w:rsid w:val="00043BE9"/>
    <w:rsid w:val="00053FD2"/>
    <w:rsid w:val="00063EAC"/>
    <w:rsid w:val="00066ED3"/>
    <w:rsid w:val="00080E18"/>
    <w:rsid w:val="00081BEF"/>
    <w:rsid w:val="00084BDC"/>
    <w:rsid w:val="000948F7"/>
    <w:rsid w:val="000967AE"/>
    <w:rsid w:val="000A7A00"/>
    <w:rsid w:val="000D0862"/>
    <w:rsid w:val="000D7E69"/>
    <w:rsid w:val="000E4C20"/>
    <w:rsid w:val="000E7BA0"/>
    <w:rsid w:val="000F3DCC"/>
    <w:rsid w:val="00101CCB"/>
    <w:rsid w:val="0012243F"/>
    <w:rsid w:val="001428BF"/>
    <w:rsid w:val="00147154"/>
    <w:rsid w:val="001473F4"/>
    <w:rsid w:val="001530F7"/>
    <w:rsid w:val="001611B2"/>
    <w:rsid w:val="0016494E"/>
    <w:rsid w:val="00171A19"/>
    <w:rsid w:val="0017493F"/>
    <w:rsid w:val="00177987"/>
    <w:rsid w:val="00185E8D"/>
    <w:rsid w:val="00191F7A"/>
    <w:rsid w:val="001948BC"/>
    <w:rsid w:val="00194DC9"/>
    <w:rsid w:val="001A382D"/>
    <w:rsid w:val="001B3ED9"/>
    <w:rsid w:val="001B6710"/>
    <w:rsid w:val="001C6BEA"/>
    <w:rsid w:val="001D41D5"/>
    <w:rsid w:val="001E36A0"/>
    <w:rsid w:val="001E5E59"/>
    <w:rsid w:val="001F7D05"/>
    <w:rsid w:val="002041B3"/>
    <w:rsid w:val="00205D5D"/>
    <w:rsid w:val="00207A8F"/>
    <w:rsid w:val="0021058E"/>
    <w:rsid w:val="00215843"/>
    <w:rsid w:val="00222054"/>
    <w:rsid w:val="00234AA0"/>
    <w:rsid w:val="00235288"/>
    <w:rsid w:val="00241E29"/>
    <w:rsid w:val="00242C9A"/>
    <w:rsid w:val="00243BE2"/>
    <w:rsid w:val="002500E6"/>
    <w:rsid w:val="00251ACB"/>
    <w:rsid w:val="00256472"/>
    <w:rsid w:val="002667B5"/>
    <w:rsid w:val="00267DD4"/>
    <w:rsid w:val="00272F82"/>
    <w:rsid w:val="002759E5"/>
    <w:rsid w:val="002774A1"/>
    <w:rsid w:val="002A154B"/>
    <w:rsid w:val="002B1EF0"/>
    <w:rsid w:val="002B7F53"/>
    <w:rsid w:val="002C058E"/>
    <w:rsid w:val="002C2EED"/>
    <w:rsid w:val="002D785A"/>
    <w:rsid w:val="002D7A6A"/>
    <w:rsid w:val="002F4001"/>
    <w:rsid w:val="00302D8E"/>
    <w:rsid w:val="00305A58"/>
    <w:rsid w:val="0031090F"/>
    <w:rsid w:val="00312EDE"/>
    <w:rsid w:val="00314650"/>
    <w:rsid w:val="00317E81"/>
    <w:rsid w:val="0032039A"/>
    <w:rsid w:val="0032231F"/>
    <w:rsid w:val="00322F8A"/>
    <w:rsid w:val="0032635E"/>
    <w:rsid w:val="00330E0B"/>
    <w:rsid w:val="003324A2"/>
    <w:rsid w:val="00341C9C"/>
    <w:rsid w:val="00344FB3"/>
    <w:rsid w:val="00346991"/>
    <w:rsid w:val="00361895"/>
    <w:rsid w:val="00375F1C"/>
    <w:rsid w:val="00381DD7"/>
    <w:rsid w:val="0038213B"/>
    <w:rsid w:val="00382EDA"/>
    <w:rsid w:val="00385500"/>
    <w:rsid w:val="00385915"/>
    <w:rsid w:val="00396C17"/>
    <w:rsid w:val="003B332D"/>
    <w:rsid w:val="003C1D83"/>
    <w:rsid w:val="003D640D"/>
    <w:rsid w:val="003D6DDF"/>
    <w:rsid w:val="003E0169"/>
    <w:rsid w:val="003E47D6"/>
    <w:rsid w:val="003E791A"/>
    <w:rsid w:val="003F6E49"/>
    <w:rsid w:val="0040296C"/>
    <w:rsid w:val="00403523"/>
    <w:rsid w:val="004039C8"/>
    <w:rsid w:val="004306AA"/>
    <w:rsid w:val="0044750A"/>
    <w:rsid w:val="00457A0B"/>
    <w:rsid w:val="00457F83"/>
    <w:rsid w:val="00470BBB"/>
    <w:rsid w:val="00480164"/>
    <w:rsid w:val="004A2FD9"/>
    <w:rsid w:val="004B250C"/>
    <w:rsid w:val="004C71D0"/>
    <w:rsid w:val="004D47F7"/>
    <w:rsid w:val="004E003E"/>
    <w:rsid w:val="004E0C7F"/>
    <w:rsid w:val="004F59BB"/>
    <w:rsid w:val="004F601F"/>
    <w:rsid w:val="0050410A"/>
    <w:rsid w:val="00527313"/>
    <w:rsid w:val="005275EB"/>
    <w:rsid w:val="00542AEA"/>
    <w:rsid w:val="00564C56"/>
    <w:rsid w:val="005733B4"/>
    <w:rsid w:val="005840D4"/>
    <w:rsid w:val="00590FF6"/>
    <w:rsid w:val="00591CAF"/>
    <w:rsid w:val="00596966"/>
    <w:rsid w:val="005A0C59"/>
    <w:rsid w:val="005A619B"/>
    <w:rsid w:val="005C2DA3"/>
    <w:rsid w:val="005D6B81"/>
    <w:rsid w:val="005E6188"/>
    <w:rsid w:val="00611DB9"/>
    <w:rsid w:val="00615449"/>
    <w:rsid w:val="00637CD1"/>
    <w:rsid w:val="00646F61"/>
    <w:rsid w:val="006608B8"/>
    <w:rsid w:val="006644BE"/>
    <w:rsid w:val="00671B5F"/>
    <w:rsid w:val="006770DE"/>
    <w:rsid w:val="00677191"/>
    <w:rsid w:val="006A3125"/>
    <w:rsid w:val="006B0D5E"/>
    <w:rsid w:val="006B24A5"/>
    <w:rsid w:val="006B73E9"/>
    <w:rsid w:val="006D1007"/>
    <w:rsid w:val="006E05C0"/>
    <w:rsid w:val="006E2F6E"/>
    <w:rsid w:val="006E65F1"/>
    <w:rsid w:val="006F0EC4"/>
    <w:rsid w:val="006F5C2D"/>
    <w:rsid w:val="006F6CB7"/>
    <w:rsid w:val="00704BD4"/>
    <w:rsid w:val="00712E79"/>
    <w:rsid w:val="00735184"/>
    <w:rsid w:val="00744520"/>
    <w:rsid w:val="007461F6"/>
    <w:rsid w:val="0075360E"/>
    <w:rsid w:val="00753D8A"/>
    <w:rsid w:val="00786FD7"/>
    <w:rsid w:val="007871A3"/>
    <w:rsid w:val="007A52BD"/>
    <w:rsid w:val="007C1EB0"/>
    <w:rsid w:val="007D3A39"/>
    <w:rsid w:val="007D757F"/>
    <w:rsid w:val="007E0FCA"/>
    <w:rsid w:val="007F1C56"/>
    <w:rsid w:val="007F2771"/>
    <w:rsid w:val="00800510"/>
    <w:rsid w:val="00800D18"/>
    <w:rsid w:val="00801349"/>
    <w:rsid w:val="00805353"/>
    <w:rsid w:val="0080698E"/>
    <w:rsid w:val="00812AB5"/>
    <w:rsid w:val="008478CF"/>
    <w:rsid w:val="0085167E"/>
    <w:rsid w:val="00866549"/>
    <w:rsid w:val="00870A27"/>
    <w:rsid w:val="00873E60"/>
    <w:rsid w:val="0088497D"/>
    <w:rsid w:val="00892D21"/>
    <w:rsid w:val="008A19B4"/>
    <w:rsid w:val="008C1D11"/>
    <w:rsid w:val="008C7C61"/>
    <w:rsid w:val="008E4A6B"/>
    <w:rsid w:val="008E682E"/>
    <w:rsid w:val="008F2785"/>
    <w:rsid w:val="008F6472"/>
    <w:rsid w:val="00903381"/>
    <w:rsid w:val="00905C95"/>
    <w:rsid w:val="00911491"/>
    <w:rsid w:val="00912158"/>
    <w:rsid w:val="00914DDB"/>
    <w:rsid w:val="00925D88"/>
    <w:rsid w:val="00932F73"/>
    <w:rsid w:val="00935EBC"/>
    <w:rsid w:val="00966FD0"/>
    <w:rsid w:val="009730F1"/>
    <w:rsid w:val="009820C9"/>
    <w:rsid w:val="00982DC6"/>
    <w:rsid w:val="00983B93"/>
    <w:rsid w:val="00983F3D"/>
    <w:rsid w:val="0099770C"/>
    <w:rsid w:val="009B28F2"/>
    <w:rsid w:val="009D54DE"/>
    <w:rsid w:val="00A02AEF"/>
    <w:rsid w:val="00A03418"/>
    <w:rsid w:val="00A139DC"/>
    <w:rsid w:val="00A148A9"/>
    <w:rsid w:val="00A2133D"/>
    <w:rsid w:val="00A21FD3"/>
    <w:rsid w:val="00A246DC"/>
    <w:rsid w:val="00A268D4"/>
    <w:rsid w:val="00A276B9"/>
    <w:rsid w:val="00A31D6C"/>
    <w:rsid w:val="00A448D4"/>
    <w:rsid w:val="00A51332"/>
    <w:rsid w:val="00A52B7B"/>
    <w:rsid w:val="00A57DB2"/>
    <w:rsid w:val="00A65E52"/>
    <w:rsid w:val="00A67DC4"/>
    <w:rsid w:val="00A714E1"/>
    <w:rsid w:val="00AD120B"/>
    <w:rsid w:val="00AD6707"/>
    <w:rsid w:val="00AE278A"/>
    <w:rsid w:val="00AF4391"/>
    <w:rsid w:val="00B05032"/>
    <w:rsid w:val="00B11D26"/>
    <w:rsid w:val="00B56550"/>
    <w:rsid w:val="00B6378C"/>
    <w:rsid w:val="00B6496F"/>
    <w:rsid w:val="00B65FA7"/>
    <w:rsid w:val="00B70A52"/>
    <w:rsid w:val="00B70B06"/>
    <w:rsid w:val="00B75449"/>
    <w:rsid w:val="00B90C54"/>
    <w:rsid w:val="00BA712C"/>
    <w:rsid w:val="00BD21F8"/>
    <w:rsid w:val="00BD6003"/>
    <w:rsid w:val="00BE01B1"/>
    <w:rsid w:val="00BE3614"/>
    <w:rsid w:val="00BE4A11"/>
    <w:rsid w:val="00C01648"/>
    <w:rsid w:val="00C0220E"/>
    <w:rsid w:val="00C21B11"/>
    <w:rsid w:val="00C26E3A"/>
    <w:rsid w:val="00C43A40"/>
    <w:rsid w:val="00C516FD"/>
    <w:rsid w:val="00C56171"/>
    <w:rsid w:val="00C61515"/>
    <w:rsid w:val="00C61C90"/>
    <w:rsid w:val="00C61DAF"/>
    <w:rsid w:val="00C70227"/>
    <w:rsid w:val="00C9259D"/>
    <w:rsid w:val="00C950D7"/>
    <w:rsid w:val="00C974C1"/>
    <w:rsid w:val="00CA0D9B"/>
    <w:rsid w:val="00CA5A96"/>
    <w:rsid w:val="00CB55F0"/>
    <w:rsid w:val="00CB7515"/>
    <w:rsid w:val="00CC0C2A"/>
    <w:rsid w:val="00CC419C"/>
    <w:rsid w:val="00CC7686"/>
    <w:rsid w:val="00CD2760"/>
    <w:rsid w:val="00CE31B6"/>
    <w:rsid w:val="00D01B58"/>
    <w:rsid w:val="00D10A7D"/>
    <w:rsid w:val="00D144FC"/>
    <w:rsid w:val="00D20143"/>
    <w:rsid w:val="00D22BEC"/>
    <w:rsid w:val="00D26715"/>
    <w:rsid w:val="00D54E22"/>
    <w:rsid w:val="00D66CF0"/>
    <w:rsid w:val="00D67AF5"/>
    <w:rsid w:val="00D73FEA"/>
    <w:rsid w:val="00D746C7"/>
    <w:rsid w:val="00D74C30"/>
    <w:rsid w:val="00D76045"/>
    <w:rsid w:val="00D860A2"/>
    <w:rsid w:val="00D87FF7"/>
    <w:rsid w:val="00D95CA5"/>
    <w:rsid w:val="00DA63BA"/>
    <w:rsid w:val="00DC24CB"/>
    <w:rsid w:val="00DC3EE1"/>
    <w:rsid w:val="00DC45CB"/>
    <w:rsid w:val="00DE0327"/>
    <w:rsid w:val="00DE34D7"/>
    <w:rsid w:val="00DF1F09"/>
    <w:rsid w:val="00DF3325"/>
    <w:rsid w:val="00DF3C49"/>
    <w:rsid w:val="00DF6729"/>
    <w:rsid w:val="00DF7412"/>
    <w:rsid w:val="00E01ED5"/>
    <w:rsid w:val="00E02FAB"/>
    <w:rsid w:val="00E10A5C"/>
    <w:rsid w:val="00E233D9"/>
    <w:rsid w:val="00E24856"/>
    <w:rsid w:val="00E34A7A"/>
    <w:rsid w:val="00E34DBF"/>
    <w:rsid w:val="00E3507E"/>
    <w:rsid w:val="00E41131"/>
    <w:rsid w:val="00E464F0"/>
    <w:rsid w:val="00E506DA"/>
    <w:rsid w:val="00E551F2"/>
    <w:rsid w:val="00E828F2"/>
    <w:rsid w:val="00E83EB7"/>
    <w:rsid w:val="00E94B83"/>
    <w:rsid w:val="00EA2D58"/>
    <w:rsid w:val="00EA6344"/>
    <w:rsid w:val="00ED0CEC"/>
    <w:rsid w:val="00ED31A8"/>
    <w:rsid w:val="00ED629D"/>
    <w:rsid w:val="00EE13E0"/>
    <w:rsid w:val="00EF2702"/>
    <w:rsid w:val="00EF2D07"/>
    <w:rsid w:val="00EF4A13"/>
    <w:rsid w:val="00F04F82"/>
    <w:rsid w:val="00F05E7E"/>
    <w:rsid w:val="00F27678"/>
    <w:rsid w:val="00F4153B"/>
    <w:rsid w:val="00F53652"/>
    <w:rsid w:val="00F65902"/>
    <w:rsid w:val="00F700D8"/>
    <w:rsid w:val="00F7186D"/>
    <w:rsid w:val="00F74FC3"/>
    <w:rsid w:val="00F76662"/>
    <w:rsid w:val="00F93554"/>
    <w:rsid w:val="00FA0925"/>
    <w:rsid w:val="00FA1CF4"/>
    <w:rsid w:val="00FA266E"/>
    <w:rsid w:val="00FC1C4E"/>
    <w:rsid w:val="00FD408A"/>
    <w:rsid w:val="00FE4231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A63BA"/>
    <w:rPr>
      <w:rFonts w:ascii="Tahoma" w:hAnsi="Tahoma" w:cs="Tahoma"/>
      <w:sz w:val="16"/>
      <w:szCs w:val="16"/>
    </w:rPr>
  </w:style>
  <w:style w:type="paragraph" w:styleId="a8">
    <w:name w:val="No Spacing"/>
    <w:qFormat/>
    <w:rsid w:val="00D01B5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Нижний колонтитул Знак"/>
    <w:link w:val="a5"/>
    <w:uiPriority w:val="99"/>
    <w:rsid w:val="00267DD4"/>
  </w:style>
  <w:style w:type="paragraph" w:customStyle="1" w:styleId="ConsPlusTitle">
    <w:name w:val="ConsPlusTitle"/>
    <w:rsid w:val="009D54DE"/>
    <w:pPr>
      <w:widowControl w:val="0"/>
      <w:suppressAutoHyphens/>
    </w:pPr>
    <w:rPr>
      <w:rFonts w:ascii="Calibri" w:eastAsia="Lucida Sans Unicode" w:hAnsi="Calibri" w:cs="Calibri"/>
      <w:b/>
      <w:sz w:val="24"/>
      <w:lang w:eastAsia="hi-IN" w:bidi="hi-IN"/>
    </w:rPr>
  </w:style>
  <w:style w:type="paragraph" w:styleId="a9">
    <w:name w:val="Body Text"/>
    <w:basedOn w:val="a"/>
    <w:link w:val="aa"/>
    <w:unhideWhenUsed/>
    <w:rsid w:val="00596966"/>
    <w:pPr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link w:val="a9"/>
    <w:rsid w:val="00596966"/>
    <w:rPr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596966"/>
    <w:pPr>
      <w:suppressLineNumbers/>
      <w:suppressAutoHyphens/>
    </w:pPr>
    <w:rPr>
      <w:sz w:val="24"/>
      <w:szCs w:val="24"/>
      <w:lang w:eastAsia="ar-SA"/>
    </w:rPr>
  </w:style>
  <w:style w:type="character" w:styleId="ac">
    <w:name w:val="Strong"/>
    <w:qFormat/>
    <w:rsid w:val="00596966"/>
    <w:rPr>
      <w:b/>
      <w:bCs/>
    </w:rPr>
  </w:style>
  <w:style w:type="paragraph" w:styleId="ad">
    <w:name w:val="List Paragraph"/>
    <w:basedOn w:val="a"/>
    <w:uiPriority w:val="34"/>
    <w:qFormat/>
    <w:rsid w:val="00084B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rsid w:val="006F0EC4"/>
    <w:rPr>
      <w:rFonts w:ascii="Arial" w:hAnsi="Arial" w:cs="Arial" w:hint="default"/>
      <w:b/>
      <w:bCs/>
      <w:spacing w:val="-10"/>
      <w:sz w:val="46"/>
      <w:szCs w:val="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A63BA"/>
    <w:rPr>
      <w:rFonts w:ascii="Tahoma" w:hAnsi="Tahoma" w:cs="Tahoma"/>
      <w:sz w:val="16"/>
      <w:szCs w:val="16"/>
    </w:rPr>
  </w:style>
  <w:style w:type="paragraph" w:styleId="a8">
    <w:name w:val="No Spacing"/>
    <w:qFormat/>
    <w:rsid w:val="00D01B5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Нижний колонтитул Знак"/>
    <w:link w:val="a5"/>
    <w:uiPriority w:val="99"/>
    <w:rsid w:val="00267DD4"/>
  </w:style>
  <w:style w:type="paragraph" w:customStyle="1" w:styleId="ConsPlusTitle">
    <w:name w:val="ConsPlusTitle"/>
    <w:rsid w:val="009D54DE"/>
    <w:pPr>
      <w:widowControl w:val="0"/>
      <w:suppressAutoHyphens/>
    </w:pPr>
    <w:rPr>
      <w:rFonts w:ascii="Calibri" w:eastAsia="Lucida Sans Unicode" w:hAnsi="Calibri" w:cs="Calibri"/>
      <w:b/>
      <w:sz w:val="24"/>
      <w:lang w:eastAsia="hi-IN" w:bidi="hi-IN"/>
    </w:rPr>
  </w:style>
  <w:style w:type="paragraph" w:styleId="a9">
    <w:name w:val="Body Text"/>
    <w:basedOn w:val="a"/>
    <w:link w:val="aa"/>
    <w:unhideWhenUsed/>
    <w:rsid w:val="00596966"/>
    <w:pPr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link w:val="a9"/>
    <w:rsid w:val="00596966"/>
    <w:rPr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596966"/>
    <w:pPr>
      <w:suppressLineNumbers/>
      <w:suppressAutoHyphens/>
    </w:pPr>
    <w:rPr>
      <w:sz w:val="24"/>
      <w:szCs w:val="24"/>
      <w:lang w:eastAsia="ar-SA"/>
    </w:rPr>
  </w:style>
  <w:style w:type="character" w:styleId="ac">
    <w:name w:val="Strong"/>
    <w:qFormat/>
    <w:rsid w:val="00596966"/>
    <w:rPr>
      <w:b/>
      <w:bCs/>
    </w:rPr>
  </w:style>
  <w:style w:type="paragraph" w:styleId="ad">
    <w:name w:val="List Paragraph"/>
    <w:basedOn w:val="a"/>
    <w:uiPriority w:val="34"/>
    <w:qFormat/>
    <w:rsid w:val="00084B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rsid w:val="006F0EC4"/>
    <w:rPr>
      <w:rFonts w:ascii="Arial" w:hAnsi="Arial" w:cs="Arial" w:hint="default"/>
      <w:b/>
      <w:bCs/>
      <w:spacing w:val="-10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25</TotalTime>
  <Pages>7</Pages>
  <Words>1234</Words>
  <Characters>10007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Елена Алексеевна Мыльникова</cp:lastModifiedBy>
  <cp:revision>5</cp:revision>
  <cp:lastPrinted>2025-10-20T06:53:00Z</cp:lastPrinted>
  <dcterms:created xsi:type="dcterms:W3CDTF">2025-10-17T11:24:00Z</dcterms:created>
  <dcterms:modified xsi:type="dcterms:W3CDTF">2025-10-21T11:31:00Z</dcterms:modified>
</cp:coreProperties>
</file>