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extended-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spacing w:after="0" w:line="240" w:lineRule="auto"/>
        <w:ind/>
        <w:jc w:val="center"/>
        <w:rPr>
          <w:rFonts w:ascii="Times New Roman CYR" w:hAnsi="Times New Roman CYR"/>
          <w:b w:val="1"/>
          <w:color w:val="000000"/>
          <w:sz w:val="28"/>
        </w:rPr>
      </w:pPr>
      <w:r>
        <w:rPr>
          <w:rFonts w:ascii="Times New Roman CYR" w:hAnsi="Times New Roman CYR"/>
          <w:color w:val="000000"/>
          <w:sz w:val="32"/>
        </w:rPr>
        <w:drawing>
          <wp:inline>
            <wp:extent cx="666750" cy="857250"/>
            <wp:docPr id="2" name="Picture 2"/>
            <a:graphic>
              <a:graphicData uri="http://schemas.openxmlformats.org/drawingml/2006/picture">
                <pic:pic>
                  <pic:nvPicPr>
                    <pic:cNvPr id="1" name="Picture 1"/>
                    <pic:cNvPicPr preferRelativeResize="true"/>
                  </pic:nvPicPr>
                  <pic:blipFill>
                    <a:blip r:embed="rId2" r:link=""/>
                    <a:srcRect b="0" l="0" r="0" t="0"/>
                    <a:stretch/>
                  </pic:blipFill>
                  <pic:spPr>
                    <a:xfrm flipH="false" flipV="false" rot="0">
                      <a:ext cx="666750" cy="857250"/>
                    </a:xfrm>
                    <a:prstGeom prst="rect"/>
                  </pic:spPr>
                </pic:pic>
              </a:graphicData>
            </a:graphic>
          </wp:inline>
        </w:drawing>
      </w:r>
    </w:p>
    <w:p w14:paraId="04000000">
      <w:pPr>
        <w:spacing w:after="0" w:line="240" w:lineRule="auto"/>
        <w:ind/>
        <w:jc w:val="center"/>
        <w:rPr>
          <w:rFonts w:ascii="XO Thames" w:hAnsi="XO Thames"/>
          <w:b w:val="1"/>
          <w:color w:val="000000"/>
          <w:sz w:val="28"/>
        </w:rPr>
      </w:pPr>
      <w:r>
        <w:rPr>
          <w:rFonts w:ascii="XO Thames" w:hAnsi="XO Thames"/>
          <w:b w:val="1"/>
          <w:color w:val="000000"/>
          <w:sz w:val="28"/>
        </w:rPr>
        <w:t>Российская Федерация</w:t>
      </w:r>
    </w:p>
    <w:p w14:paraId="05000000">
      <w:pPr>
        <w:spacing w:after="0" w:line="240" w:lineRule="auto"/>
        <w:ind/>
        <w:jc w:val="center"/>
        <w:rPr>
          <w:rFonts w:ascii="XO Thames" w:hAnsi="XO Thames"/>
          <w:b w:val="1"/>
          <w:color w:val="000000"/>
          <w:sz w:val="28"/>
        </w:rPr>
      </w:pPr>
      <w:r>
        <w:rPr>
          <w:rFonts w:ascii="XO Thames" w:hAnsi="XO Thames"/>
          <w:b w:val="1"/>
          <w:color w:val="000000"/>
          <w:sz w:val="28"/>
        </w:rPr>
        <w:t>Ростовская область</w:t>
      </w:r>
    </w:p>
    <w:p w14:paraId="06000000">
      <w:pPr>
        <w:spacing w:after="0" w:line="240" w:lineRule="auto"/>
        <w:ind/>
        <w:jc w:val="center"/>
        <w:rPr>
          <w:rFonts w:ascii="XO Thames" w:hAnsi="XO Thames"/>
          <w:b w:val="1"/>
          <w:color w:val="000000"/>
          <w:sz w:val="28"/>
        </w:rPr>
      </w:pPr>
      <w:r>
        <w:rPr>
          <w:rFonts w:ascii="XO Thames" w:hAnsi="XO Thames"/>
          <w:b w:val="1"/>
          <w:color w:val="000000"/>
          <w:sz w:val="28"/>
        </w:rPr>
        <w:t>Собрание депутатов Песчанокопского района</w:t>
      </w:r>
    </w:p>
    <w:p w14:paraId="07000000">
      <w:pPr>
        <w:tabs>
          <w:tab w:leader="none" w:pos="1701" w:val="center"/>
        </w:tabs>
        <w:spacing w:after="0" w:line="240" w:lineRule="auto"/>
        <w:ind/>
        <w:rPr>
          <w:rFonts w:ascii="XO Thames" w:hAnsi="XO Thames"/>
          <w:color w:val="000000"/>
          <w:sz w:val="28"/>
        </w:rPr>
      </w:pPr>
      <w:r>
        <w:rPr>
          <w:rFonts w:ascii="XO Thames" w:hAnsi="XO Thames"/>
          <w:color w:val="000000"/>
          <w:sz w:val="28"/>
        </w:rPr>
        <w:tab/>
      </w:r>
      <w:r>
        <w:rPr>
          <w:rFonts w:ascii="XO Thames" w:hAnsi="XO Thames"/>
          <w:color w:val="000000"/>
          <w:sz w:val="28"/>
        </w:rPr>
        <w:t xml:space="preserve">      </w:t>
      </w:r>
    </w:p>
    <w:p w14:paraId="08000000">
      <w:pPr>
        <w:keepNext w:val="1"/>
        <w:spacing w:after="0" w:line="240" w:lineRule="auto"/>
        <w:ind/>
        <w:jc w:val="center"/>
        <w:outlineLvl w:val="0"/>
        <w:rPr>
          <w:rFonts w:ascii="XO Thames" w:hAnsi="XO Thames"/>
          <w:b w:val="1"/>
          <w:color w:val="000000"/>
          <w:sz w:val="28"/>
        </w:rPr>
      </w:pPr>
      <w:r>
        <w:rPr>
          <w:rFonts w:ascii="XO Thames" w:hAnsi="XO Thames"/>
          <w:b w:val="1"/>
          <w:color w:val="000000"/>
          <w:sz w:val="28"/>
        </w:rPr>
        <w:t>РЕШЕНИЕ</w:t>
      </w:r>
    </w:p>
    <w:p w14:paraId="09000000">
      <w:pPr>
        <w:spacing w:after="0" w:line="240" w:lineRule="auto"/>
        <w:ind/>
        <w:rPr>
          <w:rFonts w:ascii="XO Thames" w:hAnsi="XO Thames"/>
          <w:color w:val="000000"/>
          <w:sz w:val="28"/>
        </w:rPr>
      </w:pPr>
    </w:p>
    <w:tbl>
      <w:tblPr>
        <w:tblInd w:type="dxa" w:w="0"/>
        <w:tblLayout w:type="fixed"/>
        <w:tblCellMar>
          <w:top w:type="dxa" w:w="0"/>
          <w:left w:type="dxa" w:w="108"/>
          <w:bottom w:type="dxa" w:w="0"/>
          <w:right w:type="dxa" w:w="108"/>
        </w:tblCellMar>
      </w:tblPr>
      <w:tblGrid>
        <w:gridCol w:w="2235"/>
        <w:gridCol w:w="2268"/>
        <w:gridCol w:w="567"/>
        <w:gridCol w:w="811"/>
        <w:gridCol w:w="1315"/>
        <w:gridCol w:w="2693"/>
      </w:tblGrid>
      <w:tr>
        <w:trPr>
          <w:trHeight w:hRule="atLeast" w:val="383"/>
        </w:trPr>
        <w:tc>
          <w:tcPr>
            <w:tcW w:type="dxa" w:w="2235"/>
            <w:tcMar>
              <w:top w:type="dxa" w:w="0"/>
              <w:left w:type="dxa" w:w="108"/>
              <w:bottom w:type="dxa" w:w="0"/>
              <w:right w:type="dxa" w:w="108"/>
            </w:tcMar>
          </w:tcPr>
          <w:p w14:paraId="0A000000">
            <w:pPr>
              <w:rPr>
                <w:rFonts w:ascii="XO Thames" w:hAnsi="XO Thames"/>
                <w:sz w:val="28"/>
              </w:rPr>
            </w:pPr>
            <w:r>
              <w:rPr>
                <w:rFonts w:ascii="XO Thames" w:hAnsi="XO Thames"/>
                <w:sz w:val="28"/>
              </w:rPr>
              <w:t>28.09.2023</w:t>
            </w:r>
            <w:r>
              <w:rPr>
                <w:rFonts w:ascii="XO Thames" w:hAnsi="XO Thames"/>
                <w:sz w:val="28"/>
              </w:rPr>
              <w:t xml:space="preserve"> г.</w:t>
            </w:r>
          </w:p>
        </w:tc>
        <w:tc>
          <w:tcPr>
            <w:tcW w:type="dxa" w:w="2268"/>
            <w:tcMar>
              <w:top w:type="dxa" w:w="0"/>
              <w:left w:type="dxa" w:w="108"/>
              <w:bottom w:type="dxa" w:w="0"/>
              <w:right w:type="dxa" w:w="108"/>
            </w:tcMar>
          </w:tcPr>
          <w:p w14:paraId="0B000000">
            <w:pPr>
              <w:ind/>
              <w:jc w:val="center"/>
              <w:rPr>
                <w:rFonts w:ascii="XO Thames" w:hAnsi="XO Thames"/>
                <w:sz w:val="28"/>
              </w:rPr>
            </w:pPr>
          </w:p>
        </w:tc>
        <w:tc>
          <w:tcPr>
            <w:tcW w:type="dxa" w:w="567"/>
            <w:tcMar>
              <w:top w:type="dxa" w:w="0"/>
              <w:left w:type="dxa" w:w="108"/>
              <w:bottom w:type="dxa" w:w="0"/>
              <w:right w:type="dxa" w:w="108"/>
            </w:tcMar>
          </w:tcPr>
          <w:p w14:paraId="0C000000">
            <w:pPr>
              <w:ind w:firstLine="0" w:left="-108"/>
              <w:jc w:val="center"/>
              <w:rPr>
                <w:rFonts w:ascii="XO Thames" w:hAnsi="XO Thames"/>
                <w:sz w:val="28"/>
              </w:rPr>
            </w:pPr>
            <w:r>
              <w:rPr>
                <w:rFonts w:ascii="XO Thames" w:hAnsi="XO Thames"/>
                <w:sz w:val="28"/>
              </w:rPr>
              <w:t xml:space="preserve">  </w:t>
            </w:r>
            <w:r>
              <w:rPr>
                <w:rFonts w:ascii="XO Thames" w:hAnsi="XO Thames"/>
                <w:sz w:val="28"/>
              </w:rPr>
              <w:t>№</w:t>
            </w:r>
          </w:p>
        </w:tc>
        <w:tc>
          <w:tcPr>
            <w:tcW w:type="dxa" w:w="811"/>
            <w:tcMar>
              <w:top w:type="dxa" w:w="0"/>
              <w:left w:type="dxa" w:w="108"/>
              <w:bottom w:type="dxa" w:w="0"/>
              <w:right w:type="dxa" w:w="108"/>
            </w:tcMar>
          </w:tcPr>
          <w:p w14:paraId="0D000000">
            <w:pPr>
              <w:ind w:firstLine="0" w:left="-108"/>
              <w:jc w:val="center"/>
              <w:rPr>
                <w:rFonts w:ascii="XO Thames" w:hAnsi="XO Thames"/>
                <w:sz w:val="28"/>
              </w:rPr>
            </w:pPr>
            <w:r>
              <w:rPr>
                <w:rFonts w:ascii="XO Thames" w:hAnsi="XO Thames"/>
                <w:sz w:val="28"/>
              </w:rPr>
              <w:t>143</w:t>
            </w:r>
          </w:p>
        </w:tc>
        <w:tc>
          <w:tcPr>
            <w:tcW w:type="dxa" w:w="1315"/>
            <w:tcMar>
              <w:top w:type="dxa" w:w="0"/>
              <w:left w:type="dxa" w:w="108"/>
              <w:bottom w:type="dxa" w:w="0"/>
              <w:right w:type="dxa" w:w="108"/>
            </w:tcMar>
          </w:tcPr>
          <w:p w14:paraId="0E000000">
            <w:pPr>
              <w:ind/>
              <w:jc w:val="center"/>
              <w:rPr>
                <w:rFonts w:ascii="XO Thames" w:hAnsi="XO Thames"/>
                <w:sz w:val="28"/>
              </w:rPr>
            </w:pPr>
          </w:p>
        </w:tc>
        <w:tc>
          <w:tcPr>
            <w:tcW w:type="dxa" w:w="2693"/>
            <w:tcMar>
              <w:top w:type="dxa" w:w="0"/>
              <w:left w:type="dxa" w:w="108"/>
              <w:bottom w:type="dxa" w:w="0"/>
              <w:right w:type="dxa" w:w="108"/>
            </w:tcMar>
          </w:tcPr>
          <w:p w14:paraId="0F000000">
            <w:pPr>
              <w:ind w:hanging="196" w:left="196"/>
              <w:jc w:val="center"/>
              <w:rPr>
                <w:rFonts w:ascii="XO Thames" w:hAnsi="XO Thames"/>
                <w:sz w:val="28"/>
              </w:rPr>
            </w:pPr>
            <w:r>
              <w:rPr>
                <w:rFonts w:ascii="XO Thames" w:hAnsi="XO Thames"/>
                <w:sz w:val="28"/>
              </w:rPr>
              <w:t>с. Песчанокопское</w:t>
            </w:r>
          </w:p>
        </w:tc>
      </w:tr>
    </w:tbl>
    <w:p w14:paraId="10000000">
      <w:pPr>
        <w:spacing w:after="0" w:line="240" w:lineRule="auto"/>
        <w:ind/>
        <w:rPr>
          <w:rFonts w:ascii="XO Thames" w:hAnsi="XO Thames"/>
          <w:color w:val="000000"/>
          <w:sz w:val="28"/>
        </w:rPr>
      </w:pPr>
    </w:p>
    <w:p w14:paraId="11000000">
      <w:pPr>
        <w:ind/>
        <w:jc w:val="center"/>
        <w:rPr>
          <w:rFonts w:ascii="XO Thames" w:hAnsi="XO Thames"/>
          <w:sz w:val="2"/>
        </w:rPr>
      </w:pPr>
    </w:p>
    <w:p w14:paraId="12000000">
      <w:pPr>
        <w:pStyle w:val="Style_2"/>
        <w:ind w:right="3969"/>
        <w:jc w:val="both"/>
        <w:rPr>
          <w:rFonts w:ascii="XO Thames" w:hAnsi="XO Thames"/>
          <w:sz w:val="28"/>
        </w:rPr>
      </w:pPr>
      <w:r>
        <w:rPr>
          <w:rFonts w:ascii="XO Thames" w:hAnsi="XO Thames"/>
          <w:sz w:val="28"/>
        </w:rPr>
        <w:t>О внесении изменений и дополнений в Решение Собрания</w:t>
      </w:r>
      <w:r>
        <w:rPr>
          <w:rFonts w:ascii="XO Thames" w:hAnsi="XO Thames"/>
          <w:sz w:val="28"/>
        </w:rPr>
        <w:t xml:space="preserve"> </w:t>
      </w:r>
      <w:r>
        <w:rPr>
          <w:rFonts w:ascii="XO Thames" w:hAnsi="XO Thames"/>
          <w:sz w:val="28"/>
        </w:rPr>
        <w:t xml:space="preserve"> депутатов Песчанокопского района</w:t>
      </w:r>
      <w:r>
        <w:rPr>
          <w:rFonts w:ascii="XO Thames" w:hAnsi="XO Thames"/>
          <w:sz w:val="28"/>
        </w:rPr>
        <w:t xml:space="preserve"> </w:t>
      </w:r>
      <w:r>
        <w:rPr>
          <w:rFonts w:ascii="XO Thames" w:hAnsi="XO Thames"/>
          <w:sz w:val="28"/>
        </w:rPr>
        <w:t xml:space="preserve">от 24.12.2021г №23 «Об утверждении Положения </w:t>
      </w:r>
      <w:r>
        <w:rPr>
          <w:rFonts w:ascii="XO Thames" w:hAnsi="XO Thames"/>
          <w:sz w:val="28"/>
        </w:rPr>
        <w:t xml:space="preserve"> </w:t>
      </w:r>
      <w:r>
        <w:rPr>
          <w:rFonts w:ascii="XO Thames" w:hAnsi="XO Thames"/>
          <w:sz w:val="28"/>
        </w:rPr>
        <w:t>о муниципальном контроле на автомобильном транспорте,</w:t>
      </w:r>
      <w:r>
        <w:rPr>
          <w:rFonts w:ascii="XO Thames" w:hAnsi="XO Thames"/>
          <w:sz w:val="28"/>
        </w:rPr>
        <w:t xml:space="preserve"> </w:t>
      </w:r>
      <w:r>
        <w:rPr>
          <w:rFonts w:ascii="XO Thames" w:hAnsi="XO Thames"/>
          <w:sz w:val="28"/>
        </w:rPr>
        <w:t>городском наземном электрическом</w:t>
      </w:r>
      <w:r>
        <w:rPr>
          <w:rFonts w:ascii="XO Thames" w:hAnsi="XO Thames"/>
          <w:sz w:val="28"/>
        </w:rPr>
        <w:t xml:space="preserve"> </w:t>
      </w:r>
      <w:r>
        <w:rPr>
          <w:rFonts w:ascii="XO Thames" w:hAnsi="XO Thames"/>
          <w:sz w:val="28"/>
        </w:rPr>
        <w:t xml:space="preserve">транспорте и в дорожном хозяйстве в </w:t>
      </w:r>
      <w:r>
        <w:rPr>
          <w:rFonts w:ascii="XO Thames" w:hAnsi="XO Thames"/>
          <w:sz w:val="28"/>
        </w:rPr>
        <w:t xml:space="preserve"> </w:t>
      </w:r>
      <w:r>
        <w:rPr>
          <w:rFonts w:ascii="XO Thames" w:hAnsi="XO Thames"/>
          <w:sz w:val="28"/>
        </w:rPr>
        <w:t>границах населенных пунктов Песчанокопского района»</w:t>
      </w:r>
    </w:p>
    <w:p w14:paraId="13000000">
      <w:pPr>
        <w:rPr>
          <w:rFonts w:ascii="XO Thames" w:hAnsi="XO Thames"/>
          <w:sz w:val="28"/>
        </w:rPr>
      </w:pPr>
    </w:p>
    <w:p w14:paraId="14000000">
      <w:pPr>
        <w:pStyle w:val="Style_2"/>
        <w:tabs>
          <w:tab w:leader="none" w:pos="709" w:val="left"/>
        </w:tabs>
        <w:ind w:firstLine="708"/>
        <w:jc w:val="both"/>
        <w:rPr>
          <w:rFonts w:ascii="XO Thames" w:hAnsi="XO Thames"/>
          <w:b w:val="1"/>
          <w:sz w:val="28"/>
        </w:rPr>
      </w:pPr>
      <w:r>
        <w:rPr>
          <w:rFonts w:ascii="XO Thames" w:hAnsi="XO Thames"/>
          <w:sz w:val="28"/>
        </w:rPr>
        <w:t xml:space="preserve">В соответствии со статьей 3.1 </w:t>
      </w:r>
      <w:bookmarkStart w:id="1" w:name="_Hlk77673480"/>
      <w:r>
        <w:rPr>
          <w:rFonts w:ascii="XO Thames" w:hAnsi="XO Thames"/>
          <w:sz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
      <w:r>
        <w:rPr>
          <w:rFonts w:ascii="XO Thames" w:hAnsi="XO Thames"/>
          <w:sz w:val="28"/>
        </w:rPr>
        <w:t xml:space="preserve"> Федеральным законом от 31.07.2020 № 248-ФЗ «О государственном контроле (надзоре) и муниципальном контроле в Российской Федерации</w:t>
      </w:r>
      <w:r>
        <w:rPr>
          <w:rFonts w:ascii="XO Thames" w:hAnsi="XO Thames"/>
          <w:sz w:val="28"/>
        </w:rPr>
        <w:t>», Уставом Муниципального образования «</w:t>
      </w:r>
      <w:r>
        <w:rPr>
          <w:rFonts w:ascii="XO Thames" w:hAnsi="XO Thames"/>
          <w:sz w:val="28"/>
        </w:rPr>
        <w:t>Песчанокопский</w:t>
      </w:r>
      <w:r>
        <w:rPr>
          <w:rFonts w:ascii="XO Thames" w:hAnsi="XO Thames"/>
          <w:sz w:val="28"/>
        </w:rPr>
        <w:t xml:space="preserve"> район», Собрание депутатов Песчанокопского района</w:t>
      </w:r>
    </w:p>
    <w:p w14:paraId="15000000">
      <w:pPr>
        <w:spacing w:after="0" w:line="216" w:lineRule="auto"/>
        <w:ind w:firstLine="851"/>
        <w:jc w:val="center"/>
        <w:rPr>
          <w:rFonts w:ascii="XO Thames" w:hAnsi="XO Thames"/>
          <w:sz w:val="36"/>
        </w:rPr>
      </w:pPr>
      <w:r>
        <w:rPr>
          <w:rFonts w:ascii="XO Thames" w:hAnsi="XO Thames"/>
          <w:b w:val="1"/>
          <w:color w:val="000000"/>
          <w:sz w:val="36"/>
        </w:rPr>
        <w:t>Решило:</w:t>
      </w:r>
      <w:r>
        <w:rPr>
          <w:rFonts w:ascii="XO Thames" w:hAnsi="XO Thames"/>
          <w:sz w:val="36"/>
        </w:rPr>
        <w:t xml:space="preserve"> </w:t>
      </w:r>
    </w:p>
    <w:p w14:paraId="16000000">
      <w:pPr>
        <w:pStyle w:val="Style_2"/>
        <w:ind w:firstLine="708"/>
        <w:jc w:val="both"/>
        <w:rPr>
          <w:rFonts w:ascii="XO Thames" w:hAnsi="XO Thames"/>
          <w:sz w:val="28"/>
        </w:rPr>
      </w:pPr>
      <w:r>
        <w:rPr>
          <w:rFonts w:ascii="XO Thames" w:hAnsi="XO Thames"/>
          <w:sz w:val="28"/>
        </w:rPr>
        <w:t xml:space="preserve">1. Внести изменения в приложение №3 к решению Собрания депутатов Песчанокопского района от 24.12.2021года №23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изложив его в новой редакции </w:t>
      </w:r>
      <w:r>
        <w:rPr>
          <w:rFonts w:ascii="XO Thames" w:hAnsi="XO Thames"/>
          <w:sz w:val="28"/>
        </w:rPr>
        <w:t>согласно приложения</w:t>
      </w:r>
      <w:r>
        <w:rPr>
          <w:rFonts w:ascii="XO Thames" w:hAnsi="XO Thames"/>
          <w:sz w:val="28"/>
        </w:rPr>
        <w:t xml:space="preserve"> к настоящему решению. </w:t>
      </w:r>
    </w:p>
    <w:p w14:paraId="17000000">
      <w:pPr>
        <w:pStyle w:val="Style_2"/>
        <w:ind w:firstLine="708"/>
        <w:jc w:val="both"/>
        <w:rPr>
          <w:rFonts w:ascii="XO Thames" w:hAnsi="XO Thames"/>
          <w:sz w:val="28"/>
        </w:rPr>
      </w:pPr>
      <w:r>
        <w:rPr>
          <w:rFonts w:ascii="XO Thames" w:hAnsi="XO Thames"/>
          <w:sz w:val="28"/>
        </w:rPr>
        <w:t>2. Настоящее решение подлежит размещению на официальном сайте Администрации Песчанокопского района.</w:t>
      </w:r>
    </w:p>
    <w:p w14:paraId="18000000">
      <w:pPr>
        <w:pStyle w:val="Style_2"/>
        <w:ind w:firstLine="708"/>
        <w:jc w:val="both"/>
        <w:rPr>
          <w:rFonts w:ascii="XO Thames" w:hAnsi="XO Thames"/>
          <w:sz w:val="28"/>
        </w:rPr>
      </w:pPr>
      <w:r>
        <w:rPr>
          <w:rFonts w:ascii="XO Thames" w:hAnsi="XO Thames"/>
          <w:sz w:val="28"/>
        </w:rPr>
        <w:t>3</w:t>
      </w:r>
      <w:r>
        <w:rPr>
          <w:rFonts w:ascii="XO Thames" w:hAnsi="XO Thames"/>
          <w:sz w:val="28"/>
        </w:rPr>
        <w:t xml:space="preserve">. Настоящее решение вступает в силу со дня его официального опубликования. </w:t>
      </w:r>
    </w:p>
    <w:p w14:paraId="19000000">
      <w:pPr>
        <w:pStyle w:val="Style_2"/>
        <w:tabs>
          <w:tab w:leader="none" w:pos="709" w:val="left"/>
        </w:tabs>
        <w:ind w:firstLine="708"/>
        <w:jc w:val="both"/>
        <w:rPr>
          <w:rFonts w:ascii="XO Thames" w:hAnsi="XO Thames"/>
          <w:sz w:val="28"/>
        </w:rPr>
      </w:pPr>
      <w:r>
        <w:rPr>
          <w:rFonts w:ascii="XO Thames" w:hAnsi="XO Thames"/>
          <w:sz w:val="28"/>
        </w:rPr>
        <w:t>4</w:t>
      </w:r>
      <w:r>
        <w:rPr>
          <w:rFonts w:ascii="XO Thames" w:hAnsi="XO Thames"/>
          <w:sz w:val="28"/>
        </w:rPr>
        <w:t xml:space="preserve">. </w:t>
      </w:r>
      <w:r>
        <w:rPr>
          <w:rFonts w:ascii="XO Thames" w:hAnsi="XO Thames"/>
          <w:sz w:val="28"/>
        </w:rPr>
        <w:t>Контроль за</w:t>
      </w:r>
      <w:r>
        <w:rPr>
          <w:rFonts w:ascii="XO Thames" w:hAnsi="XO Thames"/>
          <w:sz w:val="28"/>
        </w:rPr>
        <w:t xml:space="preserve"> исполнением настоящего решения возложить на комиссию по строительству, ЖКХ, транспорту и дорожной деятельности (</w:t>
      </w:r>
      <w:r>
        <w:rPr>
          <w:rFonts w:ascii="XO Thames" w:hAnsi="XO Thames"/>
          <w:sz w:val="28"/>
        </w:rPr>
        <w:t>Жердев</w:t>
      </w:r>
      <w:r>
        <w:rPr>
          <w:rFonts w:ascii="XO Thames" w:hAnsi="XO Thames"/>
          <w:sz w:val="28"/>
        </w:rPr>
        <w:t xml:space="preserve"> Ю.А.).</w:t>
      </w:r>
    </w:p>
    <w:p w14:paraId="1A000000">
      <w:pPr>
        <w:ind/>
        <w:jc w:val="both"/>
        <w:rPr>
          <w:rFonts w:ascii="XO Thames" w:hAnsi="XO Thames"/>
          <w:sz w:val="28"/>
        </w:rPr>
      </w:pPr>
    </w:p>
    <w:p w14:paraId="1B000000">
      <w:pPr>
        <w:spacing w:after="0" w:line="240" w:lineRule="auto"/>
        <w:ind/>
        <w:jc w:val="both"/>
        <w:rPr>
          <w:rFonts w:ascii="XO Thames" w:hAnsi="XO Thames"/>
          <w:sz w:val="28"/>
        </w:rPr>
      </w:pPr>
    </w:p>
    <w:p w14:paraId="1C000000">
      <w:pPr>
        <w:spacing w:after="0" w:line="240" w:lineRule="auto"/>
        <w:ind/>
        <w:jc w:val="both"/>
        <w:rPr>
          <w:rFonts w:ascii="XO Thames" w:hAnsi="XO Thames"/>
          <w:sz w:val="28"/>
        </w:rPr>
      </w:pPr>
    </w:p>
    <w:p w14:paraId="1D000000">
      <w:pPr>
        <w:spacing w:after="0" w:line="240" w:lineRule="auto"/>
        <w:ind/>
        <w:jc w:val="both"/>
        <w:rPr>
          <w:rFonts w:ascii="XO Thames" w:hAnsi="XO Thames"/>
          <w:sz w:val="28"/>
        </w:rPr>
      </w:pPr>
      <w:r>
        <w:rPr>
          <w:rFonts w:ascii="XO Thames" w:hAnsi="XO Thames"/>
          <w:sz w:val="28"/>
        </w:rPr>
        <w:t>Председатель Собрания депутатов -</w:t>
      </w:r>
    </w:p>
    <w:p w14:paraId="1E000000">
      <w:pPr>
        <w:spacing w:after="0" w:line="240" w:lineRule="auto"/>
        <w:ind/>
        <w:jc w:val="both"/>
        <w:rPr>
          <w:rFonts w:ascii="XO Thames" w:hAnsi="XO Thames"/>
          <w:sz w:val="28"/>
        </w:rPr>
      </w:pPr>
      <w:r>
        <w:rPr>
          <w:rFonts w:ascii="XO Thames" w:hAnsi="XO Thames"/>
          <w:sz w:val="28"/>
        </w:rPr>
        <w:t xml:space="preserve">глава Песчанокопского района                                                 И.Н. </w:t>
      </w:r>
      <w:r>
        <w:rPr>
          <w:rFonts w:ascii="XO Thames" w:hAnsi="XO Thames"/>
          <w:sz w:val="28"/>
        </w:rPr>
        <w:t>Хребтова</w:t>
      </w:r>
    </w:p>
    <w:p w14:paraId="1F000000">
      <w:pPr>
        <w:ind/>
        <w:jc w:val="both"/>
        <w:rPr>
          <w:rFonts w:ascii="XO Thames" w:hAnsi="XO Thames"/>
          <w:sz w:val="28"/>
        </w:rPr>
      </w:pPr>
    </w:p>
    <w:p w14:paraId="20000000">
      <w:pPr>
        <w:spacing w:after="0" w:line="240" w:lineRule="auto"/>
        <w:ind/>
        <w:jc w:val="both"/>
        <w:rPr>
          <w:rFonts w:ascii="XO Thames" w:hAnsi="XO Thames"/>
          <w:sz w:val="28"/>
        </w:rPr>
      </w:pPr>
    </w:p>
    <w:p w14:paraId="21000000">
      <w:pPr>
        <w:spacing w:after="0" w:line="240" w:lineRule="auto"/>
        <w:ind/>
        <w:jc w:val="both"/>
        <w:rPr>
          <w:rFonts w:ascii="XO Thames" w:hAnsi="XO Thames"/>
          <w:sz w:val="28"/>
        </w:rPr>
      </w:pPr>
    </w:p>
    <w:p w14:paraId="22000000">
      <w:pPr>
        <w:spacing w:after="0" w:line="240" w:lineRule="auto"/>
        <w:ind/>
        <w:jc w:val="both"/>
        <w:rPr>
          <w:rFonts w:ascii="XO Thames" w:hAnsi="XO Thames"/>
          <w:sz w:val="28"/>
        </w:rPr>
      </w:pPr>
      <w:r>
        <w:rPr>
          <w:rFonts w:ascii="XO Thames" w:hAnsi="XO Thames"/>
          <w:sz w:val="28"/>
        </w:rPr>
        <w:t xml:space="preserve">Решение вносит: </w:t>
      </w:r>
    </w:p>
    <w:p w14:paraId="23000000">
      <w:pPr>
        <w:spacing w:after="0" w:line="240" w:lineRule="auto"/>
        <w:ind/>
        <w:jc w:val="both"/>
        <w:rPr>
          <w:rFonts w:ascii="XO Thames" w:hAnsi="XO Thames"/>
          <w:sz w:val="28"/>
        </w:rPr>
      </w:pPr>
      <w:r>
        <w:rPr>
          <w:rFonts w:ascii="XO Thames" w:hAnsi="XO Thames"/>
          <w:sz w:val="28"/>
        </w:rPr>
        <w:t>глава Администрации</w:t>
      </w:r>
    </w:p>
    <w:p w14:paraId="24000000">
      <w:pPr>
        <w:spacing w:after="0" w:line="240" w:lineRule="auto"/>
        <w:ind/>
        <w:jc w:val="both"/>
        <w:rPr>
          <w:rFonts w:ascii="XO Thames" w:hAnsi="XO Thames"/>
          <w:sz w:val="28"/>
        </w:rPr>
      </w:pPr>
      <w:r>
        <w:rPr>
          <w:rFonts w:ascii="XO Thames" w:hAnsi="XO Thames"/>
          <w:sz w:val="28"/>
        </w:rPr>
        <w:t xml:space="preserve">Песчанокопского района                                                          </w:t>
      </w:r>
    </w:p>
    <w:p w14:paraId="25000000">
      <w:pPr>
        <w:rPr>
          <w:rFonts w:ascii="XO Thames" w:hAnsi="XO Thames"/>
          <w:sz w:val="28"/>
        </w:rPr>
      </w:pPr>
    </w:p>
    <w:p w14:paraId="26000000">
      <w:pPr>
        <w:pStyle w:val="Style_2"/>
        <w:ind/>
        <w:jc w:val="right"/>
        <w:rPr>
          <w:rFonts w:ascii="XO Thames" w:hAnsi="XO Thames"/>
          <w:sz w:val="28"/>
        </w:rPr>
      </w:pPr>
    </w:p>
    <w:p w14:paraId="27000000">
      <w:pPr>
        <w:pStyle w:val="Style_2"/>
        <w:ind/>
        <w:jc w:val="right"/>
        <w:rPr>
          <w:rFonts w:ascii="XO Thames" w:hAnsi="XO Thames"/>
          <w:sz w:val="28"/>
        </w:rPr>
      </w:pPr>
    </w:p>
    <w:p w14:paraId="28000000">
      <w:pPr>
        <w:pStyle w:val="Style_2"/>
        <w:ind/>
        <w:jc w:val="right"/>
        <w:rPr>
          <w:rFonts w:ascii="XO Thames" w:hAnsi="XO Thames"/>
          <w:sz w:val="28"/>
        </w:rPr>
      </w:pPr>
    </w:p>
    <w:p w14:paraId="29000000">
      <w:pPr>
        <w:pStyle w:val="Style_2"/>
        <w:ind/>
        <w:jc w:val="right"/>
        <w:rPr>
          <w:rFonts w:ascii="XO Thames" w:hAnsi="XO Thames"/>
          <w:sz w:val="28"/>
        </w:rPr>
      </w:pPr>
    </w:p>
    <w:p w14:paraId="2A000000">
      <w:pPr>
        <w:pStyle w:val="Style_2"/>
        <w:ind/>
        <w:jc w:val="right"/>
        <w:rPr>
          <w:rFonts w:ascii="XO Thames" w:hAnsi="XO Thames"/>
          <w:sz w:val="28"/>
        </w:rPr>
      </w:pPr>
    </w:p>
    <w:p w14:paraId="2B000000">
      <w:pPr>
        <w:pStyle w:val="Style_2"/>
        <w:ind/>
        <w:jc w:val="right"/>
        <w:rPr>
          <w:rFonts w:ascii="XO Thames" w:hAnsi="XO Thames"/>
          <w:sz w:val="28"/>
        </w:rPr>
      </w:pPr>
    </w:p>
    <w:p w14:paraId="2C000000">
      <w:pPr>
        <w:pStyle w:val="Style_2"/>
        <w:ind/>
        <w:jc w:val="right"/>
        <w:rPr>
          <w:rFonts w:ascii="XO Thames" w:hAnsi="XO Thames"/>
          <w:sz w:val="28"/>
        </w:rPr>
      </w:pPr>
    </w:p>
    <w:p w14:paraId="2D000000">
      <w:pPr>
        <w:pStyle w:val="Style_2"/>
        <w:ind/>
        <w:jc w:val="right"/>
        <w:rPr>
          <w:rFonts w:ascii="XO Thames" w:hAnsi="XO Thames"/>
          <w:sz w:val="28"/>
        </w:rPr>
      </w:pPr>
    </w:p>
    <w:p w14:paraId="2E000000">
      <w:pPr>
        <w:pStyle w:val="Style_2"/>
        <w:ind/>
        <w:jc w:val="right"/>
        <w:rPr>
          <w:rFonts w:ascii="XO Thames" w:hAnsi="XO Thames"/>
          <w:sz w:val="28"/>
        </w:rPr>
      </w:pPr>
    </w:p>
    <w:p w14:paraId="2F000000">
      <w:pPr>
        <w:pStyle w:val="Style_2"/>
        <w:ind/>
        <w:jc w:val="right"/>
        <w:rPr>
          <w:rFonts w:ascii="XO Thames" w:hAnsi="XO Thames"/>
          <w:sz w:val="28"/>
        </w:rPr>
      </w:pPr>
    </w:p>
    <w:p w14:paraId="30000000">
      <w:pPr>
        <w:pStyle w:val="Style_2"/>
        <w:ind/>
        <w:jc w:val="right"/>
        <w:rPr>
          <w:rFonts w:ascii="Times New Roman" w:hAnsi="Times New Roman"/>
          <w:sz w:val="28"/>
        </w:rPr>
      </w:pPr>
    </w:p>
    <w:p w14:paraId="31000000">
      <w:pPr>
        <w:pStyle w:val="Style_2"/>
        <w:ind/>
        <w:jc w:val="right"/>
        <w:rPr>
          <w:rFonts w:ascii="Times New Roman" w:hAnsi="Times New Roman"/>
          <w:sz w:val="28"/>
        </w:rPr>
      </w:pPr>
    </w:p>
    <w:p w14:paraId="32000000">
      <w:pPr>
        <w:pStyle w:val="Style_2"/>
        <w:ind/>
        <w:jc w:val="right"/>
        <w:rPr>
          <w:rFonts w:ascii="Times New Roman" w:hAnsi="Times New Roman"/>
          <w:sz w:val="28"/>
        </w:rPr>
      </w:pPr>
    </w:p>
    <w:p w14:paraId="33000000">
      <w:pPr>
        <w:pStyle w:val="Style_2"/>
        <w:ind/>
        <w:jc w:val="right"/>
        <w:rPr>
          <w:rFonts w:ascii="Times New Roman" w:hAnsi="Times New Roman"/>
          <w:sz w:val="28"/>
        </w:rPr>
      </w:pPr>
    </w:p>
    <w:p w14:paraId="34000000">
      <w:pPr>
        <w:pStyle w:val="Style_2"/>
        <w:ind/>
        <w:jc w:val="right"/>
        <w:rPr>
          <w:rFonts w:ascii="Times New Roman" w:hAnsi="Times New Roman"/>
          <w:sz w:val="28"/>
        </w:rPr>
      </w:pPr>
    </w:p>
    <w:p w14:paraId="35000000">
      <w:pPr>
        <w:pStyle w:val="Style_2"/>
        <w:ind/>
        <w:jc w:val="right"/>
        <w:rPr>
          <w:rFonts w:ascii="Times New Roman" w:hAnsi="Times New Roman"/>
          <w:sz w:val="28"/>
        </w:rPr>
      </w:pPr>
    </w:p>
    <w:p w14:paraId="36000000">
      <w:pPr>
        <w:pStyle w:val="Style_2"/>
        <w:ind/>
        <w:jc w:val="right"/>
        <w:rPr>
          <w:rFonts w:ascii="Times New Roman" w:hAnsi="Times New Roman"/>
          <w:sz w:val="28"/>
        </w:rPr>
      </w:pPr>
    </w:p>
    <w:p w14:paraId="37000000">
      <w:pPr>
        <w:pStyle w:val="Style_2"/>
        <w:ind/>
        <w:jc w:val="right"/>
        <w:rPr>
          <w:rFonts w:ascii="Times New Roman" w:hAnsi="Times New Roman"/>
          <w:sz w:val="28"/>
        </w:rPr>
      </w:pPr>
    </w:p>
    <w:p w14:paraId="38000000">
      <w:pPr>
        <w:pStyle w:val="Style_2"/>
        <w:ind/>
        <w:jc w:val="right"/>
        <w:rPr>
          <w:rFonts w:ascii="Times New Roman" w:hAnsi="Times New Roman"/>
          <w:sz w:val="28"/>
        </w:rPr>
      </w:pPr>
    </w:p>
    <w:p w14:paraId="39000000">
      <w:pPr>
        <w:pStyle w:val="Style_2"/>
        <w:ind/>
        <w:jc w:val="right"/>
        <w:rPr>
          <w:rFonts w:ascii="Times New Roman" w:hAnsi="Times New Roman"/>
          <w:sz w:val="28"/>
        </w:rPr>
      </w:pPr>
    </w:p>
    <w:p w14:paraId="3A000000">
      <w:pPr>
        <w:pStyle w:val="Style_2"/>
        <w:ind/>
        <w:jc w:val="right"/>
        <w:rPr>
          <w:rFonts w:ascii="Times New Roman" w:hAnsi="Times New Roman"/>
          <w:sz w:val="28"/>
        </w:rPr>
      </w:pPr>
    </w:p>
    <w:p w14:paraId="3B000000">
      <w:pPr>
        <w:pStyle w:val="Style_2"/>
        <w:ind/>
        <w:jc w:val="right"/>
        <w:rPr>
          <w:rFonts w:ascii="Times New Roman" w:hAnsi="Times New Roman"/>
          <w:sz w:val="28"/>
        </w:rPr>
      </w:pPr>
    </w:p>
    <w:p w14:paraId="3C000000">
      <w:pPr>
        <w:pStyle w:val="Style_2"/>
        <w:ind/>
        <w:jc w:val="right"/>
        <w:rPr>
          <w:rFonts w:ascii="Times New Roman" w:hAnsi="Times New Roman"/>
          <w:sz w:val="28"/>
        </w:rPr>
      </w:pPr>
    </w:p>
    <w:p w14:paraId="3D000000">
      <w:pPr>
        <w:pStyle w:val="Style_2"/>
        <w:ind/>
        <w:jc w:val="right"/>
        <w:rPr>
          <w:rFonts w:ascii="Times New Roman" w:hAnsi="Times New Roman"/>
          <w:sz w:val="28"/>
        </w:rPr>
      </w:pPr>
    </w:p>
    <w:p w14:paraId="3E000000">
      <w:pPr>
        <w:pStyle w:val="Style_2"/>
        <w:ind/>
        <w:jc w:val="right"/>
        <w:rPr>
          <w:rFonts w:ascii="Times New Roman" w:hAnsi="Times New Roman"/>
          <w:sz w:val="28"/>
        </w:rPr>
      </w:pPr>
    </w:p>
    <w:p w14:paraId="3F000000">
      <w:pPr>
        <w:pStyle w:val="Style_2"/>
        <w:ind/>
        <w:jc w:val="right"/>
        <w:rPr>
          <w:rFonts w:ascii="Times New Roman" w:hAnsi="Times New Roman"/>
          <w:sz w:val="28"/>
        </w:rPr>
      </w:pPr>
    </w:p>
    <w:p w14:paraId="40000000">
      <w:pPr>
        <w:pStyle w:val="Style_2"/>
        <w:ind/>
        <w:jc w:val="right"/>
        <w:rPr>
          <w:rFonts w:ascii="Times New Roman" w:hAnsi="Times New Roman"/>
          <w:sz w:val="28"/>
        </w:rPr>
      </w:pPr>
    </w:p>
    <w:p w14:paraId="41000000">
      <w:pPr>
        <w:pStyle w:val="Style_2"/>
        <w:ind/>
        <w:jc w:val="right"/>
        <w:rPr>
          <w:rFonts w:ascii="Times New Roman" w:hAnsi="Times New Roman"/>
          <w:sz w:val="28"/>
        </w:rPr>
      </w:pPr>
    </w:p>
    <w:p w14:paraId="42000000">
      <w:pPr>
        <w:pStyle w:val="Style_2"/>
        <w:tabs>
          <w:tab w:leader="none" w:pos="5970" w:val="left"/>
        </w:tabs>
        <w:ind/>
        <w:rPr>
          <w:rFonts w:ascii="Times New Roman" w:hAnsi="Times New Roman"/>
          <w:sz w:val="28"/>
        </w:rPr>
      </w:pPr>
    </w:p>
    <w:p w14:paraId="43000000">
      <w:pPr>
        <w:pStyle w:val="Style_2"/>
        <w:ind w:firstLine="0" w:left="5103"/>
        <w:rPr>
          <w:rFonts w:ascii="Times New Roman" w:hAnsi="Times New Roman"/>
          <w:sz w:val="28"/>
        </w:rPr>
      </w:pPr>
      <w:r>
        <w:rPr>
          <w:rFonts w:ascii="Times New Roman" w:hAnsi="Times New Roman"/>
          <w:sz w:val="28"/>
        </w:rPr>
        <w:t>Приложение №1</w:t>
      </w:r>
    </w:p>
    <w:p w14:paraId="44000000">
      <w:pPr>
        <w:pStyle w:val="Style_2"/>
        <w:ind w:firstLine="0" w:left="5103"/>
        <w:rPr>
          <w:rFonts w:ascii="Times New Roman" w:hAnsi="Times New Roman"/>
          <w:sz w:val="28"/>
        </w:rPr>
      </w:pPr>
      <w:r>
        <w:rPr>
          <w:rFonts w:ascii="Times New Roman" w:hAnsi="Times New Roman"/>
          <w:sz w:val="28"/>
        </w:rPr>
        <w:t>к решению Собрания депутатов</w:t>
      </w:r>
    </w:p>
    <w:p w14:paraId="45000000">
      <w:pPr>
        <w:pStyle w:val="Style_2"/>
        <w:ind w:firstLine="0" w:left="5103"/>
        <w:rPr>
          <w:rFonts w:ascii="Times New Roman" w:hAnsi="Times New Roman"/>
          <w:sz w:val="28"/>
        </w:rPr>
      </w:pPr>
      <w:r>
        <w:rPr>
          <w:rFonts w:ascii="Times New Roman" w:hAnsi="Times New Roman"/>
          <w:sz w:val="28"/>
        </w:rPr>
        <w:t>Песчанокопского района</w:t>
      </w:r>
    </w:p>
    <w:p w14:paraId="46000000">
      <w:pPr>
        <w:pStyle w:val="Style_2"/>
        <w:ind w:firstLine="0" w:left="5103"/>
        <w:rPr>
          <w:rFonts w:ascii="Times New Roman" w:hAnsi="Times New Roman"/>
          <w:sz w:val="28"/>
        </w:rPr>
      </w:pPr>
      <w:r>
        <w:rPr>
          <w:rFonts w:ascii="Times New Roman" w:hAnsi="Times New Roman"/>
          <w:sz w:val="28"/>
        </w:rPr>
        <w:t xml:space="preserve">от </w:t>
      </w:r>
      <w:r>
        <w:rPr>
          <w:rFonts w:ascii="Times New Roman" w:hAnsi="Times New Roman"/>
          <w:sz w:val="28"/>
        </w:rPr>
        <w:t xml:space="preserve">28.09.2023 </w:t>
      </w:r>
      <w:r>
        <w:rPr>
          <w:rFonts w:ascii="Times New Roman" w:hAnsi="Times New Roman"/>
          <w:sz w:val="28"/>
        </w:rPr>
        <w:t xml:space="preserve"> № </w:t>
      </w:r>
      <w:r>
        <w:rPr>
          <w:rFonts w:ascii="Times New Roman" w:hAnsi="Times New Roman"/>
          <w:sz w:val="28"/>
        </w:rPr>
        <w:t>143</w:t>
      </w:r>
    </w:p>
    <w:p w14:paraId="47000000">
      <w:pPr>
        <w:pStyle w:val="Style_2"/>
        <w:ind/>
        <w:jc w:val="right"/>
        <w:rPr>
          <w:rFonts w:ascii="Times New Roman" w:hAnsi="Times New Roman"/>
          <w:sz w:val="28"/>
        </w:rPr>
      </w:pPr>
    </w:p>
    <w:p w14:paraId="48000000">
      <w:pPr>
        <w:pStyle w:val="Style_2"/>
        <w:ind/>
        <w:jc w:val="center"/>
        <w:rPr>
          <w:rFonts w:ascii="Times New Roman" w:hAnsi="Times New Roman"/>
          <w:sz w:val="28"/>
        </w:rPr>
      </w:pPr>
      <w:r>
        <w:rPr>
          <w:rFonts w:ascii="Times New Roman" w:hAnsi="Times New Roman"/>
          <w:sz w:val="28"/>
        </w:rPr>
        <w:t>Изменения, вносимые в приложение к решению Собрания депутатов Песчанокопского района №23 от 24.12.2021года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14:paraId="49000000">
      <w:pPr>
        <w:pStyle w:val="Style_2"/>
        <w:rPr>
          <w:rFonts w:ascii="Times New Roman" w:hAnsi="Times New Roman"/>
          <w:sz w:val="28"/>
        </w:rPr>
      </w:pPr>
    </w:p>
    <w:p w14:paraId="4A000000">
      <w:pPr>
        <w:pStyle w:val="Style_2"/>
        <w:ind/>
        <w:jc w:val="right"/>
        <w:rPr>
          <w:rFonts w:ascii="Times New Roman" w:hAnsi="Times New Roman"/>
          <w:sz w:val="28"/>
        </w:rPr>
      </w:pPr>
      <w:r>
        <w:rPr>
          <w:rFonts w:ascii="Times New Roman" w:hAnsi="Times New Roman"/>
          <w:sz w:val="28"/>
        </w:rPr>
        <w:t>При</w:t>
      </w:r>
      <w:bookmarkStart w:id="2" w:name="_GoBack"/>
      <w:bookmarkEnd w:id="2"/>
      <w:r>
        <w:rPr>
          <w:rFonts w:ascii="Times New Roman" w:hAnsi="Times New Roman"/>
          <w:sz w:val="28"/>
        </w:rPr>
        <w:t>ложение №3</w:t>
      </w:r>
    </w:p>
    <w:p w14:paraId="4B000000">
      <w:pPr>
        <w:pStyle w:val="Style_2"/>
        <w:rPr>
          <w:rFonts w:ascii="Times New Roman" w:hAnsi="Times New Roman"/>
          <w:sz w:val="28"/>
        </w:rPr>
      </w:pPr>
    </w:p>
    <w:p w14:paraId="4C000000">
      <w:pPr>
        <w:spacing w:after="0"/>
        <w:ind/>
        <w:jc w:val="center"/>
        <w:rPr>
          <w:rFonts w:ascii="Times New Roman" w:hAnsi="Times New Roman"/>
          <w:sz w:val="28"/>
        </w:rPr>
      </w:pPr>
      <w:r>
        <w:rPr>
          <w:rFonts w:ascii="Times New Roman" w:hAnsi="Times New Roman"/>
          <w:sz w:val="28"/>
        </w:rPr>
        <w:t>Перечень индикаторов риска нарушения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Песчанокопского района</w:t>
      </w:r>
    </w:p>
    <w:p w14:paraId="4D000000">
      <w:pPr>
        <w:spacing w:after="0"/>
        <w:ind/>
        <w:jc w:val="both"/>
        <w:rPr>
          <w:rFonts w:ascii="Times New Roman" w:hAnsi="Times New Roman"/>
          <w:sz w:val="28"/>
        </w:rPr>
      </w:pPr>
      <w:r>
        <w:rPr>
          <w:rFonts w:ascii="Times New Roman" w:hAnsi="Times New Roman"/>
          <w:sz w:val="28"/>
        </w:rPr>
        <w:t> </w:t>
      </w:r>
    </w:p>
    <w:p w14:paraId="4E000000">
      <w:pPr>
        <w:tabs>
          <w:tab w:leader="none" w:pos="709" w:val="left"/>
        </w:tabs>
        <w:spacing w:after="0"/>
        <w:ind w:firstLine="708"/>
        <w:jc w:val="both"/>
        <w:rPr>
          <w:rFonts w:ascii="Times New Roman" w:hAnsi="Times New Roman"/>
          <w:sz w:val="28"/>
        </w:rPr>
      </w:pPr>
      <w:r>
        <w:rPr>
          <w:rFonts w:ascii="Times New Roman" w:hAnsi="Times New Roman"/>
          <w:sz w:val="28"/>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4F000000">
      <w:pPr>
        <w:spacing w:after="0"/>
        <w:ind w:firstLine="708"/>
        <w:jc w:val="both"/>
        <w:rPr>
          <w:rFonts w:ascii="Times New Roman" w:hAnsi="Times New Roman"/>
          <w:sz w:val="28"/>
        </w:rPr>
      </w:pPr>
      <w:r>
        <w:rPr>
          <w:rFonts w:ascii="Times New Roman" w:hAnsi="Times New Roman"/>
          <w:sz w:val="28"/>
        </w:rPr>
        <w:t>2. Наличие информации об установленном факте нарушения обязательных требований к осуществлению дорожной деятельности;</w:t>
      </w:r>
    </w:p>
    <w:p w14:paraId="50000000">
      <w:pPr>
        <w:spacing w:after="0"/>
        <w:ind w:firstLine="708"/>
        <w:jc w:val="both"/>
        <w:rPr>
          <w:rFonts w:ascii="Times New Roman" w:hAnsi="Times New Roman"/>
          <w:sz w:val="28"/>
        </w:rPr>
      </w:pPr>
      <w:r>
        <w:rPr>
          <w:rFonts w:ascii="Times New Roman" w:hAnsi="Times New Roman"/>
          <w:sz w:val="28"/>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14:paraId="51000000">
      <w:pPr>
        <w:spacing w:after="0"/>
        <w:ind w:firstLine="708"/>
        <w:jc w:val="both"/>
        <w:rPr>
          <w:rFonts w:ascii="Times New Roman" w:hAnsi="Times New Roman"/>
          <w:sz w:val="28"/>
        </w:rPr>
      </w:pPr>
      <w:r>
        <w:rPr>
          <w:rFonts w:ascii="Times New Roman" w:hAnsi="Times New Roman"/>
          <w:sz w:val="28"/>
        </w:rPr>
        <w:t>4. Наличие информации об установленном факте нарушений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2000000">
      <w:pPr>
        <w:spacing w:after="0"/>
        <w:ind w:firstLine="708"/>
        <w:jc w:val="both"/>
        <w:rPr>
          <w:rFonts w:ascii="Times New Roman" w:hAnsi="Times New Roman"/>
          <w:sz w:val="28"/>
        </w:rPr>
      </w:pPr>
      <w:r>
        <w:rPr>
          <w:rFonts w:ascii="Times New Roman" w:hAnsi="Times New Roman"/>
          <w:sz w:val="28"/>
        </w:rPr>
        <w:t xml:space="preserve">4.1 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53000000">
      <w:pPr>
        <w:tabs>
          <w:tab w:leader="none" w:pos="709" w:val="left"/>
        </w:tabs>
        <w:spacing w:after="0"/>
        <w:ind w:firstLine="708"/>
        <w:jc w:val="both"/>
        <w:rPr>
          <w:rFonts w:ascii="Times New Roman" w:hAnsi="Times New Roman"/>
          <w:sz w:val="28"/>
        </w:rPr>
      </w:pPr>
      <w:r>
        <w:rPr>
          <w:rFonts w:ascii="Times New Roman" w:hAnsi="Times New Roman"/>
          <w:sz w:val="28"/>
        </w:rPr>
        <w:t>4.2 наличие в контрольном органе сведений о привлечении контролируемого лица в течение девяноста календарных дней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w:t>
      </w:r>
    </w:p>
    <w:p w14:paraId="54000000">
      <w:pPr>
        <w:spacing w:after="0"/>
        <w:ind w:firstLine="708"/>
        <w:jc w:val="both"/>
        <w:rPr>
          <w:rFonts w:ascii="Times New Roman" w:hAnsi="Times New Roman"/>
          <w:sz w:val="28"/>
        </w:rPr>
      </w:pPr>
      <w:r>
        <w:rPr>
          <w:rFonts w:ascii="Times New Roman" w:hAnsi="Times New Roman"/>
          <w:sz w:val="28"/>
        </w:rPr>
        <w:t xml:space="preserve">5. </w:t>
      </w:r>
      <w:r>
        <w:rPr>
          <w:rFonts w:ascii="Times New Roman" w:hAnsi="Times New Roman"/>
          <w:sz w:val="28"/>
        </w:rPr>
        <w:t>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r>
        <w:rPr>
          <w:rFonts w:ascii="Times New Roman" w:hAnsi="Times New Roman"/>
          <w:sz w:val="28"/>
        </w:rPr>
        <w:t>;</w:t>
      </w:r>
    </w:p>
    <w:p w14:paraId="55000000">
      <w:pPr>
        <w:spacing w:after="0"/>
        <w:ind w:firstLine="708"/>
        <w:jc w:val="both"/>
        <w:rPr>
          <w:rFonts w:ascii="Times New Roman" w:hAnsi="Times New Roman"/>
          <w:sz w:val="28"/>
        </w:rPr>
      </w:pPr>
      <w:r>
        <w:rPr>
          <w:rFonts w:ascii="Times New Roman" w:hAnsi="Times New Roman"/>
          <w:sz w:val="28"/>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56000000">
      <w:pPr>
        <w:spacing w:after="0"/>
        <w:ind w:firstLine="708"/>
        <w:jc w:val="both"/>
        <w:rPr>
          <w:rFonts w:ascii="Times New Roman" w:hAnsi="Times New Roman"/>
          <w:sz w:val="28"/>
        </w:rPr>
      </w:pPr>
      <w:r>
        <w:rPr>
          <w:rFonts w:ascii="Times New Roman" w:hAnsi="Times New Roman"/>
          <w:sz w:val="28"/>
        </w:rPr>
        <w:t>7. Наличие информации об установленном факте нарушении обязательных требований при производстве дорожных работ.</w:t>
      </w:r>
    </w:p>
    <w:p w14:paraId="57000000">
      <w:pPr>
        <w:spacing w:after="0"/>
        <w:ind w:firstLine="708"/>
        <w:jc w:val="both"/>
        <w:rPr>
          <w:rFonts w:ascii="Times New Roman" w:hAnsi="Times New Roman"/>
          <w:sz w:val="28"/>
        </w:rPr>
      </w:pPr>
      <w:r>
        <w:rPr>
          <w:rFonts w:ascii="Times New Roman" w:hAnsi="Times New Roman"/>
          <w:sz w:val="28"/>
        </w:rPr>
        <w:t xml:space="preserve">8. </w:t>
      </w:r>
      <w:r>
        <w:rPr>
          <w:rFonts w:ascii="Times New Roman" w:hAnsi="Times New Roman"/>
          <w:sz w:val="28"/>
        </w:rPr>
        <w:t>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r>
        <w:rPr>
          <w:rFonts w:ascii="Times New Roman" w:hAnsi="Times New Roman"/>
          <w:sz w:val="28"/>
        </w:rPr>
        <w:t xml:space="preserve"> значения либо искусственных дорожных сооружений.</w:t>
      </w:r>
    </w:p>
    <w:p w14:paraId="58000000">
      <w:pPr>
        <w:rPr>
          <w:rFonts w:ascii="Times New Roman" w:hAnsi="Times New Roman"/>
          <w:sz w:val="28"/>
        </w:rPr>
      </w:pPr>
    </w:p>
    <w:sectPr>
      <w:footerReference r:id="rId1" w:type="default"/>
      <w:pgSz w:h="16838" w:w="11906"/>
      <w:pgMar w:bottom="1134" w:footer="708" w:gutter="0" w:header="708"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fldChar w:fldCharType="begin"/>
    </w:r>
    <w:r>
      <w:instrText xml:space="preserve">PAGE </w:instrText>
    </w:r>
    <w:r>
      <w:fldChar w:fldCharType="separate"/>
    </w:r>
    <w:r>
      <w:fldChar w:fldCharType="end"/>
    </w:r>
  </w:p>
  <w:p w14:paraId="01000000">
    <w:pPr>
      <w:pStyle w:val="Style_1"/>
      <w:ind/>
      <w:jc w:val="right"/>
    </w:pPr>
  </w:p>
  <w:p w14:paraId="02000000">
    <w:pPr>
      <w:pStyle w:val="Style_1"/>
    </w:pPr>
  </w:p>
</w:ftr>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Normal (Web)"/>
    <w:basedOn w:val="Style_3"/>
    <w:link w:val="Style_9_ch"/>
    <w:pPr>
      <w:spacing w:afterAutospacing="on" w:beforeAutospacing="on" w:line="240" w:lineRule="auto"/>
      <w:ind/>
    </w:pPr>
    <w:rPr>
      <w:rFonts w:ascii="Times New Roman" w:hAnsi="Times New Roman"/>
      <w:sz w:val="24"/>
    </w:rPr>
  </w:style>
  <w:style w:styleId="Style_9_ch" w:type="character">
    <w:name w:val="Normal (Web)"/>
    <w:basedOn w:val="Style_3_ch"/>
    <w:link w:val="Style_9"/>
    <w:rPr>
      <w:rFonts w:ascii="Times New Roman" w:hAnsi="Times New Roman"/>
      <w:sz w:val="24"/>
    </w:rPr>
  </w:style>
  <w:style w:styleId="Style_10" w:type="paragraph">
    <w:name w:val="List Paragraph"/>
    <w:basedOn w:val="Style_3"/>
    <w:link w:val="Style_10_ch"/>
    <w:pPr>
      <w:ind w:firstLine="0" w:left="720"/>
      <w:contextualSpacing w:val="1"/>
    </w:pPr>
  </w:style>
  <w:style w:styleId="Style_10_ch" w:type="character">
    <w:name w:val="List Paragraph"/>
    <w:basedOn w:val="Style_3_ch"/>
    <w:link w:val="Style_10"/>
  </w:style>
  <w:style w:styleId="Style_11" w:type="paragraph">
    <w:name w:val="Основной шрифт абзаца1"/>
    <w:link w:val="Style_11_ch"/>
  </w:style>
  <w:style w:styleId="Style_11_ch" w:type="character">
    <w:name w:val="Основной шрифт абзаца1"/>
    <w:link w:val="Style_11"/>
  </w:style>
  <w:style w:styleId="Style_12" w:type="paragraph">
    <w:name w:val="toc 3"/>
    <w:next w:val="Style_3"/>
    <w:link w:val="Style_12_ch"/>
    <w:uiPriority w:val="39"/>
    <w:pPr>
      <w:ind w:firstLine="0" w:left="400"/>
    </w:pPr>
    <w:rPr>
      <w:rFonts w:ascii="XO Thames" w:hAnsi="XO Thames"/>
      <w:sz w:val="28"/>
    </w:rPr>
  </w:style>
  <w:style w:styleId="Style_12_ch" w:type="character">
    <w:name w:val="toc 3"/>
    <w:link w:val="Style_12"/>
    <w:rPr>
      <w:rFonts w:ascii="XO Thames" w:hAnsi="XO Thames"/>
      <w:sz w:val="28"/>
    </w:rPr>
  </w:style>
  <w:style w:styleId="Style_13" w:type="paragraph">
    <w:name w:val="Balloon Text"/>
    <w:basedOn w:val="Style_3"/>
    <w:link w:val="Style_13_ch"/>
    <w:pPr>
      <w:spacing w:after="0" w:line="240" w:lineRule="auto"/>
      <w:ind/>
    </w:pPr>
    <w:rPr>
      <w:rFonts w:ascii="Segoe UI" w:hAnsi="Segoe UI"/>
      <w:sz w:val="18"/>
    </w:rPr>
  </w:style>
  <w:style w:styleId="Style_13_ch" w:type="character">
    <w:name w:val="Balloon Text"/>
    <w:basedOn w:val="Style_3_ch"/>
    <w:link w:val="Style_13"/>
    <w:rPr>
      <w:rFonts w:ascii="Segoe UI" w:hAnsi="Segoe UI"/>
      <w:sz w:val="18"/>
    </w:rPr>
  </w:style>
  <w:style w:styleId="Style_14" w:type="paragraph">
    <w:name w:val="Гиперссылка1"/>
    <w:link w:val="Style_14_ch"/>
    <w:rPr>
      <w:color w:val="0000FF"/>
      <w:u w:val="single"/>
    </w:rPr>
  </w:style>
  <w:style w:styleId="Style_14_ch" w:type="character">
    <w:name w:val="Гиперссылка1"/>
    <w:link w:val="Style_14"/>
    <w:rPr>
      <w:color w:val="0000FF"/>
      <w:u w:val="single"/>
    </w:rPr>
  </w:style>
  <w:style w:styleId="Style_15" w:type="paragraph">
    <w:name w:val="Default Paragraph Font"/>
    <w:link w:val="Style_15_ch"/>
  </w:style>
  <w:style w:styleId="Style_15_ch" w:type="character">
    <w:name w:val="Default Paragraph Font"/>
    <w:link w:val="Style_15"/>
  </w:style>
  <w:style w:styleId="Style_16" w:type="paragraph">
    <w:name w:val="heading 5"/>
    <w:next w:val="Style_3"/>
    <w:link w:val="Style_16_ch"/>
    <w:uiPriority w:val="9"/>
    <w:qFormat/>
    <w:pPr>
      <w:spacing w:after="120" w:before="120"/>
      <w:ind/>
      <w:jc w:val="both"/>
      <w:outlineLvl w:val="4"/>
    </w:pPr>
    <w:rPr>
      <w:rFonts w:ascii="XO Thames" w:hAnsi="XO Thames"/>
      <w:b w:val="1"/>
    </w:rPr>
  </w:style>
  <w:style w:styleId="Style_16_ch" w:type="character">
    <w:name w:val="heading 5"/>
    <w:link w:val="Style_16"/>
    <w:rPr>
      <w:rFonts w:ascii="XO Thames" w:hAnsi="XO Thames"/>
      <w:b w:val="1"/>
    </w:rPr>
  </w:style>
  <w:style w:styleId="Style_17" w:type="paragraph">
    <w:name w:val="Обычный1"/>
    <w:link w:val="Style_17_ch"/>
  </w:style>
  <w:style w:styleId="Style_17_ch" w:type="character">
    <w:name w:val="Обычный1"/>
    <w:link w:val="Style_17"/>
  </w:style>
  <w:style w:styleId="Style_18" w:type="paragraph">
    <w:name w:val="heading 1"/>
    <w:basedOn w:val="Style_3"/>
    <w:next w:val="Style_3"/>
    <w:link w:val="Style_18_ch"/>
    <w:uiPriority w:val="9"/>
    <w:qFormat/>
    <w:pPr>
      <w:spacing w:after="120" w:before="120" w:line="276" w:lineRule="auto"/>
      <w:ind/>
      <w:outlineLvl w:val="0"/>
    </w:pPr>
    <w:rPr>
      <w:rFonts w:ascii="XO Thames" w:hAnsi="XO Thames"/>
      <w:b w:val="1"/>
      <w:sz w:val="32"/>
    </w:rPr>
  </w:style>
  <w:style w:styleId="Style_18_ch" w:type="character">
    <w:name w:val="heading 1"/>
    <w:basedOn w:val="Style_3_ch"/>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basedOn w:val="Style_3"/>
    <w:link w:val="Style_20_ch"/>
    <w:pPr>
      <w:spacing w:after="0" w:line="240" w:lineRule="auto"/>
      <w:ind/>
    </w:pPr>
    <w:rPr>
      <w:rFonts w:ascii="Times New Roman" w:hAnsi="Times New Roman"/>
      <w:sz w:val="20"/>
    </w:rPr>
  </w:style>
  <w:style w:styleId="Style_20_ch" w:type="character">
    <w:name w:val="Footnote"/>
    <w:basedOn w:val="Style_3_ch"/>
    <w:link w:val="Style_20"/>
    <w:rPr>
      <w:rFonts w:ascii="Times New Roman" w:hAnsi="Times New Roman"/>
      <w:sz w:val="20"/>
    </w:rPr>
  </w:style>
  <w:style w:styleId="Style_21" w:type="paragraph">
    <w:name w:val="toc 1"/>
    <w:next w:val="Style_3"/>
    <w:link w:val="Style_21_ch"/>
    <w:uiPriority w:val="39"/>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header"/>
    <w:basedOn w:val="Style_3"/>
    <w:link w:val="Style_23_ch"/>
    <w:pPr>
      <w:tabs>
        <w:tab w:leader="none" w:pos="4677" w:val="center"/>
        <w:tab w:leader="none" w:pos="9355" w:val="right"/>
      </w:tabs>
      <w:spacing w:after="0" w:line="240" w:lineRule="auto"/>
      <w:ind/>
    </w:pPr>
  </w:style>
  <w:style w:styleId="Style_23_ch" w:type="character">
    <w:name w:val="header"/>
    <w:basedOn w:val="Style_3_ch"/>
    <w:link w:val="Style_23"/>
  </w:style>
  <w:style w:styleId="Style_24" w:type="paragraph">
    <w:name w:val="toc 9"/>
    <w:next w:val="Style_3"/>
    <w:link w:val="Style_24_ch"/>
    <w:uiPriority w:val="39"/>
    <w:pPr>
      <w:ind w:firstLine="0" w:left="1600"/>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3"/>
    <w:link w:val="Style_25_ch"/>
    <w:uiPriority w:val="39"/>
    <w:pPr>
      <w:ind w:firstLine="0" w:left="1400"/>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3"/>
    <w:link w:val="Style_26_ch"/>
    <w:uiPriority w:val="39"/>
    <w:pPr>
      <w:ind w:firstLine="0" w:left="800"/>
    </w:pPr>
    <w:rPr>
      <w:rFonts w:ascii="XO Thames" w:hAnsi="XO Thames"/>
      <w:sz w:val="28"/>
    </w:rPr>
  </w:style>
  <w:style w:styleId="Style_26_ch" w:type="character">
    <w:name w:val="toc 5"/>
    <w:link w:val="Style_26"/>
    <w:rPr>
      <w:rFonts w:ascii="XO Thames" w:hAnsi="XO Thames"/>
      <w:sz w:val="28"/>
    </w:rPr>
  </w:style>
  <w:style w:styleId="Style_27" w:type="paragraph">
    <w:name w:val="Знак сноски1"/>
    <w:basedOn w:val="Style_3"/>
    <w:link w:val="Style_27_ch"/>
    <w:pPr>
      <w:spacing w:after="200" w:line="276" w:lineRule="auto"/>
      <w:ind/>
    </w:pPr>
    <w:rPr>
      <w:rFonts w:ascii="Calibri" w:hAnsi="Calibri"/>
      <w:sz w:val="20"/>
      <w:vertAlign w:val="superscript"/>
    </w:rPr>
  </w:style>
  <w:style w:styleId="Style_27_ch" w:type="character">
    <w:name w:val="Знак сноски1"/>
    <w:basedOn w:val="Style_3_ch"/>
    <w:link w:val="Style_27"/>
    <w:rPr>
      <w:rFonts w:ascii="Calibri" w:hAnsi="Calibri"/>
      <w:sz w:val="20"/>
      <w:vertAlign w:val="superscript"/>
    </w:rPr>
  </w:style>
  <w:style w:styleId="Style_28" w:type="paragraph">
    <w:name w:val="Subtitle"/>
    <w:next w:val="Style_3"/>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oc 10"/>
    <w:next w:val="Style_3"/>
    <w:link w:val="Style_29_ch"/>
    <w:uiPriority w:val="39"/>
    <w:pPr>
      <w:ind w:firstLine="0" w:left="1800"/>
    </w:pPr>
  </w:style>
  <w:style w:styleId="Style_29_ch" w:type="character">
    <w:name w:val="toc 10"/>
    <w:link w:val="Style_29"/>
  </w:style>
  <w:style w:styleId="Style_30" w:type="paragraph">
    <w:name w:val="Title"/>
    <w:next w:val="Style_3"/>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3"/>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2" w:type="paragraph">
    <w:name w:val="No Spacing"/>
    <w:link w:val="Style_2_ch"/>
    <w:pPr>
      <w:spacing w:after="0" w:line="240" w:lineRule="auto"/>
      <w:ind/>
    </w:pPr>
  </w:style>
  <w:style w:styleId="Style_2_ch" w:type="character">
    <w:name w:val="No Spacing"/>
    <w:link w:val="Style_2"/>
  </w:style>
  <w:style w:styleId="Style_32" w:type="paragraph">
    <w:name w:val="heading 2"/>
    <w:basedOn w:val="Style_3"/>
    <w:next w:val="Style_3"/>
    <w:link w:val="Style_32_ch"/>
    <w:uiPriority w:val="9"/>
    <w:qFormat/>
    <w:pPr>
      <w:keepNext w:val="1"/>
      <w:keepLines w:val="1"/>
      <w:spacing w:after="0" w:before="40"/>
      <w:ind/>
      <w:outlineLvl w:val="1"/>
    </w:pPr>
    <w:rPr>
      <w:rFonts w:asciiTheme="majorAscii" w:hAnsiTheme="majorHAnsi"/>
      <w:color w:themeColor="accent1" w:themeShade="BF" w:val="2E75B5"/>
      <w:sz w:val="26"/>
    </w:rPr>
  </w:style>
  <w:style w:styleId="Style_32_ch" w:type="character">
    <w:name w:val="heading 2"/>
    <w:basedOn w:val="Style_3_ch"/>
    <w:link w:val="Style_32"/>
    <w:rPr>
      <w:rFonts w:asciiTheme="majorAscii" w:hAnsiTheme="majorHAnsi"/>
      <w:color w:themeColor="accent1" w:themeShade="BF" w:val="2E75B5"/>
      <w:sz w:val="26"/>
    </w:rPr>
  </w:style>
  <w:style w:styleId="Style_1" w:type="paragraph">
    <w:name w:val="footer"/>
    <w:basedOn w:val="Style_3"/>
    <w:link w:val="Style_1_ch"/>
    <w:pPr>
      <w:tabs>
        <w:tab w:leader="none" w:pos="4677" w:val="center"/>
        <w:tab w:leader="none" w:pos="9355" w:val="right"/>
      </w:tabs>
      <w:spacing w:after="0" w:line="240" w:lineRule="auto"/>
      <w:ind/>
    </w:pPr>
  </w:style>
  <w:style w:styleId="Style_1_ch" w:type="character">
    <w:name w:val="footer"/>
    <w:basedOn w:val="Style_3_ch"/>
    <w:link w:val="Style_1"/>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jpe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_rels/core.xml.rels><?xml version="1.0" encoding="UTF-8" standalone="no" ?>
<Relationships xmlns="http://schemas.openxmlformats.org/package/2006/relationships">
  <Relationship Id="rId1" Target="core.xml" Type="http://schemas.openxmlformats.org/officeDocument/2006/relationships/extended-properties"/>
</Relationships>

</file>

<file path=docProps/app.xml><?xml version="1.0" encoding="utf-8"?>
<Properties xmlns="http://schemas.openxmlformats.org/officeDocument/2006/extended-properties">
  <Template>Normal.dotm</Template>
  <TotalTime>0</TotalTime>
  <DocSecurity>0</DocSecurity>
  <ScaleCrop>false</ScaleCrop>
  <Application>MyOffice-CoreFramework-Linux/21.1-880.402.5047.511.2@RELEASE-DESKTOP-RUE-RC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2023-10-03T09:36:37Z</dcterms:modified>
</cp:coreProperties>
</file>