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D2" w:rsidRPr="004929FF" w:rsidRDefault="00EB13D2" w:rsidP="004929FF">
      <w:pPr>
        <w:pStyle w:val="a3"/>
        <w:suppressAutoHyphens w:val="0"/>
        <w:spacing w:after="160" w:line="256" w:lineRule="auto"/>
        <w:jc w:val="center"/>
        <w:rPr>
          <w:b/>
          <w:sz w:val="28"/>
          <w:szCs w:val="28"/>
          <w:u w:val="single"/>
        </w:rPr>
      </w:pPr>
      <w:r w:rsidRPr="004929FF">
        <w:rPr>
          <w:b/>
          <w:sz w:val="28"/>
          <w:szCs w:val="28"/>
          <w:u w:val="single"/>
        </w:rPr>
        <w:t>План мероприятий на 2-</w:t>
      </w:r>
      <w:r w:rsidRPr="004929FF">
        <w:rPr>
          <w:b/>
          <w:sz w:val="28"/>
          <w:szCs w:val="28"/>
          <w:u w:val="single"/>
        </w:rPr>
        <w:t>е полугодие 2022 года</w:t>
      </w:r>
    </w:p>
    <w:p w:rsidR="004929FF" w:rsidRDefault="00EB13D2" w:rsidP="004929FF">
      <w:pPr>
        <w:pStyle w:val="a3"/>
        <w:suppressAutoHyphens w:val="0"/>
        <w:spacing w:after="1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Песчанокопская</w:t>
      </w:r>
      <w:proofErr w:type="spellEnd"/>
      <w:r>
        <w:rPr>
          <w:b/>
          <w:sz w:val="28"/>
          <w:szCs w:val="28"/>
        </w:rPr>
        <w:t xml:space="preserve"> районная организация</w:t>
      </w:r>
    </w:p>
    <w:p w:rsidR="004929FF" w:rsidRDefault="004929FF" w:rsidP="004929FF">
      <w:pPr>
        <w:pStyle w:val="a3"/>
        <w:suppressAutoHyphens w:val="0"/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Профессионального </w:t>
      </w:r>
      <w:proofErr w:type="gramStart"/>
      <w:r>
        <w:rPr>
          <w:b/>
          <w:sz w:val="28"/>
          <w:szCs w:val="28"/>
        </w:rPr>
        <w:t xml:space="preserve">союза </w:t>
      </w:r>
      <w:r w:rsidR="00EB13D2">
        <w:rPr>
          <w:b/>
          <w:sz w:val="28"/>
          <w:szCs w:val="28"/>
        </w:rPr>
        <w:t xml:space="preserve"> работников</w:t>
      </w:r>
      <w:proofErr w:type="gramEnd"/>
      <w:r w:rsidR="00EB13D2">
        <w:rPr>
          <w:b/>
          <w:sz w:val="28"/>
          <w:szCs w:val="28"/>
        </w:rPr>
        <w:t xml:space="preserve"> </w:t>
      </w:r>
      <w:r w:rsidR="00EB13D2" w:rsidRPr="004929FF">
        <w:rPr>
          <w:b/>
          <w:sz w:val="28"/>
          <w:szCs w:val="28"/>
        </w:rPr>
        <w:t xml:space="preserve">народного </w:t>
      </w:r>
    </w:p>
    <w:p w:rsidR="00EB13D2" w:rsidRPr="004929FF" w:rsidRDefault="00EB13D2" w:rsidP="004929FF">
      <w:pPr>
        <w:pStyle w:val="a3"/>
        <w:suppressAutoHyphens w:val="0"/>
        <w:spacing w:after="160"/>
        <w:jc w:val="center"/>
        <w:rPr>
          <w:b/>
          <w:sz w:val="28"/>
          <w:szCs w:val="28"/>
        </w:rPr>
      </w:pPr>
      <w:r w:rsidRPr="004929FF">
        <w:rPr>
          <w:b/>
          <w:sz w:val="28"/>
          <w:szCs w:val="28"/>
        </w:rPr>
        <w:t xml:space="preserve"> образования и науки РФ</w:t>
      </w:r>
    </w:p>
    <w:p w:rsidR="00EB13D2" w:rsidRDefault="00EB13D2" w:rsidP="00EB13D2">
      <w:pPr>
        <w:pStyle w:val="a3"/>
        <w:suppressAutoHyphens w:val="0"/>
        <w:spacing w:after="160" w:line="256" w:lineRule="auto"/>
        <w:jc w:val="both"/>
      </w:pPr>
      <w:bookmarkStart w:id="0" w:name="_GoBack"/>
      <w:bookmarkEnd w:id="0"/>
    </w:p>
    <w:tbl>
      <w:tblPr>
        <w:tblStyle w:val="a4"/>
        <w:tblW w:w="10206" w:type="dxa"/>
        <w:tblInd w:w="-857" w:type="dxa"/>
        <w:tblLook w:val="04A0" w:firstRow="1" w:lastRow="0" w:firstColumn="1" w:lastColumn="0" w:noHBand="0" w:noVBand="1"/>
      </w:tblPr>
      <w:tblGrid>
        <w:gridCol w:w="555"/>
        <w:gridCol w:w="2788"/>
        <w:gridCol w:w="1875"/>
        <w:gridCol w:w="1903"/>
        <w:gridCol w:w="3085"/>
      </w:tblGrid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rPr>
                <w:lang w:val="en-US"/>
              </w:rPr>
              <w:t>N</w:t>
            </w:r>
            <w:r>
              <w:t xml:space="preserve"> п/п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Название мероприятия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Дата, место проведения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Предполагаемое количество участников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Ответственный, контактный телефон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Участие во Всероссийском конкурсе «Профсоюзный </w:t>
            </w:r>
            <w:proofErr w:type="gramStart"/>
            <w:r>
              <w:t>репортёр »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1.07.-01.11.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proofErr w:type="gramStart"/>
            <w:r>
              <w:t>РябцеваГ.А.,председатели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первичек</w:t>
            </w:r>
            <w:proofErr w:type="spellEnd"/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Участие в </w:t>
            </w:r>
            <w:proofErr w:type="gramStart"/>
            <w:r>
              <w:t>Областном  форуме</w:t>
            </w:r>
            <w:proofErr w:type="gramEnd"/>
            <w:r>
              <w:t xml:space="preserve"> молодых педагогов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2-5августа п. </w:t>
            </w:r>
            <w:proofErr w:type="spellStart"/>
            <w:r>
              <w:t>Шепси</w:t>
            </w:r>
            <w:proofErr w:type="spellEnd"/>
            <w: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1 согласно квоте (председатель совета молодых </w:t>
            </w:r>
            <w:proofErr w:type="gramStart"/>
            <w:r>
              <w:t>педагогов )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Организация поездки членов </w:t>
            </w:r>
            <w:proofErr w:type="gramStart"/>
            <w:r>
              <w:t>профсоюза  в</w:t>
            </w:r>
            <w:proofErr w:type="gramEnd"/>
            <w:r>
              <w:t xml:space="preserve"> рамках областной программы «</w:t>
            </w:r>
            <w:proofErr w:type="spellStart"/>
            <w:r>
              <w:t>Здоровье,оздоровление</w:t>
            </w:r>
            <w:proofErr w:type="spellEnd"/>
            <w:r>
              <w:t>, отдых»</w:t>
            </w:r>
          </w:p>
          <w:p w:rsidR="00EB13D2" w:rsidRDefault="00EB13D2">
            <w:pPr>
              <w:pStyle w:val="a3"/>
              <w:ind w:left="0"/>
              <w:jc w:val="both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16-</w:t>
            </w:r>
            <w:proofErr w:type="gramStart"/>
            <w:r>
              <w:t>19.08  п.</w:t>
            </w:r>
            <w:proofErr w:type="gramEnd"/>
            <w:r>
              <w:t xml:space="preserve"> </w:t>
            </w:r>
            <w:proofErr w:type="spellStart"/>
            <w:r>
              <w:t>Шепси</w:t>
            </w:r>
            <w:proofErr w:type="spellEnd"/>
            <w:r>
              <w:t xml:space="preserve"> п. «Вояж»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20ч.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D2" w:rsidRDefault="00EB13D2"/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</w:t>
            </w:r>
          </w:p>
          <w:p w:rsidR="00EB13D2" w:rsidRDefault="00EB13D2"/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Участие во Всероссийском конкурсе «Профсоюзный </w:t>
            </w:r>
            <w:proofErr w:type="gramStart"/>
            <w:r>
              <w:t>репортёр »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1.07.-01.11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Участие в августовской педагогической конференции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D2" w:rsidRDefault="00EB13D2">
            <w:pPr>
              <w:pStyle w:val="a3"/>
              <w:ind w:left="0"/>
              <w:jc w:val="both"/>
            </w:pPr>
            <w:r>
              <w:t>август</w:t>
            </w:r>
          </w:p>
          <w:p w:rsidR="00EB13D2" w:rsidRDefault="00EB13D2"/>
          <w:p w:rsidR="00EB13D2" w:rsidRDefault="00EB13D2">
            <w:r>
              <w:t>ДК «Юбилейный»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400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Участие в конкурсе стендов территориальных профсоюзных организаций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Сентябрь-октябрь </w:t>
            </w:r>
          </w:p>
          <w:p w:rsidR="00EB13D2" w:rsidRDefault="00EB13D2">
            <w:r>
              <w:t>онлайн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12 </w:t>
            </w:r>
          </w:p>
          <w:p w:rsidR="00EB13D2" w:rsidRDefault="00EB13D2">
            <w:pPr>
              <w:pStyle w:val="a3"/>
              <w:ind w:left="0"/>
              <w:jc w:val="both"/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Участие в </w:t>
            </w:r>
            <w:proofErr w:type="spellStart"/>
            <w:r>
              <w:t>профориентационном</w:t>
            </w:r>
            <w:proofErr w:type="spellEnd"/>
            <w:r>
              <w:t xml:space="preserve"> </w:t>
            </w:r>
            <w:proofErr w:type="gramStart"/>
            <w:r>
              <w:t>конкурсе  «</w:t>
            </w:r>
            <w:proofErr w:type="spellStart"/>
            <w:proofErr w:type="gramEnd"/>
            <w:r>
              <w:t>Пеликанчик</w:t>
            </w:r>
            <w:proofErr w:type="spellEnd"/>
            <w:r>
              <w:t>»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D2" w:rsidRDefault="00EB13D2">
            <w:pPr>
              <w:pStyle w:val="a3"/>
              <w:ind w:left="0"/>
              <w:jc w:val="both"/>
            </w:pPr>
            <w:r>
              <w:t>Сентябрь-октябрь</w:t>
            </w:r>
          </w:p>
          <w:p w:rsidR="00EB13D2" w:rsidRDefault="00EB13D2"/>
          <w:p w:rsidR="00EB13D2" w:rsidRDefault="00EB13D2">
            <w:r>
              <w:t>онлайн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proofErr w:type="gramStart"/>
            <w:r>
              <w:t>РябцеваГ.А.,члены</w:t>
            </w:r>
            <w:proofErr w:type="spellEnd"/>
            <w:proofErr w:type="gramEnd"/>
            <w:r>
              <w:t xml:space="preserve"> жюри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Организация проведения Дней </w:t>
            </w:r>
            <w:proofErr w:type="gramStart"/>
            <w:r>
              <w:t>здоровья  в</w:t>
            </w:r>
            <w:proofErr w:type="gramEnd"/>
            <w:r>
              <w:t xml:space="preserve"> первичных профорганизациях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Сентябрь-Октябрь в ОУ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500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proofErr w:type="gramStart"/>
            <w:r>
              <w:t>РябцеваГ.А.,председатели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первичек</w:t>
            </w:r>
            <w:proofErr w:type="spellEnd"/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Участие в мероприятиях, посвящённых Дню пожилых людей (Поздравление в газету «Колос», посещение на дому, приглашение в гости в ОУ, вручение </w:t>
            </w:r>
            <w:r>
              <w:lastRenderedPageBreak/>
              <w:t>продуктовых наборов и т.д.)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lastRenderedPageBreak/>
              <w:t xml:space="preserve">1-3 октября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80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proofErr w:type="gramStart"/>
            <w:r>
              <w:t>РябцеваГ.А.,председатели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первичек</w:t>
            </w:r>
            <w:proofErr w:type="spellEnd"/>
            <w:r>
              <w:t xml:space="preserve"> 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Реализация проекта «Профсоюзный </w:t>
            </w:r>
            <w:proofErr w:type="gramStart"/>
            <w:r>
              <w:t>урок »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Весь период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250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 xml:space="preserve">. председатели </w:t>
            </w:r>
            <w:proofErr w:type="spellStart"/>
            <w:r>
              <w:t>первичек</w:t>
            </w:r>
            <w:proofErr w:type="spellEnd"/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Участие в мероприятиях, посвящённых профессиональному празднику «</w:t>
            </w:r>
            <w:proofErr w:type="spellStart"/>
            <w:r>
              <w:t>ДнюУчителя</w:t>
            </w:r>
            <w:proofErr w:type="spellEnd"/>
            <w:r>
              <w:t xml:space="preserve">»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Октябрь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350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Смотр-конкурс страничек </w:t>
            </w:r>
            <w:proofErr w:type="gramStart"/>
            <w:r>
              <w:t>ППО  на</w:t>
            </w:r>
            <w:proofErr w:type="gramEnd"/>
            <w:r>
              <w:t xml:space="preserve"> сайтах ОУ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gramStart"/>
            <w:r>
              <w:t>Октябрь  онлайн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42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., члены жюри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Участие в выездном семинаре председателей ПО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Октябрь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2ч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Проведение   тематической проверки «Учёт мотивированного мнения профсоюза в ОУ </w:t>
            </w:r>
            <w:proofErr w:type="gramStart"/>
            <w:r>
              <w:t>района  »</w:t>
            </w:r>
            <w:proofErr w:type="gramEnd"/>
            <w: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Октябрь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3ч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Участие в Дне Единых действий Профсоюза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7.10. </w:t>
            </w:r>
          </w:p>
          <w:p w:rsidR="00EB13D2" w:rsidRDefault="00EB13D2">
            <w:pPr>
              <w:pStyle w:val="a3"/>
              <w:ind w:left="0"/>
              <w:jc w:val="both"/>
            </w:pPr>
            <w:r>
              <w:t>онлайн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150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16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Проведение школы профактива</w:t>
            </w:r>
          </w:p>
          <w:p w:rsidR="00EB13D2" w:rsidRDefault="00EB13D2">
            <w:pPr>
              <w:pStyle w:val="a3"/>
              <w:ind w:left="0"/>
              <w:jc w:val="both"/>
            </w:pPr>
            <w:r>
              <w:t>-Для председателей первичных профорганизаций</w:t>
            </w:r>
          </w:p>
          <w:p w:rsidR="00EB13D2" w:rsidRDefault="00EB13D2">
            <w:pPr>
              <w:pStyle w:val="a3"/>
              <w:ind w:left="0"/>
              <w:jc w:val="both"/>
            </w:pPr>
            <w:r>
              <w:t xml:space="preserve">- Для председателей КРК </w:t>
            </w:r>
            <w:proofErr w:type="spellStart"/>
            <w:r>
              <w:t>первичек</w:t>
            </w:r>
            <w:proofErr w:type="spellEnd"/>
            <w:r>
              <w:t xml:space="preserve"> 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  ЦВР </w:t>
            </w:r>
            <w:proofErr w:type="spellStart"/>
            <w:r>
              <w:t>ул</w:t>
            </w:r>
            <w:proofErr w:type="spellEnd"/>
            <w:r>
              <w:t xml:space="preserve"> Школьная1 </w:t>
            </w:r>
          </w:p>
          <w:p w:rsidR="00EB13D2" w:rsidRDefault="00EB13D2"/>
          <w:p w:rsidR="00EB13D2" w:rsidRDefault="00EB13D2">
            <w:r>
              <w:t>Ноябрь</w:t>
            </w:r>
          </w:p>
          <w:p w:rsidR="00EB13D2" w:rsidRDefault="00EB13D2"/>
          <w:p w:rsidR="00EB13D2" w:rsidRDefault="00EB13D2">
            <w:r>
              <w:t>декабрь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D2" w:rsidRDefault="00EB13D2">
            <w:pPr>
              <w:pStyle w:val="a3"/>
              <w:ind w:left="0"/>
              <w:jc w:val="both"/>
            </w:pPr>
          </w:p>
          <w:p w:rsidR="00EB13D2" w:rsidRDefault="00EB13D2"/>
          <w:p w:rsidR="00EB13D2" w:rsidRDefault="00EB13D2"/>
          <w:p w:rsidR="00EB13D2" w:rsidRDefault="00EB13D2">
            <w:r>
              <w:t>26</w:t>
            </w:r>
          </w:p>
          <w:p w:rsidR="00EB13D2" w:rsidRDefault="00EB13D2"/>
          <w:p w:rsidR="00EB13D2" w:rsidRDefault="00EB13D2"/>
          <w:p w:rsidR="00EB13D2" w:rsidRDefault="00EB13D2">
            <w:r>
              <w:t>22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 xml:space="preserve">., президиум 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17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Проведение Единого Дня молодого педагога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Ноябрь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40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 xml:space="preserve">., </w:t>
            </w:r>
            <w:proofErr w:type="spellStart"/>
            <w:r>
              <w:t>Кубышева</w:t>
            </w:r>
            <w:proofErr w:type="spellEnd"/>
            <w:r>
              <w:t xml:space="preserve"> М.А. 8961311998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Участие во Всероссийском конкурсе по охране труда </w:t>
            </w:r>
            <w:proofErr w:type="gramStart"/>
            <w:r>
              <w:t>« Успех</w:t>
            </w:r>
            <w:proofErr w:type="gramEnd"/>
            <w:r>
              <w:t xml:space="preserve"> и безопасность»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Октябрь-ноябрь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proofErr w:type="gramStart"/>
            <w:r>
              <w:t>РябцеваГ.А</w:t>
            </w:r>
            <w:proofErr w:type="spellEnd"/>
            <w:r>
              <w:t xml:space="preserve"> ,</w:t>
            </w:r>
            <w:proofErr w:type="spellStart"/>
            <w:r>
              <w:t>Толстик</w:t>
            </w:r>
            <w:proofErr w:type="spellEnd"/>
            <w:proofErr w:type="gramEnd"/>
            <w:r>
              <w:t xml:space="preserve"> Л.В.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19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Участие в региональном конкурсе «Лучший коллективный договор»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Ноябрь-декабрь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 члены президиума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20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Проведение комплексной проверки по соблюдению трудового законодательства и иных нормативных актов в ОУ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01.12-09.12.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proofErr w:type="spellStart"/>
            <w:r>
              <w:t>РябцеваГ.А</w:t>
            </w:r>
            <w:proofErr w:type="spellEnd"/>
            <w:r>
              <w:t>.</w:t>
            </w:r>
          </w:p>
        </w:tc>
      </w:tr>
      <w:tr w:rsidR="00EB13D2" w:rsidTr="00EB13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21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Организация проведения новогодних и рождественских мероприятий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25.12.-05.01.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>250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D2" w:rsidRDefault="00EB13D2">
            <w:pPr>
              <w:pStyle w:val="a3"/>
              <w:ind w:left="0"/>
              <w:jc w:val="both"/>
            </w:pPr>
            <w:r>
              <w:t xml:space="preserve">Рябцева Г.А. председатели </w:t>
            </w:r>
            <w:proofErr w:type="spellStart"/>
            <w:r>
              <w:t>первичек</w:t>
            </w:r>
            <w:proofErr w:type="spellEnd"/>
          </w:p>
        </w:tc>
      </w:tr>
    </w:tbl>
    <w:p w:rsidR="001E03AE" w:rsidRDefault="001E03AE" w:rsidP="00EB13D2">
      <w:pPr>
        <w:ind w:right="991"/>
      </w:pPr>
    </w:p>
    <w:sectPr w:rsidR="001E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D2"/>
    <w:rsid w:val="001E03AE"/>
    <w:rsid w:val="004929FF"/>
    <w:rsid w:val="00E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789BE-93C9-480F-AC1E-B5C76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D2"/>
    <w:pPr>
      <w:ind w:left="720"/>
      <w:contextualSpacing/>
    </w:pPr>
  </w:style>
  <w:style w:type="table" w:styleId="a4">
    <w:name w:val="Table Grid"/>
    <w:basedOn w:val="a1"/>
    <w:uiPriority w:val="39"/>
    <w:rsid w:val="00EB1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Афанасьева</dc:creator>
  <cp:keywords/>
  <dc:description/>
  <cp:lastModifiedBy>Анна Алексеевна Афанасьева</cp:lastModifiedBy>
  <cp:revision>1</cp:revision>
  <dcterms:created xsi:type="dcterms:W3CDTF">2022-07-19T10:40:00Z</dcterms:created>
  <dcterms:modified xsi:type="dcterms:W3CDTF">2022-07-19T10:53:00Z</dcterms:modified>
</cp:coreProperties>
</file>