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CF" w:rsidRPr="009F1BCF" w:rsidRDefault="009F1BCF" w:rsidP="009F1BC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9F1BCF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F1BCF" w:rsidRPr="009F1BCF" w:rsidRDefault="009F1BCF" w:rsidP="009F1BC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F1BCF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F1BCF" w:rsidRPr="009F1BCF" w:rsidRDefault="009F1BCF" w:rsidP="009F1BC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9F1BCF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F1BCF" w:rsidRPr="009F1BCF" w:rsidRDefault="009F1BCF" w:rsidP="009F1BC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9F1BCF" w:rsidRPr="009F1BCF" w:rsidRDefault="009F1BCF" w:rsidP="009F1BCF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9F1BCF" w:rsidRPr="009F1BCF" w:rsidRDefault="009F1BCF" w:rsidP="009F1BCF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F1BCF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9F1BCF" w:rsidRPr="009F1BCF" w:rsidRDefault="009F1BCF" w:rsidP="009F1BCF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1BCF" w:rsidRPr="009F1BCF" w:rsidTr="00D154C4">
        <w:trPr>
          <w:trHeight w:val="383"/>
        </w:trPr>
        <w:tc>
          <w:tcPr>
            <w:tcW w:w="2235" w:type="dxa"/>
            <w:hideMark/>
          </w:tcPr>
          <w:p w:rsidR="009F1BCF" w:rsidRPr="009F1BCF" w:rsidRDefault="002F14DA" w:rsidP="009F1BCF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20.07.2022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F1BCF" w:rsidRPr="009F1BCF" w:rsidRDefault="009F1BCF" w:rsidP="009F1B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F1BCF" w:rsidRPr="009F1BCF" w:rsidRDefault="009F1BCF" w:rsidP="009F1B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9F1BCF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F1BCF" w:rsidRPr="009F1BCF" w:rsidRDefault="002F14DA" w:rsidP="009F1BC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620</w:t>
            </w:r>
          </w:p>
        </w:tc>
        <w:tc>
          <w:tcPr>
            <w:tcW w:w="1315" w:type="dxa"/>
          </w:tcPr>
          <w:p w:rsidR="009F1BCF" w:rsidRPr="009F1BCF" w:rsidRDefault="009F1BCF" w:rsidP="009F1B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F1BCF" w:rsidRPr="009F1BCF" w:rsidRDefault="009F1BCF" w:rsidP="009F1BC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9F1BCF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B5AE2" w:rsidRDefault="000B5AE2">
      <w:pPr>
        <w:pStyle w:val="a3"/>
        <w:rPr>
          <w:rFonts w:ascii="Times New Roman" w:hAnsi="Times New Roman"/>
          <w:sz w:val="4"/>
        </w:rPr>
      </w:pPr>
    </w:p>
    <w:p w:rsidR="000B5AE2" w:rsidRDefault="009F1BCF">
      <w:pPr>
        <w:pStyle w:val="a3"/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увеличении (индексации) должностных окладов, ставок заработной платы работников муниципальных учреждений Песчанокопского района, технического и обслуживающего персонала органов местного самоуправления Песчанокопского района</w:t>
      </w:r>
    </w:p>
    <w:p w:rsidR="000B5AE2" w:rsidRDefault="000B5AE2">
      <w:pPr>
        <w:pStyle w:val="a3"/>
        <w:rPr>
          <w:rFonts w:ascii="Times New Roman" w:hAnsi="Times New Roman"/>
          <w:sz w:val="28"/>
        </w:rPr>
      </w:pPr>
    </w:p>
    <w:p w:rsidR="000B5AE2" w:rsidRDefault="009F1BCF">
      <w:pPr>
        <w:pStyle w:val="a3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п.5 решения Собрания депутатов Песчанокопского района от 07.10.2008 года №302 «О системе оплаты труда работников муниципальных учреждений» и п.3 решения Собрания депутатов Песчанокопского района от 17.10.2008 года №307 «Об оплате труда, работников, осуществляющих техническое обеспечение деятельности органов местного самоуправления Песчанокопского района, и обслуживающего персонала органов местного самоуправления Песчанокопского района»,</w:t>
      </w:r>
      <w:proofErr w:type="gramEnd"/>
    </w:p>
    <w:p w:rsidR="000B5AE2" w:rsidRDefault="009F1BC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0B5AE2" w:rsidRDefault="009F1BC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Увеличить с 1октября 2022 года в 1,04 раза размеры должностных окладов руководителей, специалистов и служащих, ставок заработной платы рабочих муниципальных учреждений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района.</w:t>
      </w:r>
    </w:p>
    <w:p w:rsidR="000B5AE2" w:rsidRDefault="009F1BC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Начальнику финансового отдела Администрации района                   (Афанасьева И.А.) производить финансирование расходов в пределах средств, предусмотренных на эти цели в бюджете Песчанокопского района на 2022 год.</w:t>
      </w:r>
    </w:p>
    <w:p w:rsidR="000B5AE2" w:rsidRDefault="009F1BC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Постановление вступает в силу со дня его официального опубликования. </w:t>
      </w:r>
    </w:p>
    <w:p w:rsidR="000B5AE2" w:rsidRDefault="009F1BC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0B5AE2" w:rsidRDefault="009F1BC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Постановление подлежит размещению на официальном сайте Администрации Песчанокопского района в сети «Интернет».</w:t>
      </w:r>
    </w:p>
    <w:p w:rsidR="000B5AE2" w:rsidRDefault="009F1BC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района по экономике и финансам Хомец М.О. и управляющего делами Администрации района Купину О.В.</w:t>
      </w:r>
    </w:p>
    <w:p w:rsidR="000B5AE2" w:rsidRDefault="000B5AE2">
      <w:pPr>
        <w:pStyle w:val="a3"/>
        <w:jc w:val="both"/>
        <w:rPr>
          <w:rFonts w:ascii="Times New Roman" w:hAnsi="Times New Roman"/>
          <w:sz w:val="28"/>
        </w:rPr>
      </w:pPr>
    </w:p>
    <w:p w:rsidR="009F1BCF" w:rsidRDefault="009F1BCF">
      <w:pPr>
        <w:pStyle w:val="a3"/>
        <w:jc w:val="both"/>
        <w:rPr>
          <w:rFonts w:ascii="Times New Roman" w:hAnsi="Times New Roman"/>
          <w:sz w:val="28"/>
        </w:rPr>
      </w:pPr>
    </w:p>
    <w:p w:rsidR="009F1BCF" w:rsidRDefault="009F1BCF">
      <w:pPr>
        <w:pStyle w:val="a3"/>
        <w:jc w:val="both"/>
        <w:rPr>
          <w:rFonts w:ascii="Times New Roman" w:hAnsi="Times New Roman"/>
          <w:sz w:val="28"/>
        </w:rPr>
      </w:pPr>
    </w:p>
    <w:p w:rsidR="009F1BCF" w:rsidRPr="009F1BCF" w:rsidRDefault="009F1BCF" w:rsidP="009F1BCF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proofErr w:type="spellStart"/>
      <w:r w:rsidRPr="009F1BCF">
        <w:rPr>
          <w:rFonts w:ascii="Times New Roman" w:eastAsia="Calibri" w:hAnsi="Times New Roman"/>
          <w:sz w:val="28"/>
          <w:szCs w:val="22"/>
          <w:lang w:eastAsia="en-US"/>
        </w:rPr>
        <w:t>И.о</w:t>
      </w:r>
      <w:proofErr w:type="spellEnd"/>
      <w:r w:rsidRPr="009F1BCF">
        <w:rPr>
          <w:rFonts w:ascii="Times New Roman" w:eastAsia="Calibri" w:hAnsi="Times New Roman"/>
          <w:sz w:val="28"/>
          <w:szCs w:val="22"/>
          <w:lang w:eastAsia="en-US"/>
        </w:rPr>
        <w:t>. главы Администрации</w:t>
      </w:r>
    </w:p>
    <w:p w:rsidR="009F1BCF" w:rsidRPr="009F1BCF" w:rsidRDefault="009F1BCF" w:rsidP="009F1BCF">
      <w:pPr>
        <w:spacing w:after="0" w:line="240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F1BCF">
        <w:rPr>
          <w:rFonts w:ascii="Times New Roman" w:eastAsia="Calibri" w:hAnsi="Times New Roman"/>
          <w:sz w:val="28"/>
          <w:szCs w:val="22"/>
          <w:lang w:eastAsia="en-US"/>
        </w:rPr>
        <w:t xml:space="preserve">Песчанокопского района, заместитель </w:t>
      </w:r>
    </w:p>
    <w:p w:rsidR="009F1BCF" w:rsidRPr="009F1BCF" w:rsidRDefault="009F1BCF" w:rsidP="009F1BCF">
      <w:pPr>
        <w:spacing w:after="0" w:line="240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9F1BCF">
        <w:rPr>
          <w:rFonts w:ascii="Times New Roman" w:eastAsia="Calibri" w:hAnsi="Times New Roman"/>
          <w:sz w:val="28"/>
          <w:szCs w:val="22"/>
          <w:lang w:eastAsia="en-US"/>
        </w:rPr>
        <w:t>главы Администрации района</w:t>
      </w:r>
    </w:p>
    <w:p w:rsidR="009F1BCF" w:rsidRPr="009F1BCF" w:rsidRDefault="009F1BCF" w:rsidP="009F1BC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4"/>
          <w:lang w:eastAsia="ar-SA"/>
        </w:rPr>
      </w:pPr>
      <w:r w:rsidRPr="009F1BCF">
        <w:rPr>
          <w:rFonts w:ascii="Times New Roman" w:eastAsia="Calibri" w:hAnsi="Times New Roman"/>
          <w:sz w:val="28"/>
          <w:szCs w:val="22"/>
          <w:lang w:eastAsia="en-US"/>
        </w:rPr>
        <w:t xml:space="preserve">по вопросам безопасности                                                          </w:t>
      </w:r>
      <w:r>
        <w:rPr>
          <w:rFonts w:ascii="Times New Roman" w:eastAsia="Calibri" w:hAnsi="Times New Roman"/>
          <w:sz w:val="28"/>
          <w:szCs w:val="22"/>
          <w:lang w:eastAsia="en-US"/>
        </w:rPr>
        <w:t xml:space="preserve">  </w:t>
      </w:r>
      <w:r w:rsidRPr="009F1BCF">
        <w:rPr>
          <w:rFonts w:ascii="Times New Roman" w:eastAsia="Calibri" w:hAnsi="Times New Roman"/>
          <w:sz w:val="28"/>
          <w:szCs w:val="22"/>
          <w:lang w:eastAsia="en-US"/>
        </w:rPr>
        <w:t xml:space="preserve">       Э.В. Ткаля</w:t>
      </w:r>
    </w:p>
    <w:p w:rsidR="000B5AE2" w:rsidRDefault="000B5AE2">
      <w:pPr>
        <w:pStyle w:val="a3"/>
        <w:jc w:val="both"/>
        <w:rPr>
          <w:rFonts w:ascii="Times New Roman" w:hAnsi="Times New Roman"/>
          <w:sz w:val="28"/>
        </w:rPr>
      </w:pPr>
    </w:p>
    <w:p w:rsidR="009F1BCF" w:rsidRDefault="009F1BCF">
      <w:pPr>
        <w:pStyle w:val="a3"/>
        <w:jc w:val="both"/>
        <w:rPr>
          <w:rFonts w:ascii="Times New Roman" w:hAnsi="Times New Roman"/>
          <w:sz w:val="28"/>
        </w:rPr>
      </w:pPr>
    </w:p>
    <w:p w:rsidR="009F1BCF" w:rsidRDefault="009F1BCF">
      <w:pPr>
        <w:pStyle w:val="a3"/>
        <w:jc w:val="both"/>
        <w:rPr>
          <w:rFonts w:ascii="Times New Roman" w:hAnsi="Times New Roman"/>
          <w:sz w:val="28"/>
        </w:rPr>
      </w:pPr>
    </w:p>
    <w:p w:rsidR="000B5AE2" w:rsidRDefault="009F1BC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0B5AE2" w:rsidRDefault="009F1BC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контрольно-организационный отдел </w:t>
      </w:r>
    </w:p>
    <w:sectPr w:rsidR="000B5AE2" w:rsidSect="009F1BCF">
      <w:footerReference w:type="default" r:id="rId8"/>
      <w:headerReference w:type="first" r:id="rId9"/>
      <w:pgSz w:w="11906" w:h="16838"/>
      <w:pgMar w:top="1134" w:right="567" w:bottom="1134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65" w:rsidRDefault="009F1BCF">
      <w:pPr>
        <w:spacing w:after="0" w:line="240" w:lineRule="auto"/>
      </w:pPr>
      <w:r>
        <w:separator/>
      </w:r>
    </w:p>
  </w:endnote>
  <w:endnote w:type="continuationSeparator" w:id="0">
    <w:p w:rsidR="00276165" w:rsidRDefault="009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E2" w:rsidRDefault="009F1BC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F14DA">
      <w:rPr>
        <w:noProof/>
      </w:rPr>
      <w:t>2</w:t>
    </w:r>
    <w:r>
      <w:fldChar w:fldCharType="end"/>
    </w:r>
  </w:p>
  <w:p w:rsidR="000B5AE2" w:rsidRDefault="000B5AE2">
    <w:pPr>
      <w:pStyle w:val="a8"/>
      <w:jc w:val="right"/>
    </w:pPr>
  </w:p>
  <w:p w:rsidR="000B5AE2" w:rsidRDefault="000B5A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65" w:rsidRDefault="009F1BCF">
      <w:pPr>
        <w:spacing w:after="0" w:line="240" w:lineRule="auto"/>
      </w:pPr>
      <w:r>
        <w:separator/>
      </w:r>
    </w:p>
  </w:footnote>
  <w:footnote w:type="continuationSeparator" w:id="0">
    <w:p w:rsidR="00276165" w:rsidRDefault="009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E2" w:rsidRDefault="000B5A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AE2"/>
    <w:rsid w:val="000B5AE2"/>
    <w:rsid w:val="00276165"/>
    <w:rsid w:val="002F14DA"/>
    <w:rsid w:val="009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F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1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2022-07-19T11:14:00Z</dcterms:created>
  <dcterms:modified xsi:type="dcterms:W3CDTF">2022-07-20T05:21:00Z</dcterms:modified>
</cp:coreProperties>
</file>