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80"/>
      </w:tblGrid>
      <w:tr w:rsidR="00E618DB">
        <w:trPr>
          <w:trHeight w:val="383"/>
        </w:trPr>
        <w:tc>
          <w:tcPr>
            <w:tcW w:w="9780" w:type="dxa"/>
          </w:tcPr>
          <w:p w:rsidR="00755859" w:rsidRPr="00323B36" w:rsidRDefault="00755859" w:rsidP="00755859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>
              <w:rPr>
                <w:rFonts w:ascii="Calibri" w:eastAsia="Calibri" w:hAnsi="Calibri" w:cs="Mangal"/>
                <w:b/>
                <w:noProof/>
                <w:sz w:val="28"/>
                <w:szCs w:val="28"/>
              </w:rPr>
              <w:drawing>
                <wp:inline distT="0" distB="0" distL="0" distR="0" wp14:anchorId="38AC7D37" wp14:editId="4C4C7009">
                  <wp:extent cx="669925" cy="8610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86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B36">
              <w:rPr>
                <w:rFonts w:ascii="Calibri" w:eastAsia="Calibri" w:hAnsi="Calibri" w:cs="Mangal"/>
                <w:sz w:val="32"/>
                <w:szCs w:val="32"/>
                <w:lang w:eastAsia="en-US" w:bidi="hi-IN"/>
              </w:rPr>
              <w:br w:type="textWrapping" w:clear="all"/>
            </w:r>
            <w:r w:rsidRPr="00323B36">
              <w:rPr>
                <w:rFonts w:eastAsia="Calibri"/>
                <w:b/>
                <w:sz w:val="28"/>
                <w:szCs w:val="28"/>
                <w:lang w:eastAsia="en-US" w:bidi="hi-IN"/>
              </w:rPr>
              <w:t>РОССИЙСКАЯ ФЕДЕРАЦИЯ</w:t>
            </w:r>
          </w:p>
          <w:p w:rsidR="00755859" w:rsidRPr="00323B36" w:rsidRDefault="00755859" w:rsidP="00755859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b/>
                <w:sz w:val="28"/>
                <w:szCs w:val="28"/>
                <w:lang w:eastAsia="en-US" w:bidi="hi-IN"/>
              </w:rPr>
              <w:t>РОСТОВСКАЯ ОБЛАСТЬ</w:t>
            </w:r>
          </w:p>
          <w:p w:rsidR="00755859" w:rsidRPr="00323B36" w:rsidRDefault="00755859" w:rsidP="00755859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eastAsia="en-US" w:bidi="hi-IN"/>
              </w:rPr>
            </w:pPr>
            <w:r w:rsidRPr="00323B36">
              <w:rPr>
                <w:rFonts w:eastAsia="SimSun"/>
                <w:b/>
                <w:bCs/>
                <w:sz w:val="28"/>
                <w:szCs w:val="28"/>
                <w:lang w:eastAsia="en-US" w:bidi="hi-IN"/>
              </w:rPr>
              <w:t>АДМИНИСТРАЦИЯ ПЕСЧАНОКОПСКОГО РАЙОНА</w:t>
            </w:r>
          </w:p>
          <w:p w:rsidR="00755859" w:rsidRPr="00323B36" w:rsidRDefault="00755859" w:rsidP="00755859">
            <w:pPr>
              <w:keepNext/>
              <w:jc w:val="center"/>
              <w:outlineLvl w:val="2"/>
              <w:rPr>
                <w:rFonts w:eastAsia="SimSun"/>
                <w:b/>
                <w:bCs/>
                <w:sz w:val="16"/>
                <w:szCs w:val="22"/>
                <w:lang w:eastAsia="en-US" w:bidi="hi-IN"/>
              </w:rPr>
            </w:pPr>
          </w:p>
          <w:p w:rsidR="00755859" w:rsidRPr="00323B36" w:rsidRDefault="00755859" w:rsidP="00755859">
            <w:pPr>
              <w:jc w:val="center"/>
              <w:rPr>
                <w:rFonts w:eastAsia="Calibri"/>
                <w:b/>
                <w:sz w:val="2"/>
                <w:szCs w:val="28"/>
                <w:lang w:eastAsia="en-US" w:bidi="hi-IN"/>
              </w:rPr>
            </w:pPr>
          </w:p>
          <w:p w:rsidR="00755859" w:rsidRPr="00323B36" w:rsidRDefault="00755859" w:rsidP="00755859">
            <w:pPr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b/>
                <w:sz w:val="28"/>
                <w:szCs w:val="28"/>
                <w:lang w:eastAsia="en-US" w:bidi="hi-IN"/>
              </w:rPr>
              <w:t>ПОСТАНОВЛЕНИЕ</w:t>
            </w:r>
          </w:p>
          <w:p w:rsidR="00755859" w:rsidRPr="00323B36" w:rsidRDefault="00755859" w:rsidP="00755859">
            <w:pPr>
              <w:jc w:val="center"/>
              <w:rPr>
                <w:rFonts w:eastAsia="Calibri"/>
                <w:b/>
                <w:szCs w:val="28"/>
                <w:lang w:eastAsia="en-US" w:bidi="hi-IN"/>
              </w:rPr>
            </w:pPr>
          </w:p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2235"/>
              <w:gridCol w:w="2268"/>
              <w:gridCol w:w="567"/>
              <w:gridCol w:w="811"/>
              <w:gridCol w:w="1315"/>
              <w:gridCol w:w="2693"/>
            </w:tblGrid>
            <w:tr w:rsidR="00755859" w:rsidRPr="00323B36" w:rsidTr="0015202B">
              <w:trPr>
                <w:trHeight w:val="383"/>
              </w:trPr>
              <w:tc>
                <w:tcPr>
                  <w:tcW w:w="2235" w:type="dxa"/>
                  <w:hideMark/>
                </w:tcPr>
                <w:p w:rsidR="00755859" w:rsidRPr="00323B36" w:rsidRDefault="00786B1F" w:rsidP="0015202B">
                  <w:pPr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sz w:val="28"/>
                      <w:szCs w:val="28"/>
                      <w:lang w:bidi="hi-IN"/>
                    </w:rPr>
                    <w:t>12.07.2023</w:t>
                  </w:r>
                </w:p>
              </w:tc>
              <w:tc>
                <w:tcPr>
                  <w:tcW w:w="2268" w:type="dxa"/>
                </w:tcPr>
                <w:p w:rsidR="00755859" w:rsidRPr="00323B36" w:rsidRDefault="00755859" w:rsidP="0015202B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</w:p>
              </w:tc>
              <w:tc>
                <w:tcPr>
                  <w:tcW w:w="567" w:type="dxa"/>
                  <w:hideMark/>
                </w:tcPr>
                <w:p w:rsidR="00755859" w:rsidRPr="00323B36" w:rsidRDefault="00755859" w:rsidP="0015202B">
                  <w:pPr>
                    <w:ind w:left="-108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 xml:space="preserve">  </w:t>
                  </w:r>
                  <w:r w:rsidRPr="00323B36"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>№</w:t>
                  </w:r>
                </w:p>
              </w:tc>
              <w:tc>
                <w:tcPr>
                  <w:tcW w:w="811" w:type="dxa"/>
                  <w:hideMark/>
                </w:tcPr>
                <w:p w:rsidR="00755859" w:rsidRPr="00323B36" w:rsidRDefault="00786B1F" w:rsidP="0015202B">
                  <w:pPr>
                    <w:ind w:left="-108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>661</w:t>
                  </w:r>
                </w:p>
              </w:tc>
              <w:tc>
                <w:tcPr>
                  <w:tcW w:w="1315" w:type="dxa"/>
                </w:tcPr>
                <w:p w:rsidR="00755859" w:rsidRPr="00323B36" w:rsidRDefault="00755859" w:rsidP="0015202B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</w:p>
              </w:tc>
              <w:tc>
                <w:tcPr>
                  <w:tcW w:w="2693" w:type="dxa"/>
                  <w:hideMark/>
                </w:tcPr>
                <w:p w:rsidR="00755859" w:rsidRPr="00323B36" w:rsidRDefault="00755859" w:rsidP="0015202B">
                  <w:pPr>
                    <w:ind w:left="196" w:hanging="196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 w:rsidRPr="00323B36"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>с. Песчанокопское</w:t>
                  </w:r>
                </w:p>
              </w:tc>
            </w:tr>
          </w:tbl>
          <w:p w:rsidR="00E618DB" w:rsidRDefault="00E618DB">
            <w:pPr>
              <w:rPr>
                <w:sz w:val="10"/>
              </w:rPr>
            </w:pPr>
          </w:p>
        </w:tc>
      </w:tr>
    </w:tbl>
    <w:p w:rsidR="00E618DB" w:rsidRDefault="00E618DB">
      <w:pPr>
        <w:ind w:right="4676"/>
        <w:jc w:val="both"/>
        <w:rPr>
          <w:rStyle w:val="FontStyle140"/>
          <w:sz w:val="14"/>
        </w:rPr>
      </w:pPr>
    </w:p>
    <w:p w:rsidR="00E618DB" w:rsidRDefault="00AA4262">
      <w:pPr>
        <w:ind w:right="4676"/>
        <w:jc w:val="both"/>
        <w:rPr>
          <w:sz w:val="28"/>
        </w:rPr>
      </w:pPr>
      <w:r>
        <w:rPr>
          <w:rStyle w:val="FontStyle140"/>
          <w:sz w:val="28"/>
        </w:rPr>
        <w:t xml:space="preserve">Об утверждении отчета по плану реализации </w:t>
      </w:r>
      <w:r>
        <w:rPr>
          <w:sz w:val="28"/>
        </w:rPr>
        <w:t xml:space="preserve">муниципальной программы «Обеспечение качественными жилищно-коммунальными услугами населения Песчанокопского района» за I полугодие 2023 года </w:t>
      </w:r>
    </w:p>
    <w:p w:rsidR="00E618DB" w:rsidRDefault="00E618DB">
      <w:pPr>
        <w:pStyle w:val="Style3"/>
        <w:widowControl/>
        <w:spacing w:before="38" w:line="240" w:lineRule="auto"/>
        <w:ind w:left="0" w:right="4818" w:firstLine="0"/>
        <w:jc w:val="both"/>
        <w:rPr>
          <w:rStyle w:val="FontStyle140"/>
          <w:sz w:val="22"/>
        </w:rPr>
      </w:pPr>
    </w:p>
    <w:p w:rsidR="00E618DB" w:rsidRDefault="00AA4262">
      <w:pPr>
        <w:widowControl w:val="0"/>
        <w:ind w:right="-1" w:firstLine="709"/>
        <w:jc w:val="both"/>
        <w:rPr>
          <w:sz w:val="28"/>
        </w:rPr>
      </w:pPr>
      <w:r>
        <w:rPr>
          <w:rStyle w:val="FontStyle140"/>
          <w:sz w:val="28"/>
        </w:rPr>
        <w:t xml:space="preserve">В соответствии с </w:t>
      </w:r>
      <w:r>
        <w:rPr>
          <w:sz w:val="28"/>
        </w:rPr>
        <w:t>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</w:t>
      </w:r>
    </w:p>
    <w:p w:rsidR="00E618DB" w:rsidRDefault="00E618DB">
      <w:pPr>
        <w:tabs>
          <w:tab w:val="left" w:pos="709"/>
        </w:tabs>
        <w:jc w:val="center"/>
        <w:rPr>
          <w:b/>
          <w:sz w:val="2"/>
        </w:rPr>
      </w:pPr>
    </w:p>
    <w:p w:rsidR="00E618DB" w:rsidRDefault="00AA4262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E618DB" w:rsidRDefault="00AA4262">
      <w:pPr>
        <w:pStyle w:val="Style6"/>
        <w:widowControl/>
        <w:spacing w:line="240" w:lineRule="auto"/>
        <w:ind w:left="0" w:firstLine="709"/>
        <w:rPr>
          <w:rStyle w:val="FontStyle140"/>
          <w:sz w:val="28"/>
        </w:rPr>
      </w:pPr>
      <w:r>
        <w:rPr>
          <w:rStyle w:val="FontStyle140"/>
          <w:sz w:val="28"/>
        </w:rPr>
        <w:t>1. Утвердить отчет по</w:t>
      </w:r>
      <w:r>
        <w:rPr>
          <w:sz w:val="28"/>
        </w:rPr>
        <w:t xml:space="preserve"> плану реализации муниципальной программы «Обеспечение качественными жилищно-коммунальными услугами населения Песчанокопского района» за I полугодие 2023 года </w:t>
      </w:r>
      <w:r>
        <w:rPr>
          <w:rStyle w:val="FontStyle140"/>
          <w:sz w:val="28"/>
        </w:rPr>
        <w:t>согласно приложению к настоящему постановлению.</w:t>
      </w:r>
    </w:p>
    <w:p w:rsidR="00E618DB" w:rsidRDefault="00AA4262">
      <w:pPr>
        <w:ind w:left="60" w:firstLine="648"/>
        <w:jc w:val="both"/>
        <w:rPr>
          <w:sz w:val="28"/>
        </w:rPr>
      </w:pPr>
      <w:r>
        <w:rPr>
          <w:rStyle w:val="FontStyle140"/>
          <w:sz w:val="28"/>
        </w:rPr>
        <w:t>2. Отделу информационных технологий</w:t>
      </w:r>
      <w:r>
        <w:rPr>
          <w:sz w:val="28"/>
        </w:rPr>
        <w:t xml:space="preserve">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E618DB" w:rsidRDefault="00AA4262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E618DB" w:rsidRDefault="00AA4262">
      <w:pPr>
        <w:rPr>
          <w:sz w:val="28"/>
        </w:rPr>
      </w:pPr>
      <w:r>
        <w:rPr>
          <w:sz w:val="28"/>
        </w:rPr>
        <w:t xml:space="preserve">       </w:t>
      </w:r>
    </w:p>
    <w:p w:rsidR="00E618DB" w:rsidRDefault="00AA4262">
      <w:pPr>
        <w:rPr>
          <w:sz w:val="28"/>
        </w:rPr>
      </w:pPr>
      <w:r>
        <w:rPr>
          <w:sz w:val="28"/>
        </w:rPr>
        <w:t xml:space="preserve">       </w:t>
      </w:r>
    </w:p>
    <w:p w:rsidR="00755859" w:rsidRPr="00B346AE" w:rsidRDefault="00755859" w:rsidP="00755859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755859" w:rsidRPr="00B346AE" w:rsidRDefault="00755859" w:rsidP="00755859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755859" w:rsidRPr="00B346AE" w:rsidRDefault="00755859" w:rsidP="00755859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755859" w:rsidRPr="00B346AE" w:rsidRDefault="00755859" w:rsidP="00755859">
      <w:pPr>
        <w:suppressAutoHyphens/>
        <w:jc w:val="both"/>
        <w:rPr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Ткаля</w:t>
      </w:r>
    </w:p>
    <w:p w:rsidR="00E618DB" w:rsidRDefault="00E618DB">
      <w:pPr>
        <w:pStyle w:val="Style7"/>
        <w:widowControl/>
        <w:spacing w:line="240" w:lineRule="exact"/>
        <w:rPr>
          <w:sz w:val="28"/>
        </w:rPr>
      </w:pPr>
    </w:p>
    <w:p w:rsidR="00E618DB" w:rsidRDefault="00E618DB">
      <w:pPr>
        <w:pStyle w:val="Style7"/>
        <w:widowControl/>
        <w:spacing w:line="240" w:lineRule="exact"/>
        <w:rPr>
          <w:sz w:val="28"/>
        </w:rPr>
      </w:pPr>
    </w:p>
    <w:p w:rsidR="00E618DB" w:rsidRDefault="00E618DB">
      <w:pPr>
        <w:pStyle w:val="Style7"/>
        <w:widowControl/>
        <w:spacing w:line="240" w:lineRule="exact"/>
        <w:rPr>
          <w:sz w:val="28"/>
        </w:rPr>
      </w:pPr>
    </w:p>
    <w:p w:rsidR="00E618DB" w:rsidRDefault="00AA4262">
      <w:pPr>
        <w:pStyle w:val="Style7"/>
        <w:widowControl/>
        <w:rPr>
          <w:rStyle w:val="FontStyle140"/>
          <w:sz w:val="28"/>
        </w:rPr>
      </w:pPr>
      <w:r>
        <w:rPr>
          <w:rStyle w:val="FontStyle140"/>
          <w:sz w:val="28"/>
        </w:rPr>
        <w:t>Постановление вносит:</w:t>
      </w:r>
    </w:p>
    <w:p w:rsidR="00E618DB" w:rsidRDefault="00AA4262">
      <w:pPr>
        <w:pStyle w:val="Style7"/>
        <w:widowControl/>
        <w:rPr>
          <w:b/>
          <w:sz w:val="28"/>
        </w:rPr>
      </w:pPr>
      <w:r>
        <w:rPr>
          <w:rStyle w:val="FontStyle140"/>
          <w:sz w:val="28"/>
        </w:rPr>
        <w:t>отдел по вопросам муниципального хозяйства</w:t>
      </w:r>
    </w:p>
    <w:p w:rsidR="00E618DB" w:rsidRDefault="00E618DB">
      <w:pPr>
        <w:sectPr w:rsidR="00E618DB" w:rsidSect="00755859">
          <w:footerReference w:type="default" r:id="rId9"/>
          <w:pgSz w:w="11906" w:h="16838"/>
          <w:pgMar w:top="1134" w:right="567" w:bottom="851" w:left="1701" w:header="720" w:footer="272" w:gutter="0"/>
          <w:cols w:space="720"/>
          <w:titlePg/>
          <w:docGrid w:linePitch="326"/>
        </w:sectPr>
      </w:pPr>
    </w:p>
    <w:p w:rsidR="00E618DB" w:rsidRDefault="00AA4262">
      <w:pPr>
        <w:ind w:left="10206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E618DB" w:rsidRDefault="00AA4262">
      <w:pPr>
        <w:ind w:left="10206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755859" w:rsidRDefault="00AA4262">
      <w:pPr>
        <w:ind w:left="10206"/>
        <w:rPr>
          <w:sz w:val="28"/>
        </w:rPr>
      </w:pPr>
      <w:r>
        <w:rPr>
          <w:sz w:val="28"/>
        </w:rPr>
        <w:t>от</w:t>
      </w:r>
      <w:r w:rsidR="00755859">
        <w:rPr>
          <w:sz w:val="28"/>
        </w:rPr>
        <w:t xml:space="preserve"> </w:t>
      </w:r>
      <w:r w:rsidR="00786B1F">
        <w:rPr>
          <w:sz w:val="28"/>
        </w:rPr>
        <w:t>12.07.2023</w:t>
      </w:r>
      <w:bookmarkStart w:id="0" w:name="_GoBack"/>
      <w:bookmarkEnd w:id="0"/>
      <w:r w:rsidR="00786B1F">
        <w:rPr>
          <w:sz w:val="28"/>
        </w:rPr>
        <w:t xml:space="preserve"> </w:t>
      </w:r>
      <w:r w:rsidR="00755859">
        <w:rPr>
          <w:sz w:val="28"/>
        </w:rPr>
        <w:t xml:space="preserve"> </w:t>
      </w:r>
      <w:r>
        <w:rPr>
          <w:sz w:val="28"/>
        </w:rPr>
        <w:t>№</w:t>
      </w:r>
      <w:r w:rsidR="00755859">
        <w:rPr>
          <w:sz w:val="28"/>
        </w:rPr>
        <w:t xml:space="preserve"> </w:t>
      </w:r>
      <w:r w:rsidR="00786B1F">
        <w:rPr>
          <w:sz w:val="28"/>
        </w:rPr>
        <w:t>661</w:t>
      </w:r>
    </w:p>
    <w:p w:rsidR="00E618DB" w:rsidRDefault="00AA4262">
      <w:pPr>
        <w:ind w:left="10206"/>
        <w:rPr>
          <w:sz w:val="28"/>
        </w:rPr>
      </w:pPr>
      <w:r>
        <w:rPr>
          <w:sz w:val="28"/>
        </w:rPr>
        <w:t xml:space="preserve"> </w:t>
      </w:r>
    </w:p>
    <w:p w:rsidR="00E618DB" w:rsidRDefault="00E618DB">
      <w:pPr>
        <w:jc w:val="center"/>
        <w:rPr>
          <w:sz w:val="28"/>
        </w:rPr>
      </w:pPr>
    </w:p>
    <w:p w:rsidR="00E618DB" w:rsidRDefault="00E618DB">
      <w:pPr>
        <w:jc w:val="center"/>
        <w:rPr>
          <w:sz w:val="28"/>
        </w:rPr>
      </w:pPr>
    </w:p>
    <w:p w:rsidR="00E618DB" w:rsidRDefault="00AA4262">
      <w:pPr>
        <w:jc w:val="center"/>
        <w:rPr>
          <w:sz w:val="28"/>
        </w:rPr>
      </w:pPr>
      <w:r>
        <w:rPr>
          <w:sz w:val="28"/>
        </w:rPr>
        <w:t>ОТЧЕТ ПО ПЛАНУ</w:t>
      </w:r>
    </w:p>
    <w:p w:rsidR="00E618DB" w:rsidRDefault="00AA4262">
      <w:pPr>
        <w:spacing w:line="216" w:lineRule="auto"/>
        <w:jc w:val="center"/>
        <w:rPr>
          <w:sz w:val="28"/>
        </w:rPr>
      </w:pPr>
      <w:r>
        <w:rPr>
          <w:sz w:val="28"/>
        </w:rPr>
        <w:t>РЕАЛИЗАЦИИ МУНИЦИПАЛЬНОЙ ПРОГРАММЫ</w:t>
      </w:r>
    </w:p>
    <w:p w:rsidR="00E618DB" w:rsidRDefault="00AA4262">
      <w:pPr>
        <w:spacing w:line="216" w:lineRule="auto"/>
        <w:jc w:val="center"/>
        <w:rPr>
          <w:sz w:val="28"/>
        </w:rPr>
      </w:pPr>
      <w:r>
        <w:rPr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E618DB" w:rsidRDefault="00AA4262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за I полугодие 2023 года </w:t>
      </w:r>
    </w:p>
    <w:p w:rsidR="00E618DB" w:rsidRDefault="00E618DB">
      <w:pPr>
        <w:jc w:val="center"/>
        <w:rPr>
          <w:sz w:val="28"/>
        </w:rPr>
      </w:pPr>
    </w:p>
    <w:p w:rsidR="00E618DB" w:rsidRDefault="00E618DB">
      <w:pPr>
        <w:jc w:val="center"/>
        <w:rPr>
          <w:sz w:val="28"/>
        </w:rPr>
      </w:pPr>
    </w:p>
    <w:tbl>
      <w:tblPr>
        <w:tblW w:w="1595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"/>
        <w:gridCol w:w="1766"/>
        <w:gridCol w:w="656"/>
        <w:gridCol w:w="1763"/>
        <w:gridCol w:w="2220"/>
        <w:gridCol w:w="200"/>
        <w:gridCol w:w="1270"/>
        <w:gridCol w:w="1507"/>
        <w:gridCol w:w="1593"/>
        <w:gridCol w:w="1545"/>
        <w:gridCol w:w="945"/>
        <w:gridCol w:w="1808"/>
      </w:tblGrid>
      <w:tr w:rsidR="00E618DB" w:rsidTr="00755859">
        <w:trPr>
          <w:trHeight w:val="1446"/>
        </w:trPr>
        <w:tc>
          <w:tcPr>
            <w:tcW w:w="6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№</w:t>
            </w:r>
          </w:p>
        </w:tc>
        <w:tc>
          <w:tcPr>
            <w:tcW w:w="1766" w:type="dxa"/>
            <w:vMerge w:val="restart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 xml:space="preserve">Номер и наименование </w:t>
            </w:r>
          </w:p>
        </w:tc>
        <w:tc>
          <w:tcPr>
            <w:tcW w:w="241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22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Результат реализации (краткое описание)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Фактическая дата начала реализации</w:t>
            </w:r>
          </w:p>
        </w:tc>
        <w:tc>
          <w:tcPr>
            <w:tcW w:w="15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 w:rsidP="00755859">
            <w:pPr>
              <w:pStyle w:val="af0"/>
              <w:ind w:right="-78"/>
              <w:jc w:val="center"/>
            </w:pPr>
            <w:r>
              <w:t>Фактическая дата окончания реализации, наступления контрольного события</w:t>
            </w:r>
          </w:p>
        </w:tc>
        <w:tc>
          <w:tcPr>
            <w:tcW w:w="408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 xml:space="preserve">Расходы бюджета Песчанокопского района </w:t>
            </w:r>
          </w:p>
          <w:p w:rsidR="00E618DB" w:rsidRDefault="00AA4262">
            <w:pPr>
              <w:pStyle w:val="af0"/>
              <w:jc w:val="center"/>
            </w:pPr>
            <w:r>
              <w:t xml:space="preserve">на реализацию </w:t>
            </w:r>
          </w:p>
          <w:p w:rsidR="00E618DB" w:rsidRDefault="00AA4262">
            <w:pPr>
              <w:pStyle w:val="af0"/>
              <w:jc w:val="center"/>
            </w:pPr>
            <w:r>
              <w:t xml:space="preserve">муниципальной программы, </w:t>
            </w:r>
          </w:p>
          <w:p w:rsidR="00E618DB" w:rsidRDefault="00AA4262">
            <w:pPr>
              <w:pStyle w:val="af0"/>
              <w:jc w:val="center"/>
            </w:pPr>
            <w:r>
              <w:t>тыс. руб.</w:t>
            </w:r>
          </w:p>
        </w:tc>
        <w:tc>
          <w:tcPr>
            <w:tcW w:w="18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 xml:space="preserve">Объемы неосвоенных средств и причины их не освоения </w:t>
            </w:r>
          </w:p>
        </w:tc>
      </w:tr>
      <w:tr w:rsidR="00E618DB" w:rsidTr="00755859">
        <w:trPr>
          <w:trHeight w:val="390"/>
        </w:trPr>
        <w:tc>
          <w:tcPr>
            <w:tcW w:w="683" w:type="dxa"/>
            <w:vMerge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/>
        </w:tc>
        <w:tc>
          <w:tcPr>
            <w:tcW w:w="1766" w:type="dxa"/>
            <w:vMerge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/>
        </w:tc>
        <w:tc>
          <w:tcPr>
            <w:tcW w:w="241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/>
        </w:tc>
        <w:tc>
          <w:tcPr>
            <w:tcW w:w="22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/>
        </w:tc>
        <w:tc>
          <w:tcPr>
            <w:tcW w:w="14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/>
        </w:tc>
        <w:tc>
          <w:tcPr>
            <w:tcW w:w="15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/>
        </w:tc>
        <w:tc>
          <w:tcPr>
            <w:tcW w:w="159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proofErr w:type="spellStart"/>
            <w:r>
              <w:t>Преду</w:t>
            </w:r>
            <w:proofErr w:type="spellEnd"/>
            <w:r>
              <w:t>-</w:t>
            </w:r>
          </w:p>
          <w:p w:rsidR="00E618DB" w:rsidRDefault="00AA4262">
            <w:pPr>
              <w:pStyle w:val="af0"/>
              <w:ind w:right="-54"/>
              <w:jc w:val="center"/>
            </w:pPr>
            <w:r>
              <w:t xml:space="preserve">смотрено </w:t>
            </w:r>
            <w:proofErr w:type="spellStart"/>
            <w:r>
              <w:t>муниципал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>
              <w:t xml:space="preserve"> ной программой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ind w:left="-54" w:right="-56"/>
              <w:jc w:val="center"/>
            </w:pPr>
            <w:proofErr w:type="spellStart"/>
            <w:proofErr w:type="gramStart"/>
            <w:r>
              <w:t>Преду</w:t>
            </w:r>
            <w:proofErr w:type="spellEnd"/>
            <w:r>
              <w:t>-смотрено</w:t>
            </w:r>
            <w:proofErr w:type="gramEnd"/>
            <w:r>
              <w:t xml:space="preserve"> сводной бюджетной росписью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 xml:space="preserve">Факт </w:t>
            </w:r>
          </w:p>
          <w:p w:rsidR="00E618DB" w:rsidRDefault="00AA4262">
            <w:pPr>
              <w:pStyle w:val="af0"/>
              <w:jc w:val="center"/>
            </w:pPr>
            <w:r>
              <w:t xml:space="preserve">на </w:t>
            </w:r>
            <w:proofErr w:type="gramStart"/>
            <w:r>
              <w:t>отчет-</w:t>
            </w:r>
            <w:proofErr w:type="spellStart"/>
            <w:r>
              <w:t>ную</w:t>
            </w:r>
            <w:proofErr w:type="spellEnd"/>
            <w:proofErr w:type="gramEnd"/>
            <w:r>
              <w:t xml:space="preserve"> дату </w:t>
            </w:r>
          </w:p>
        </w:tc>
        <w:tc>
          <w:tcPr>
            <w:tcW w:w="18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/>
        </w:tc>
      </w:tr>
      <w:tr w:rsidR="00E618DB" w:rsidTr="00755859">
        <w:trPr>
          <w:trHeight w:val="285"/>
        </w:trPr>
        <w:tc>
          <w:tcPr>
            <w:tcW w:w="683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1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2</w:t>
            </w:r>
          </w:p>
        </w:tc>
        <w:tc>
          <w:tcPr>
            <w:tcW w:w="2419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3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4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5</w:t>
            </w:r>
          </w:p>
        </w:tc>
        <w:tc>
          <w:tcPr>
            <w:tcW w:w="150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6</w:t>
            </w:r>
          </w:p>
        </w:tc>
        <w:tc>
          <w:tcPr>
            <w:tcW w:w="159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7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8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9</w:t>
            </w:r>
          </w:p>
        </w:tc>
        <w:tc>
          <w:tcPr>
            <w:tcW w:w="180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10</w:t>
            </w:r>
          </w:p>
        </w:tc>
      </w:tr>
      <w:tr w:rsidR="00E618DB" w:rsidTr="00755859"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  <w:jc w:val="center"/>
            </w:pPr>
          </w:p>
          <w:p w:rsidR="00E618DB" w:rsidRDefault="00AA4262">
            <w:pPr>
              <w:pStyle w:val="af0"/>
              <w:jc w:val="center"/>
            </w:pPr>
            <w:r>
              <w:t>1</w:t>
            </w:r>
          </w:p>
        </w:tc>
        <w:tc>
          <w:tcPr>
            <w:tcW w:w="15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  <w:tabs>
                <w:tab w:val="left" w:pos="930"/>
              </w:tabs>
            </w:pPr>
          </w:p>
          <w:p w:rsidR="00E618DB" w:rsidRDefault="00AA4262">
            <w:pPr>
              <w:pStyle w:val="af0"/>
              <w:tabs>
                <w:tab w:val="left" w:pos="930"/>
              </w:tabs>
            </w:pPr>
            <w:r>
              <w:rPr>
                <w:b/>
              </w:rPr>
              <w:t>Подпрограмма 2 «</w:t>
            </w:r>
            <w:r>
              <w:t>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  <w:p w:rsidR="00E618DB" w:rsidRDefault="00E618DB">
            <w:pPr>
              <w:pStyle w:val="af0"/>
              <w:tabs>
                <w:tab w:val="left" w:pos="930"/>
              </w:tabs>
            </w:pPr>
          </w:p>
        </w:tc>
      </w:tr>
      <w:tr w:rsidR="00E618DB" w:rsidTr="00755859">
        <w:trPr>
          <w:trHeight w:val="25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  <w:widowControl w:val="0"/>
              <w:numPr>
                <w:ilvl w:val="1"/>
                <w:numId w:val="1"/>
              </w:numPr>
            </w:pPr>
          </w:p>
        </w:tc>
        <w:tc>
          <w:tcPr>
            <w:tcW w:w="15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</w:pPr>
            <w:r>
              <w:t>Основное мероприятие:</w:t>
            </w:r>
          </w:p>
          <w:p w:rsidR="00E618DB" w:rsidRDefault="00E618DB">
            <w:pPr>
              <w:pStyle w:val="af0"/>
            </w:pPr>
          </w:p>
        </w:tc>
      </w:tr>
      <w:tr w:rsidR="00E618DB" w:rsidTr="00755859">
        <w:trPr>
          <w:trHeight w:val="320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lastRenderedPageBreak/>
              <w:t>1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spacing w:line="216" w:lineRule="auto"/>
              <w:ind w:left="57" w:right="57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jc w:val="center"/>
            </w:pPr>
            <w:r>
              <w:t>3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jc w:val="center"/>
            </w:pPr>
            <w:r>
              <w:t>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jc w:val="center"/>
            </w:pPr>
            <w: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jc w:val="center"/>
            </w:pPr>
            <w: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jc w:val="center"/>
            </w:pPr>
            <w: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jc w:val="center"/>
            </w:pPr>
            <w:r>
              <w:t>10</w:t>
            </w:r>
          </w:p>
        </w:tc>
      </w:tr>
      <w:tr w:rsidR="00E618DB" w:rsidTr="00755859">
        <w:trPr>
          <w:trHeight w:val="2485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</w:pPr>
            <w:r>
              <w:t>1.1.1.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ОМ 2.1. Строительство, реконструкция </w:t>
            </w:r>
          </w:p>
          <w:p w:rsidR="00E618DB" w:rsidRDefault="00AA4262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капитальный ремонт и ремонт объектов водопроводного хозяйства, включая разработку проектной документации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/>
        </w:tc>
        <w:tc>
          <w:tcPr>
            <w:tcW w:w="242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/>
        </w:tc>
        <w:tc>
          <w:tcPr>
            <w:tcW w:w="127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jc w:val="center"/>
            </w:pPr>
            <w:r>
              <w:t>01.01.2023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jc w:val="center"/>
            </w:pPr>
            <w:r>
              <w:t>31.12.2023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jc w:val="center"/>
            </w:pPr>
            <w:r>
              <w:t xml:space="preserve">Бюджет </w:t>
            </w:r>
            <w:proofErr w:type="spellStart"/>
            <w:proofErr w:type="gramStart"/>
            <w:r>
              <w:t>Песчанокоп-ского</w:t>
            </w:r>
            <w:proofErr w:type="spellEnd"/>
            <w:proofErr w:type="gramEnd"/>
            <w:r>
              <w:t xml:space="preserve"> района</w:t>
            </w:r>
          </w:p>
          <w:p w:rsidR="00E618DB" w:rsidRDefault="00AA4262">
            <w:pPr>
              <w:jc w:val="center"/>
            </w:pPr>
            <w:r>
              <w:t>-</w:t>
            </w:r>
          </w:p>
          <w:p w:rsidR="00E618DB" w:rsidRDefault="00AA4262">
            <w:pPr>
              <w:jc w:val="center"/>
            </w:pPr>
            <w:r>
              <w:t>350,3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jc w:val="center"/>
            </w:pPr>
            <w:r>
              <w:t xml:space="preserve">Бюджет </w:t>
            </w:r>
            <w:proofErr w:type="spellStart"/>
            <w:proofErr w:type="gramStart"/>
            <w:r>
              <w:t>Песчанокоп-ского</w:t>
            </w:r>
            <w:proofErr w:type="spellEnd"/>
            <w:proofErr w:type="gramEnd"/>
            <w:r>
              <w:t xml:space="preserve"> района</w:t>
            </w:r>
          </w:p>
          <w:p w:rsidR="00E618DB" w:rsidRDefault="00AA4262">
            <w:pPr>
              <w:jc w:val="center"/>
            </w:pPr>
            <w:r>
              <w:t>-</w:t>
            </w:r>
          </w:p>
          <w:p w:rsidR="00E618DB" w:rsidRDefault="00AA4262">
            <w:pPr>
              <w:jc w:val="center"/>
            </w:pPr>
            <w:r>
              <w:t>350,3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18DB" w:rsidRDefault="00AA4262">
            <w:pPr>
              <w:jc w:val="center"/>
            </w:pPr>
            <w:r>
              <w:t>350,2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r>
              <w:t>Денежные средства освоены в полном объеме</w:t>
            </w:r>
          </w:p>
        </w:tc>
      </w:tr>
      <w:tr w:rsidR="00E618DB" w:rsidTr="00755859">
        <w:trPr>
          <w:trHeight w:val="4691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</w:pPr>
            <w:r>
              <w:t>1.1.2.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rPr>
                <w:b/>
              </w:rPr>
            </w:pPr>
            <w:r>
              <w:t>ОМ 2.2.</w:t>
            </w:r>
          </w:p>
          <w:p w:rsidR="00E618DB" w:rsidRDefault="00AA4262">
            <w:pPr>
              <w:pStyle w:val="af0"/>
              <w:rPr>
                <w:b/>
              </w:rPr>
            </w:pPr>
            <w:r>
              <w:t>Приведение размера платы граждан за коммунальные услуги в соответствие с индексами максимального роста размера платы граждан за коммунальные услуги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</w:pPr>
            <w:r>
              <w:t xml:space="preserve">Отдел по вопросам </w:t>
            </w:r>
            <w:proofErr w:type="spellStart"/>
            <w:proofErr w:type="gramStart"/>
            <w:r>
              <w:t>муниципаль-ного</w:t>
            </w:r>
            <w:proofErr w:type="spellEnd"/>
            <w:proofErr w:type="gramEnd"/>
            <w:r>
              <w:t xml:space="preserve"> хозяйства, Администрация</w:t>
            </w:r>
          </w:p>
          <w:p w:rsidR="00E618DB" w:rsidRDefault="00AA4262" w:rsidP="00755859">
            <w:pPr>
              <w:pStyle w:val="af0"/>
              <w:ind w:left="-41" w:right="-7"/>
            </w:pPr>
            <w:proofErr w:type="spellStart"/>
            <w:r>
              <w:t>Развильненско</w:t>
            </w:r>
            <w:r w:rsidR="00755859">
              <w:t>-</w:t>
            </w:r>
            <w:r>
              <w:t>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</w:pPr>
            <w:r>
              <w:t>Возмещение предприятиям жилищно-коммунального хозяйства части платы граждан за коммунальные услуги в объеме свыше установленных индексов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01.01.2023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31.12.2023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 xml:space="preserve">Областной бюджет </w:t>
            </w:r>
          </w:p>
          <w:p w:rsidR="00E618DB" w:rsidRDefault="00AA4262">
            <w:pPr>
              <w:pStyle w:val="af0"/>
              <w:jc w:val="center"/>
            </w:pPr>
            <w:r>
              <w:t>–</w:t>
            </w:r>
          </w:p>
          <w:p w:rsidR="00E618DB" w:rsidRDefault="00AA4262">
            <w:pPr>
              <w:pStyle w:val="af0"/>
              <w:jc w:val="center"/>
            </w:pPr>
            <w:r>
              <w:t xml:space="preserve">806,4 </w:t>
            </w:r>
          </w:p>
          <w:p w:rsidR="00E618DB" w:rsidRDefault="00E618DB">
            <w:pPr>
              <w:pStyle w:val="af0"/>
              <w:jc w:val="center"/>
            </w:pPr>
          </w:p>
          <w:p w:rsidR="00E618DB" w:rsidRDefault="00AA4262">
            <w:pPr>
              <w:pStyle w:val="af0"/>
              <w:jc w:val="center"/>
            </w:pPr>
            <w:r>
              <w:t xml:space="preserve">бюджет </w:t>
            </w:r>
            <w:proofErr w:type="spellStart"/>
            <w:proofErr w:type="gramStart"/>
            <w:r>
              <w:t>Песчанокопс</w:t>
            </w:r>
            <w:proofErr w:type="spellEnd"/>
            <w:r>
              <w:t>-кого</w:t>
            </w:r>
            <w:proofErr w:type="gramEnd"/>
            <w:r>
              <w:t xml:space="preserve"> района</w:t>
            </w:r>
          </w:p>
          <w:p w:rsidR="00E618DB" w:rsidRDefault="00AA4262">
            <w:pPr>
              <w:pStyle w:val="af0"/>
              <w:jc w:val="center"/>
            </w:pPr>
            <w:r>
              <w:t xml:space="preserve"> – </w:t>
            </w:r>
          </w:p>
          <w:p w:rsidR="00E618DB" w:rsidRDefault="00AA4262">
            <w:pPr>
              <w:pStyle w:val="af0"/>
              <w:jc w:val="center"/>
            </w:pPr>
            <w:r>
              <w:t xml:space="preserve">113,5 </w:t>
            </w:r>
          </w:p>
          <w:p w:rsidR="00E618DB" w:rsidRDefault="00E618DB">
            <w:pPr>
              <w:pStyle w:val="af0"/>
              <w:jc w:val="center"/>
            </w:pPr>
          </w:p>
          <w:p w:rsidR="00E618DB" w:rsidRDefault="00AA4262">
            <w:pPr>
              <w:pStyle w:val="af0"/>
              <w:jc w:val="center"/>
            </w:pPr>
            <w:r>
              <w:t>бюджет Развильненс</w:t>
            </w:r>
            <w:r w:rsidR="00755859">
              <w:t>-</w:t>
            </w:r>
            <w:r>
              <w:t>кого сельского поселения</w:t>
            </w:r>
          </w:p>
          <w:p w:rsidR="00E618DB" w:rsidRDefault="00AA4262">
            <w:pPr>
              <w:pStyle w:val="af0"/>
              <w:jc w:val="center"/>
            </w:pPr>
            <w:r>
              <w:t xml:space="preserve"> – </w:t>
            </w:r>
          </w:p>
          <w:p w:rsidR="00E618DB" w:rsidRDefault="00AA4262">
            <w:pPr>
              <w:pStyle w:val="af0"/>
              <w:jc w:val="center"/>
            </w:pPr>
            <w:r>
              <w:t xml:space="preserve">12,1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 xml:space="preserve">Областной бюджет </w:t>
            </w:r>
          </w:p>
          <w:p w:rsidR="00E618DB" w:rsidRDefault="00AA4262">
            <w:pPr>
              <w:pStyle w:val="af0"/>
              <w:jc w:val="center"/>
            </w:pPr>
            <w:r>
              <w:t>–</w:t>
            </w:r>
          </w:p>
          <w:p w:rsidR="00E618DB" w:rsidRDefault="00AA4262">
            <w:pPr>
              <w:pStyle w:val="af0"/>
              <w:jc w:val="center"/>
            </w:pPr>
            <w:r>
              <w:t xml:space="preserve">806,4 </w:t>
            </w:r>
          </w:p>
          <w:p w:rsidR="00E618DB" w:rsidRDefault="00E618DB">
            <w:pPr>
              <w:pStyle w:val="af0"/>
              <w:jc w:val="center"/>
            </w:pPr>
          </w:p>
          <w:p w:rsidR="00E618DB" w:rsidRDefault="00AA4262">
            <w:pPr>
              <w:pStyle w:val="af0"/>
              <w:jc w:val="center"/>
            </w:pPr>
            <w:r>
              <w:t xml:space="preserve">бюджет </w:t>
            </w:r>
            <w:proofErr w:type="spellStart"/>
            <w:r>
              <w:t>Песчанокоп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t xml:space="preserve"> кого района </w:t>
            </w:r>
          </w:p>
          <w:p w:rsidR="00E618DB" w:rsidRDefault="00AA4262">
            <w:pPr>
              <w:pStyle w:val="af0"/>
              <w:jc w:val="center"/>
            </w:pPr>
            <w:r>
              <w:t xml:space="preserve">– </w:t>
            </w:r>
          </w:p>
          <w:p w:rsidR="00E618DB" w:rsidRDefault="00AA4262">
            <w:pPr>
              <w:pStyle w:val="af0"/>
              <w:jc w:val="center"/>
            </w:pPr>
            <w:r>
              <w:t>113,5</w:t>
            </w:r>
          </w:p>
          <w:p w:rsidR="00E618DB" w:rsidRDefault="00E618DB">
            <w:pPr>
              <w:pStyle w:val="af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24,5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Денежные средства  будут освоены в III-IV квартале 2023г.</w:t>
            </w:r>
          </w:p>
        </w:tc>
      </w:tr>
      <w:tr w:rsidR="00E618DB" w:rsidTr="00755859">
        <w:trPr>
          <w:trHeight w:val="200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</w:pPr>
            <w:r>
              <w:t>1.1.3.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</w:pPr>
            <w:r>
              <w:t>ОМ 2.3</w:t>
            </w:r>
          </w:p>
          <w:p w:rsidR="00E618DB" w:rsidRDefault="00AA4262">
            <w:pPr>
              <w:pStyle w:val="af0"/>
            </w:pPr>
            <w:r>
              <w:rPr>
                <w:color w:val="000000" w:themeColor="text1"/>
              </w:rPr>
              <w:t xml:space="preserve">Приобретение </w:t>
            </w:r>
            <w:r>
              <w:rPr>
                <w:color w:val="000000" w:themeColor="text1"/>
              </w:rPr>
              <w:lastRenderedPageBreak/>
              <w:t>водонапорных башен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01.01.2023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31.12.2023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 xml:space="preserve">бюджет </w:t>
            </w:r>
            <w:proofErr w:type="spellStart"/>
            <w:r>
              <w:t>Песчанокопс</w:t>
            </w:r>
            <w:proofErr w:type="spellEnd"/>
            <w: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 xml:space="preserve">бюджет </w:t>
            </w:r>
            <w:proofErr w:type="spellStart"/>
            <w:r>
              <w:t>Песчанокопс</w:t>
            </w:r>
            <w:proofErr w:type="spellEnd"/>
            <w:r>
              <w:t>-</w:t>
            </w:r>
          </w:p>
          <w:p w:rsidR="00E618DB" w:rsidRDefault="00E618DB">
            <w:pPr>
              <w:pStyle w:val="af0"/>
              <w:jc w:val="center"/>
            </w:pPr>
          </w:p>
          <w:p w:rsidR="00E618DB" w:rsidRDefault="00E618DB">
            <w:pPr>
              <w:pStyle w:val="af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  <w:jc w:val="center"/>
              <w:rPr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 xml:space="preserve">Денежные средства  будут </w:t>
            </w:r>
            <w:r>
              <w:lastRenderedPageBreak/>
              <w:t>освоены в III-IV квартале 2023г.</w:t>
            </w:r>
          </w:p>
        </w:tc>
      </w:tr>
      <w:tr w:rsidR="00E618DB" w:rsidTr="00755859">
        <w:trPr>
          <w:trHeight w:val="120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</w:pPr>
            <w:r>
              <w:lastRenderedPageBreak/>
              <w:t>1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</w:pPr>
            <w: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</w:pPr>
            <w:r>
              <w:t>3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</w:pPr>
            <w: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10</w:t>
            </w:r>
          </w:p>
        </w:tc>
      </w:tr>
      <w:tr w:rsidR="00E618DB" w:rsidTr="00755859">
        <w:trPr>
          <w:trHeight w:val="120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  <w:jc w:val="center"/>
              <w:rPr>
                <w:color w:val="000000" w:themeColor="text1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кого района</w:t>
            </w:r>
          </w:p>
          <w:p w:rsidR="00E618DB" w:rsidRDefault="00AA4262">
            <w:pPr>
              <w:pStyle w:val="af0"/>
              <w:jc w:val="center"/>
            </w:pPr>
            <w:r>
              <w:t>-</w:t>
            </w:r>
          </w:p>
          <w:p w:rsidR="00E618DB" w:rsidRDefault="00AA4262">
            <w:pPr>
              <w:pStyle w:val="af0"/>
              <w:jc w:val="center"/>
            </w:pPr>
            <w:r>
              <w:t>527,1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 xml:space="preserve">кого района </w:t>
            </w:r>
          </w:p>
          <w:p w:rsidR="00E618DB" w:rsidRDefault="00AA4262">
            <w:pPr>
              <w:pStyle w:val="af0"/>
              <w:jc w:val="center"/>
            </w:pPr>
            <w:r>
              <w:t>-</w:t>
            </w:r>
          </w:p>
          <w:p w:rsidR="00E618DB" w:rsidRDefault="00AA4262">
            <w:pPr>
              <w:pStyle w:val="af0"/>
              <w:jc w:val="center"/>
            </w:pPr>
            <w:r>
              <w:t>527.1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  <w:jc w:val="center"/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  <w:jc w:val="center"/>
            </w:pPr>
          </w:p>
        </w:tc>
      </w:tr>
      <w:tr w:rsidR="00E618DB" w:rsidTr="00755859">
        <w:trPr>
          <w:trHeight w:val="120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</w:pPr>
            <w:r>
              <w:t>1.1.4.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</w:pPr>
            <w:r>
              <w:t>ОМ 2.4.</w:t>
            </w:r>
          </w:p>
          <w:p w:rsidR="00E618DB" w:rsidRDefault="00AA4262">
            <w:pPr>
              <w:pStyle w:val="af0"/>
            </w:pPr>
            <w:r>
              <w:rPr>
                <w:color w:val="000000" w:themeColor="text1"/>
              </w:rPr>
              <w:t>Выполнение работ по актуализации схем водоснабжения и водоотведения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01.01.2023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31.12.2023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 xml:space="preserve">бюджет </w:t>
            </w:r>
            <w:proofErr w:type="spellStart"/>
            <w:proofErr w:type="gramStart"/>
            <w:r>
              <w:t>Песчанокопс</w:t>
            </w:r>
            <w:proofErr w:type="spellEnd"/>
            <w:r>
              <w:t>-кого</w:t>
            </w:r>
            <w:proofErr w:type="gramEnd"/>
            <w:r>
              <w:t xml:space="preserve"> района</w:t>
            </w:r>
          </w:p>
          <w:p w:rsidR="00E618DB" w:rsidRDefault="00AA4262">
            <w:pPr>
              <w:pStyle w:val="af0"/>
              <w:jc w:val="center"/>
            </w:pPr>
            <w:r>
              <w:t>-</w:t>
            </w:r>
          </w:p>
          <w:p w:rsidR="00E618DB" w:rsidRDefault="00AA4262">
            <w:pPr>
              <w:pStyle w:val="af0"/>
              <w:jc w:val="center"/>
            </w:pPr>
            <w:r>
              <w:t>281,7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 xml:space="preserve">бюджет </w:t>
            </w:r>
            <w:proofErr w:type="spellStart"/>
            <w:proofErr w:type="gramStart"/>
            <w:r>
              <w:t>Песчанокопс</w:t>
            </w:r>
            <w:proofErr w:type="spellEnd"/>
            <w:r>
              <w:t>-кого</w:t>
            </w:r>
            <w:proofErr w:type="gramEnd"/>
            <w:r>
              <w:t xml:space="preserve"> района</w:t>
            </w:r>
          </w:p>
          <w:p w:rsidR="00E618DB" w:rsidRDefault="00AA4262">
            <w:pPr>
              <w:pStyle w:val="af0"/>
              <w:jc w:val="center"/>
            </w:pPr>
            <w:r>
              <w:t>-</w:t>
            </w:r>
          </w:p>
          <w:p w:rsidR="00E618DB" w:rsidRDefault="00AA4262">
            <w:pPr>
              <w:pStyle w:val="af0"/>
              <w:jc w:val="center"/>
            </w:pPr>
            <w:r>
              <w:t>281,7</w:t>
            </w:r>
          </w:p>
          <w:p w:rsidR="00E618DB" w:rsidRDefault="00E618DB">
            <w:pPr>
              <w:pStyle w:val="af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  <w:jc w:val="center"/>
              <w:rPr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</w:pPr>
            <w:r>
              <w:t>Денежные средства  будут освоены в III-IV квартале 2023г.</w:t>
            </w:r>
          </w:p>
          <w:p w:rsidR="00E618DB" w:rsidRDefault="00E618DB">
            <w:pPr>
              <w:pStyle w:val="af0"/>
              <w:jc w:val="center"/>
            </w:pPr>
          </w:p>
        </w:tc>
      </w:tr>
      <w:tr w:rsidR="00E618DB" w:rsidTr="00755859">
        <w:trPr>
          <w:trHeight w:val="120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</w:pP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  <w:jc w:val="center"/>
              <w:rPr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  <w:jc w:val="center"/>
              <w:rPr>
                <w:sz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  <w:rPr>
                <w:b/>
              </w:rPr>
            </w:pPr>
            <w:r>
              <w:rPr>
                <w:b/>
              </w:rPr>
              <w:t>932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  <w:rPr>
                <w:b/>
              </w:rPr>
            </w:pPr>
            <w:r>
              <w:rPr>
                <w:b/>
              </w:rPr>
              <w:t>919,9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AA4262">
            <w:pPr>
              <w:pStyle w:val="af0"/>
              <w:jc w:val="center"/>
              <w:rPr>
                <w:b/>
              </w:rPr>
            </w:pPr>
            <w:r>
              <w:rPr>
                <w:b/>
              </w:rPr>
              <w:t xml:space="preserve">374,7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18DB" w:rsidRDefault="00E618DB">
            <w:pPr>
              <w:pStyle w:val="af0"/>
            </w:pPr>
          </w:p>
        </w:tc>
      </w:tr>
    </w:tbl>
    <w:p w:rsidR="00E618DB" w:rsidRDefault="00E618DB">
      <w:pPr>
        <w:rPr>
          <w:sz w:val="28"/>
        </w:rPr>
      </w:pPr>
    </w:p>
    <w:p w:rsidR="00E618DB" w:rsidRDefault="00E618DB">
      <w:pPr>
        <w:pStyle w:val="ConsPlusCell"/>
        <w:rPr>
          <w:rFonts w:ascii="Times New Roman" w:hAnsi="Times New Roman"/>
          <w:sz w:val="28"/>
        </w:rPr>
      </w:pPr>
    </w:p>
    <w:p w:rsidR="00E618DB" w:rsidRDefault="00E618DB">
      <w:pPr>
        <w:pStyle w:val="ConsPlusCell"/>
        <w:rPr>
          <w:rFonts w:ascii="Times New Roman" w:hAnsi="Times New Roman"/>
          <w:sz w:val="28"/>
        </w:rPr>
      </w:pPr>
    </w:p>
    <w:p w:rsidR="00E618DB" w:rsidRDefault="00AA4262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E618DB" w:rsidRDefault="00AA4262">
      <w:r>
        <w:rPr>
          <w:sz w:val="28"/>
        </w:rPr>
        <w:t>Администрации района                                                                                                                                                  О.В. Купина</w:t>
      </w:r>
    </w:p>
    <w:p w:rsidR="00E618DB" w:rsidRDefault="00E618DB"/>
    <w:p w:rsidR="00E618DB" w:rsidRDefault="00E618DB">
      <w:pPr>
        <w:pStyle w:val="ConsPlusCell"/>
        <w:rPr>
          <w:rFonts w:ascii="Times New Roman" w:hAnsi="Times New Roman"/>
          <w:sz w:val="28"/>
        </w:rPr>
      </w:pPr>
    </w:p>
    <w:sectPr w:rsidR="00E618DB">
      <w:headerReference w:type="default" r:id="rId10"/>
      <w:footerReference w:type="default" r:id="rId11"/>
      <w:pgSz w:w="16838" w:h="11906" w:orient="landscape"/>
      <w:pgMar w:top="1701" w:right="567" w:bottom="567" w:left="1134" w:header="720" w:footer="3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946" w:rsidRDefault="00AA4262">
      <w:r>
        <w:separator/>
      </w:r>
    </w:p>
  </w:endnote>
  <w:endnote w:type="continuationSeparator" w:id="0">
    <w:p w:rsidR="00CA0946" w:rsidRDefault="00AA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DB" w:rsidRDefault="00AA426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55859">
      <w:rPr>
        <w:noProof/>
      </w:rPr>
      <w:t>2</w:t>
    </w:r>
    <w:r>
      <w:fldChar w:fldCharType="end"/>
    </w:r>
  </w:p>
  <w:p w:rsidR="00E618DB" w:rsidRDefault="00E618DB">
    <w:pPr>
      <w:pStyle w:val="af5"/>
      <w:jc w:val="right"/>
    </w:pPr>
  </w:p>
  <w:p w:rsidR="00E618DB" w:rsidRDefault="00E618DB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DB" w:rsidRDefault="00AA426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86B1F">
      <w:rPr>
        <w:noProof/>
      </w:rPr>
      <w:t>2</w:t>
    </w:r>
    <w:r>
      <w:fldChar w:fldCharType="end"/>
    </w:r>
  </w:p>
  <w:p w:rsidR="00E618DB" w:rsidRDefault="00E618DB">
    <w:pPr>
      <w:pStyle w:val="af5"/>
      <w:jc w:val="right"/>
    </w:pPr>
  </w:p>
  <w:p w:rsidR="00E618DB" w:rsidRDefault="00E618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946" w:rsidRDefault="00AA4262">
      <w:r>
        <w:separator/>
      </w:r>
    </w:p>
  </w:footnote>
  <w:footnote w:type="continuationSeparator" w:id="0">
    <w:p w:rsidR="00CA0946" w:rsidRDefault="00AA4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DB" w:rsidRDefault="00AA4262">
    <w:pPr>
      <w:pStyle w:val="aa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19379" cy="13843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379" cy="13843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618DB" w:rsidRDefault="00E618DB">
                          <w:pPr>
                            <w:pStyle w:val="aa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6" style="position:absolute;margin-left:0;margin-top:.05pt;width:9.4pt;height:10.9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" adj="-11796480,,5400" path="m,l,21600r21600,l21600,,,xe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E618DB" w:rsidRDefault="00E618DB">
                    <w:pPr>
                      <w:pStyle w:val="a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0B5"/>
    <w:multiLevelType w:val="multilevel"/>
    <w:tmpl w:val="78B8989A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484A73E1"/>
    <w:multiLevelType w:val="multilevel"/>
    <w:tmpl w:val="B2BE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8DB"/>
    <w:rsid w:val="00755859"/>
    <w:rsid w:val="00786B1F"/>
    <w:rsid w:val="00AA4262"/>
    <w:rsid w:val="00CA0946"/>
    <w:rsid w:val="00E6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xl209">
    <w:name w:val="xl209"/>
    <w:basedOn w:val="a"/>
    <w:link w:val="xl2090"/>
    <w:pPr>
      <w:spacing w:beforeAutospacing="1" w:afterAutospacing="1"/>
      <w:jc w:val="center"/>
    </w:pPr>
    <w:rPr>
      <w:sz w:val="28"/>
    </w:rPr>
  </w:style>
  <w:style w:type="character" w:customStyle="1" w:styleId="xl2090">
    <w:name w:val="xl209"/>
    <w:basedOn w:val="1"/>
    <w:link w:val="xl209"/>
    <w:rPr>
      <w:sz w:val="28"/>
    </w:rPr>
  </w:style>
  <w:style w:type="paragraph" w:customStyle="1" w:styleId="xl132">
    <w:name w:val="xl132"/>
    <w:basedOn w:val="a"/>
    <w:link w:val="xl1320"/>
    <w:pPr>
      <w:spacing w:beforeAutospacing="1" w:afterAutospacing="1"/>
    </w:pPr>
    <w:rPr>
      <w:sz w:val="20"/>
    </w:rPr>
  </w:style>
  <w:style w:type="character" w:customStyle="1" w:styleId="xl1320">
    <w:name w:val="xl132"/>
    <w:basedOn w:val="1"/>
    <w:link w:val="xl132"/>
    <w:rPr>
      <w:sz w:val="20"/>
    </w:rPr>
  </w:style>
  <w:style w:type="paragraph" w:customStyle="1" w:styleId="xl166">
    <w:name w:val="xl166"/>
    <w:basedOn w:val="a"/>
    <w:link w:val="xl1660"/>
    <w:pPr>
      <w:spacing w:beforeAutospacing="1" w:afterAutospacing="1"/>
      <w:jc w:val="center"/>
    </w:pPr>
    <w:rPr>
      <w:sz w:val="20"/>
    </w:rPr>
  </w:style>
  <w:style w:type="character" w:customStyle="1" w:styleId="xl1660">
    <w:name w:val="xl166"/>
    <w:basedOn w:val="1"/>
    <w:link w:val="xl166"/>
    <w:rPr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pPr>
      <w:widowControl w:val="0"/>
      <w:spacing w:line="374" w:lineRule="exact"/>
      <w:ind w:left="350" w:hanging="350"/>
      <w:jc w:val="both"/>
    </w:p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</w:pPr>
  </w:style>
  <w:style w:type="character" w:customStyle="1" w:styleId="xl1100">
    <w:name w:val="xl110"/>
    <w:basedOn w:val="1"/>
    <w:link w:val="xl110"/>
    <w:rPr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color w:val="FF0000"/>
    </w:rPr>
  </w:style>
  <w:style w:type="character" w:customStyle="1" w:styleId="xl1210">
    <w:name w:val="xl121"/>
    <w:basedOn w:val="1"/>
    <w:link w:val="xl121"/>
    <w:rPr>
      <w:color w:val="FF0000"/>
      <w:sz w:val="24"/>
    </w:rPr>
  </w:style>
  <w:style w:type="paragraph" w:customStyle="1" w:styleId="xl189">
    <w:name w:val="xl189"/>
    <w:basedOn w:val="a"/>
    <w:link w:val="xl1890"/>
    <w:pPr>
      <w:spacing w:beforeAutospacing="1" w:afterAutospacing="1"/>
    </w:pPr>
    <w:rPr>
      <w:sz w:val="20"/>
    </w:rPr>
  </w:style>
  <w:style w:type="character" w:customStyle="1" w:styleId="xl1890">
    <w:name w:val="xl189"/>
    <w:basedOn w:val="1"/>
    <w:link w:val="xl189"/>
    <w:rPr>
      <w:sz w:val="20"/>
    </w:rPr>
  </w:style>
  <w:style w:type="paragraph" w:customStyle="1" w:styleId="xl126">
    <w:name w:val="xl126"/>
    <w:basedOn w:val="a"/>
    <w:link w:val="xl1260"/>
    <w:pPr>
      <w:spacing w:beforeAutospacing="1" w:afterAutospacing="1"/>
    </w:pPr>
    <w:rPr>
      <w:sz w:val="20"/>
    </w:rPr>
  </w:style>
  <w:style w:type="character" w:customStyle="1" w:styleId="xl1260">
    <w:name w:val="xl126"/>
    <w:basedOn w:val="1"/>
    <w:link w:val="xl126"/>
    <w:rPr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0"/>
    </w:rPr>
  </w:style>
  <w:style w:type="character" w:customStyle="1" w:styleId="xl1230">
    <w:name w:val="xl123"/>
    <w:basedOn w:val="1"/>
    <w:link w:val="xl123"/>
    <w:rPr>
      <w:sz w:val="20"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customStyle="1" w:styleId="xl158">
    <w:name w:val="xl158"/>
    <w:basedOn w:val="a"/>
    <w:link w:val="xl1580"/>
    <w:pPr>
      <w:spacing w:beforeAutospacing="1" w:afterAutospacing="1"/>
    </w:pPr>
    <w:rPr>
      <w:sz w:val="20"/>
    </w:rPr>
  </w:style>
  <w:style w:type="character" w:customStyle="1" w:styleId="xl1580">
    <w:name w:val="xl158"/>
    <w:basedOn w:val="1"/>
    <w:link w:val="xl158"/>
    <w:rPr>
      <w:sz w:val="20"/>
    </w:rPr>
  </w:style>
  <w:style w:type="paragraph" w:customStyle="1" w:styleId="WW8Num12z0">
    <w:name w:val="WW8Num12z0"/>
    <w:link w:val="WW8Num12z00"/>
    <w:rPr>
      <w:b/>
      <w:sz w:val="24"/>
    </w:rPr>
  </w:style>
  <w:style w:type="character" w:customStyle="1" w:styleId="WW8Num12z00">
    <w:name w:val="WW8Num12z0"/>
    <w:link w:val="WW8Num12z0"/>
    <w:rPr>
      <w:b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1"/>
    <w:link w:val="a5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152">
    <w:name w:val="xl152"/>
    <w:basedOn w:val="a"/>
    <w:link w:val="xl1520"/>
    <w:pPr>
      <w:spacing w:beforeAutospacing="1" w:afterAutospacing="1"/>
    </w:p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xl140">
    <w:name w:val="xl140"/>
    <w:basedOn w:val="a"/>
    <w:link w:val="xl1400"/>
    <w:pPr>
      <w:spacing w:beforeAutospacing="1" w:afterAutospacing="1"/>
    </w:pPr>
    <w:rPr>
      <w:sz w:val="20"/>
    </w:rPr>
  </w:style>
  <w:style w:type="character" w:customStyle="1" w:styleId="xl1400">
    <w:name w:val="xl140"/>
    <w:basedOn w:val="1"/>
    <w:link w:val="xl140"/>
    <w:rPr>
      <w:sz w:val="20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sz w:val="20"/>
    </w:rPr>
  </w:style>
  <w:style w:type="character" w:customStyle="1" w:styleId="xl1590">
    <w:name w:val="xl159"/>
    <w:basedOn w:val="1"/>
    <w:link w:val="xl159"/>
    <w:rPr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0"/>
    </w:rPr>
  </w:style>
  <w:style w:type="character" w:customStyle="1" w:styleId="xl1430">
    <w:name w:val="xl143"/>
    <w:basedOn w:val="1"/>
    <w:link w:val="xl143"/>
    <w:rPr>
      <w:sz w:val="20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rFonts w:ascii="Arial CYR" w:hAnsi="Arial CYR"/>
      <w:sz w:val="20"/>
    </w:rPr>
  </w:style>
  <w:style w:type="character" w:customStyle="1" w:styleId="xl1190">
    <w:name w:val="xl119"/>
    <w:basedOn w:val="1"/>
    <w:link w:val="xl119"/>
    <w:rPr>
      <w:rFonts w:ascii="Arial CYR" w:hAnsi="Arial CYR"/>
      <w:sz w:val="20"/>
    </w:rPr>
  </w:style>
  <w:style w:type="paragraph" w:styleId="a6">
    <w:name w:val="No Spacing"/>
    <w:link w:val="a7"/>
    <w:pPr>
      <w:widowControl w:val="0"/>
    </w:pPr>
    <w:rPr>
      <w:rFonts w:ascii="Arial" w:hAnsi="Arial"/>
    </w:rPr>
  </w:style>
  <w:style w:type="character" w:customStyle="1" w:styleId="a7">
    <w:name w:val="Без интервала Знак"/>
    <w:link w:val="a6"/>
    <w:rPr>
      <w:rFonts w:ascii="Arial" w:hAnsi="Arial"/>
    </w:rPr>
  </w:style>
  <w:style w:type="paragraph" w:customStyle="1" w:styleId="xl185">
    <w:name w:val="xl185"/>
    <w:basedOn w:val="a"/>
    <w:link w:val="xl1850"/>
    <w:pPr>
      <w:spacing w:beforeAutospacing="1" w:afterAutospacing="1"/>
    </w:pPr>
    <w:rPr>
      <w:sz w:val="20"/>
    </w:rPr>
  </w:style>
  <w:style w:type="character" w:customStyle="1" w:styleId="xl1850">
    <w:name w:val="xl185"/>
    <w:basedOn w:val="1"/>
    <w:link w:val="xl185"/>
    <w:rPr>
      <w:sz w:val="20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187">
    <w:name w:val="xl187"/>
    <w:basedOn w:val="a"/>
    <w:link w:val="xl1870"/>
    <w:pPr>
      <w:spacing w:beforeAutospacing="1" w:afterAutospacing="1"/>
    </w:pPr>
    <w:rPr>
      <w:sz w:val="20"/>
    </w:rPr>
  </w:style>
  <w:style w:type="character" w:customStyle="1" w:styleId="xl1870">
    <w:name w:val="xl187"/>
    <w:basedOn w:val="1"/>
    <w:link w:val="xl187"/>
    <w:rPr>
      <w:sz w:val="2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144">
    <w:name w:val="xl144"/>
    <w:basedOn w:val="a"/>
    <w:link w:val="xl1440"/>
    <w:pPr>
      <w:spacing w:beforeAutospacing="1" w:afterAutospacing="1"/>
    </w:pPr>
    <w:rPr>
      <w:sz w:val="20"/>
    </w:rPr>
  </w:style>
  <w:style w:type="character" w:customStyle="1" w:styleId="xl1440">
    <w:name w:val="xl144"/>
    <w:basedOn w:val="1"/>
    <w:link w:val="xl144"/>
    <w:rPr>
      <w:sz w:val="20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Pr>
      <w:b/>
      <w:sz w:val="20"/>
    </w:rPr>
  </w:style>
  <w:style w:type="paragraph" w:customStyle="1" w:styleId="a8">
    <w:name w:val="Маркеры списка"/>
    <w:link w:val="a9"/>
    <w:rPr>
      <w:rFonts w:ascii="OpenSymbol" w:hAnsi="OpenSymbol"/>
    </w:rPr>
  </w:style>
  <w:style w:type="character" w:customStyle="1" w:styleId="a9">
    <w:name w:val="Маркеры списка"/>
    <w:link w:val="a8"/>
    <w:rPr>
      <w:rFonts w:ascii="OpenSymbol" w:hAnsi="OpenSymbol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xl183">
    <w:name w:val="xl183"/>
    <w:basedOn w:val="a"/>
    <w:link w:val="xl1830"/>
    <w:pPr>
      <w:spacing w:beforeAutospacing="1" w:afterAutospacing="1"/>
      <w:jc w:val="right"/>
    </w:pPr>
    <w:rPr>
      <w:sz w:val="20"/>
    </w:rPr>
  </w:style>
  <w:style w:type="character" w:customStyle="1" w:styleId="xl1830">
    <w:name w:val="xl183"/>
    <w:basedOn w:val="1"/>
    <w:link w:val="xl183"/>
    <w:rPr>
      <w:sz w:val="20"/>
    </w:rPr>
  </w:style>
  <w:style w:type="paragraph" w:customStyle="1" w:styleId="xl162">
    <w:name w:val="xl162"/>
    <w:basedOn w:val="a"/>
    <w:link w:val="xl1620"/>
    <w:pPr>
      <w:spacing w:beforeAutospacing="1" w:afterAutospacing="1"/>
      <w:jc w:val="center"/>
    </w:pPr>
    <w:rPr>
      <w:b/>
      <w:sz w:val="20"/>
    </w:rPr>
  </w:style>
  <w:style w:type="character" w:customStyle="1" w:styleId="xl1620">
    <w:name w:val="xl162"/>
    <w:basedOn w:val="1"/>
    <w:link w:val="xl162"/>
    <w:rPr>
      <w:b/>
      <w:sz w:val="20"/>
    </w:rPr>
  </w:style>
  <w:style w:type="paragraph" w:customStyle="1" w:styleId="xl208">
    <w:name w:val="xl208"/>
    <w:basedOn w:val="a"/>
    <w:link w:val="xl2080"/>
    <w:pPr>
      <w:spacing w:beforeAutospacing="1" w:afterAutospacing="1"/>
      <w:jc w:val="center"/>
    </w:pPr>
    <w:rPr>
      <w:sz w:val="28"/>
    </w:rPr>
  </w:style>
  <w:style w:type="character" w:customStyle="1" w:styleId="xl2080">
    <w:name w:val="xl208"/>
    <w:basedOn w:val="1"/>
    <w:link w:val="xl208"/>
    <w:rPr>
      <w:sz w:val="28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20"/>
    </w:rPr>
  </w:style>
  <w:style w:type="character" w:customStyle="1" w:styleId="xl1310">
    <w:name w:val="xl131"/>
    <w:basedOn w:val="1"/>
    <w:link w:val="xl131"/>
    <w:rPr>
      <w:sz w:val="20"/>
    </w:rPr>
  </w:style>
  <w:style w:type="paragraph" w:customStyle="1" w:styleId="xl174">
    <w:name w:val="xl174"/>
    <w:basedOn w:val="a"/>
    <w:link w:val="xl1740"/>
    <w:pPr>
      <w:spacing w:beforeAutospacing="1" w:afterAutospacing="1"/>
      <w:jc w:val="center"/>
    </w:pPr>
  </w:style>
  <w:style w:type="character" w:customStyle="1" w:styleId="xl1740">
    <w:name w:val="xl174"/>
    <w:basedOn w:val="1"/>
    <w:link w:val="xl174"/>
    <w:rPr>
      <w:sz w:val="24"/>
    </w:rPr>
  </w:style>
  <w:style w:type="paragraph" w:customStyle="1" w:styleId="13">
    <w:name w:val="Просмотренная гиперссылка1"/>
    <w:link w:val="14"/>
    <w:rPr>
      <w:color w:val="800080"/>
      <w:u w:val="single"/>
    </w:rPr>
  </w:style>
  <w:style w:type="character" w:customStyle="1" w:styleId="14">
    <w:name w:val="Просмотренная гиперссылка1"/>
    <w:link w:val="13"/>
    <w:rPr>
      <w:color w:val="800080"/>
      <w:u w:val="single"/>
    </w:rPr>
  </w:style>
  <w:style w:type="paragraph" w:customStyle="1" w:styleId="xl138">
    <w:name w:val="xl138"/>
    <w:basedOn w:val="a"/>
    <w:link w:val="xl1380"/>
    <w:pPr>
      <w:spacing w:beforeAutospacing="1" w:afterAutospacing="1"/>
    </w:pPr>
    <w:rPr>
      <w:sz w:val="20"/>
    </w:rPr>
  </w:style>
  <w:style w:type="character" w:customStyle="1" w:styleId="xl1380">
    <w:name w:val="xl138"/>
    <w:basedOn w:val="1"/>
    <w:link w:val="xl138"/>
    <w:rPr>
      <w:sz w:val="20"/>
    </w:rPr>
  </w:style>
  <w:style w:type="paragraph" w:customStyle="1" w:styleId="xl178">
    <w:name w:val="xl178"/>
    <w:basedOn w:val="a"/>
    <w:link w:val="xl1780"/>
    <w:pPr>
      <w:spacing w:beforeAutospacing="1" w:afterAutospacing="1"/>
      <w:jc w:val="center"/>
    </w:pPr>
    <w:rPr>
      <w:sz w:val="20"/>
    </w:rPr>
  </w:style>
  <w:style w:type="character" w:customStyle="1" w:styleId="xl1780">
    <w:name w:val="xl178"/>
    <w:basedOn w:val="1"/>
    <w:link w:val="xl178"/>
    <w:rPr>
      <w:sz w:val="20"/>
    </w:rPr>
  </w:style>
  <w:style w:type="paragraph" w:customStyle="1" w:styleId="xl199">
    <w:name w:val="xl199"/>
    <w:basedOn w:val="a"/>
    <w:link w:val="xl1990"/>
    <w:pPr>
      <w:spacing w:beforeAutospacing="1" w:afterAutospacing="1"/>
    </w:pPr>
    <w:rPr>
      <w:sz w:val="20"/>
    </w:rPr>
  </w:style>
  <w:style w:type="character" w:customStyle="1" w:styleId="xl1990">
    <w:name w:val="xl199"/>
    <w:basedOn w:val="1"/>
    <w:link w:val="xl199"/>
    <w:rPr>
      <w:sz w:val="20"/>
    </w:rPr>
  </w:style>
  <w:style w:type="paragraph" w:customStyle="1" w:styleId="15">
    <w:name w:val="Абзац списка1"/>
    <w:basedOn w:val="16"/>
    <w:link w:val="17"/>
  </w:style>
  <w:style w:type="character" w:customStyle="1" w:styleId="17">
    <w:name w:val="Абзац списка1"/>
    <w:basedOn w:val="18"/>
    <w:link w:val="15"/>
    <w:rPr>
      <w:sz w:val="24"/>
    </w:rPr>
  </w:style>
  <w:style w:type="paragraph" w:customStyle="1" w:styleId="xl133">
    <w:name w:val="xl133"/>
    <w:basedOn w:val="a"/>
    <w:link w:val="xl1330"/>
    <w:pPr>
      <w:spacing w:beforeAutospacing="1" w:afterAutospacing="1"/>
    </w:pPr>
    <w:rPr>
      <w:sz w:val="20"/>
    </w:rPr>
  </w:style>
  <w:style w:type="character" w:customStyle="1" w:styleId="xl1330">
    <w:name w:val="xl133"/>
    <w:basedOn w:val="1"/>
    <w:link w:val="xl133"/>
    <w:rPr>
      <w:sz w:val="20"/>
    </w:rPr>
  </w:style>
  <w:style w:type="paragraph" w:customStyle="1" w:styleId="xl146">
    <w:name w:val="xl146"/>
    <w:basedOn w:val="a"/>
    <w:link w:val="xl1460"/>
    <w:pPr>
      <w:spacing w:beforeAutospacing="1" w:afterAutospacing="1"/>
    </w:p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xl173">
    <w:name w:val="xl173"/>
    <w:basedOn w:val="a"/>
    <w:link w:val="xl1730"/>
    <w:pPr>
      <w:spacing w:beforeAutospacing="1" w:afterAutospacing="1"/>
    </w:pPr>
    <w:rPr>
      <w:sz w:val="16"/>
    </w:rPr>
  </w:style>
  <w:style w:type="character" w:customStyle="1" w:styleId="xl1730">
    <w:name w:val="xl173"/>
    <w:basedOn w:val="1"/>
    <w:link w:val="xl173"/>
    <w:rPr>
      <w:sz w:val="1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xl190">
    <w:name w:val="xl190"/>
    <w:basedOn w:val="a"/>
    <w:link w:val="xl1900"/>
    <w:pPr>
      <w:spacing w:beforeAutospacing="1" w:afterAutospacing="1"/>
      <w:jc w:val="center"/>
    </w:pPr>
  </w:style>
  <w:style w:type="character" w:customStyle="1" w:styleId="xl1900">
    <w:name w:val="xl190"/>
    <w:basedOn w:val="1"/>
    <w:link w:val="xl190"/>
    <w:rPr>
      <w:sz w:val="24"/>
    </w:rPr>
  </w:style>
  <w:style w:type="paragraph" w:customStyle="1" w:styleId="xl160">
    <w:name w:val="xl160"/>
    <w:basedOn w:val="a"/>
    <w:link w:val="xl1600"/>
    <w:pPr>
      <w:spacing w:beforeAutospacing="1" w:afterAutospacing="1"/>
    </w:pPr>
    <w:rPr>
      <w:sz w:val="20"/>
    </w:rPr>
  </w:style>
  <w:style w:type="character" w:customStyle="1" w:styleId="xl1600">
    <w:name w:val="xl160"/>
    <w:basedOn w:val="1"/>
    <w:link w:val="xl160"/>
    <w:rPr>
      <w:sz w:val="20"/>
    </w:rPr>
  </w:style>
  <w:style w:type="paragraph" w:customStyle="1" w:styleId="1b">
    <w:name w:val="Номер страницы1"/>
    <w:basedOn w:val="19"/>
    <w:link w:val="1c"/>
  </w:style>
  <w:style w:type="character" w:customStyle="1" w:styleId="1c">
    <w:name w:val="Номер страницы1"/>
    <w:basedOn w:val="1a"/>
    <w:link w:val="1b"/>
  </w:style>
  <w:style w:type="paragraph" w:styleId="aa">
    <w:name w:val="header"/>
    <w:basedOn w:val="a"/>
    <w:link w:val="ab"/>
    <w:pPr>
      <w:tabs>
        <w:tab w:val="center" w:pos="4536"/>
        <w:tab w:val="right" w:pos="9072"/>
      </w:tabs>
    </w:pPr>
    <w:rPr>
      <w:sz w:val="20"/>
    </w:rPr>
  </w:style>
  <w:style w:type="character" w:customStyle="1" w:styleId="ab">
    <w:name w:val="Верхний колонтитул Знак"/>
    <w:basedOn w:val="1"/>
    <w:link w:val="aa"/>
    <w:rPr>
      <w:sz w:val="20"/>
    </w:rPr>
  </w:style>
  <w:style w:type="paragraph" w:customStyle="1" w:styleId="xl156">
    <w:name w:val="xl156"/>
    <w:basedOn w:val="a"/>
    <w:link w:val="xl1560"/>
    <w:pPr>
      <w:spacing w:beforeAutospacing="1" w:afterAutospacing="1"/>
    </w:pPr>
    <w:rPr>
      <w:b/>
      <w:color w:val="FF0000"/>
      <w:sz w:val="36"/>
    </w:rPr>
  </w:style>
  <w:style w:type="character" w:customStyle="1" w:styleId="xl1560">
    <w:name w:val="xl156"/>
    <w:basedOn w:val="1"/>
    <w:link w:val="xl156"/>
    <w:rPr>
      <w:b/>
      <w:color w:val="FF0000"/>
      <w:sz w:val="36"/>
    </w:rPr>
  </w:style>
  <w:style w:type="paragraph" w:customStyle="1" w:styleId="xl198">
    <w:name w:val="xl198"/>
    <w:basedOn w:val="a"/>
    <w:link w:val="xl1980"/>
    <w:pPr>
      <w:spacing w:beforeAutospacing="1" w:afterAutospacing="1"/>
    </w:pPr>
  </w:style>
  <w:style w:type="character" w:customStyle="1" w:styleId="xl1980">
    <w:name w:val="xl198"/>
    <w:basedOn w:val="1"/>
    <w:link w:val="xl198"/>
    <w:rPr>
      <w:sz w:val="24"/>
    </w:rPr>
  </w:style>
  <w:style w:type="paragraph" w:customStyle="1" w:styleId="WW8Num15z0">
    <w:name w:val="WW8Num15z0"/>
    <w:link w:val="WW8Num15z00"/>
    <w:rPr>
      <w:b/>
      <w:sz w:val="24"/>
    </w:rPr>
  </w:style>
  <w:style w:type="character" w:customStyle="1" w:styleId="WW8Num15z00">
    <w:name w:val="WW8Num15z0"/>
    <w:link w:val="WW8Num15z0"/>
    <w:rPr>
      <w:b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</w:pPr>
    <w:rPr>
      <w:sz w:val="20"/>
    </w:rPr>
  </w:style>
  <w:style w:type="character" w:customStyle="1" w:styleId="xl1530">
    <w:name w:val="xl153"/>
    <w:basedOn w:val="1"/>
    <w:link w:val="xl153"/>
    <w:rPr>
      <w:sz w:val="20"/>
    </w:rPr>
  </w:style>
  <w:style w:type="paragraph" w:customStyle="1" w:styleId="font8">
    <w:name w:val="font8"/>
    <w:basedOn w:val="a"/>
    <w:link w:val="font80"/>
    <w:pPr>
      <w:spacing w:beforeAutospacing="1" w:afterAutospacing="1"/>
    </w:pPr>
    <w:rPr>
      <w:i/>
      <w:sz w:val="20"/>
    </w:rPr>
  </w:style>
  <w:style w:type="character" w:customStyle="1" w:styleId="font80">
    <w:name w:val="font8"/>
    <w:basedOn w:val="1"/>
    <w:link w:val="font8"/>
    <w:rPr>
      <w:i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Основной шрифт абзаца2"/>
  </w:style>
  <w:style w:type="paragraph" w:customStyle="1" w:styleId="26">
    <w:name w:val="Указатель2"/>
    <w:basedOn w:val="a"/>
    <w:link w:val="27"/>
    <w:rPr>
      <w:rFonts w:ascii="Arial" w:hAnsi="Arial"/>
    </w:rPr>
  </w:style>
  <w:style w:type="character" w:customStyle="1" w:styleId="27">
    <w:name w:val="Указатель2"/>
    <w:basedOn w:val="1"/>
    <w:link w:val="26"/>
    <w:rPr>
      <w:rFonts w:ascii="Arial" w:hAnsi="Arial"/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</w:pPr>
  </w:style>
  <w:style w:type="character" w:customStyle="1" w:styleId="xl1130">
    <w:name w:val="xl113"/>
    <w:basedOn w:val="1"/>
    <w:link w:val="xl113"/>
    <w:rPr>
      <w:sz w:val="24"/>
    </w:rPr>
  </w:style>
  <w:style w:type="paragraph" w:customStyle="1" w:styleId="xl193">
    <w:name w:val="xl193"/>
    <w:basedOn w:val="a"/>
    <w:link w:val="xl1930"/>
    <w:pPr>
      <w:spacing w:beforeAutospacing="1" w:afterAutospacing="1"/>
    </w:pPr>
  </w:style>
  <w:style w:type="character" w:customStyle="1" w:styleId="xl1930">
    <w:name w:val="xl193"/>
    <w:basedOn w:val="1"/>
    <w:link w:val="xl193"/>
    <w:rPr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16"/>
    </w:rPr>
  </w:style>
  <w:style w:type="character" w:customStyle="1" w:styleId="font70">
    <w:name w:val="font7"/>
    <w:basedOn w:val="1"/>
    <w:link w:val="font7"/>
    <w:rPr>
      <w:sz w:val="16"/>
    </w:rPr>
  </w:style>
  <w:style w:type="paragraph" w:customStyle="1" w:styleId="Style7">
    <w:name w:val="Style7"/>
    <w:basedOn w:val="a"/>
    <w:link w:val="Style70"/>
    <w:pPr>
      <w:widowControl w:val="0"/>
    </w:p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xl154">
    <w:name w:val="xl154"/>
    <w:basedOn w:val="a"/>
    <w:link w:val="xl1540"/>
    <w:pPr>
      <w:spacing w:beforeAutospacing="1" w:afterAutospacing="1"/>
    </w:pPr>
    <w:rPr>
      <w:sz w:val="20"/>
    </w:rPr>
  </w:style>
  <w:style w:type="character" w:customStyle="1" w:styleId="xl1540">
    <w:name w:val="xl154"/>
    <w:basedOn w:val="1"/>
    <w:link w:val="xl154"/>
    <w:rPr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  <w:rPr>
      <w:sz w:val="24"/>
    </w:rPr>
  </w:style>
  <w:style w:type="paragraph" w:customStyle="1" w:styleId="xl147">
    <w:name w:val="xl147"/>
    <w:basedOn w:val="a"/>
    <w:link w:val="xl1470"/>
    <w:pPr>
      <w:spacing w:beforeAutospacing="1" w:afterAutospacing="1"/>
    </w:pPr>
    <w:rPr>
      <w:sz w:val="20"/>
    </w:rPr>
  </w:style>
  <w:style w:type="character" w:customStyle="1" w:styleId="xl1470">
    <w:name w:val="xl147"/>
    <w:basedOn w:val="1"/>
    <w:link w:val="xl147"/>
    <w:rPr>
      <w:sz w:val="20"/>
    </w:rPr>
  </w:style>
  <w:style w:type="paragraph" w:styleId="ac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"/>
    <w:link w:val="ac"/>
    <w:rPr>
      <w:sz w:val="24"/>
    </w:rPr>
  </w:style>
  <w:style w:type="paragraph" w:customStyle="1" w:styleId="xl206">
    <w:name w:val="xl206"/>
    <w:basedOn w:val="a"/>
    <w:link w:val="xl2060"/>
    <w:pPr>
      <w:spacing w:beforeAutospacing="1" w:afterAutospacing="1"/>
    </w:pPr>
  </w:style>
  <w:style w:type="character" w:customStyle="1" w:styleId="xl2060">
    <w:name w:val="xl206"/>
    <w:basedOn w:val="1"/>
    <w:link w:val="xl206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</w:pPr>
    <w:rPr>
      <w:sz w:val="20"/>
    </w:rPr>
  </w:style>
  <w:style w:type="character" w:customStyle="1" w:styleId="xl1370">
    <w:name w:val="xl137"/>
    <w:basedOn w:val="1"/>
    <w:link w:val="xl137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196">
    <w:name w:val="xl196"/>
    <w:basedOn w:val="a"/>
    <w:link w:val="xl1960"/>
    <w:pPr>
      <w:spacing w:beforeAutospacing="1" w:afterAutospacing="1"/>
    </w:pPr>
  </w:style>
  <w:style w:type="character" w:customStyle="1" w:styleId="xl1960">
    <w:name w:val="xl196"/>
    <w:basedOn w:val="1"/>
    <w:link w:val="xl196"/>
    <w:rPr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xl201">
    <w:name w:val="xl201"/>
    <w:basedOn w:val="a"/>
    <w:link w:val="xl2010"/>
    <w:pPr>
      <w:spacing w:beforeAutospacing="1" w:afterAutospacing="1"/>
    </w:pPr>
    <w:rPr>
      <w:b/>
      <w:sz w:val="20"/>
    </w:rPr>
  </w:style>
  <w:style w:type="character" w:customStyle="1" w:styleId="xl2010">
    <w:name w:val="xl201"/>
    <w:basedOn w:val="1"/>
    <w:link w:val="xl201"/>
    <w:rPr>
      <w:b/>
      <w:sz w:val="20"/>
    </w:rPr>
  </w:style>
  <w:style w:type="paragraph" w:customStyle="1" w:styleId="xl148">
    <w:name w:val="xl148"/>
    <w:basedOn w:val="a"/>
    <w:link w:val="xl1480"/>
    <w:pPr>
      <w:spacing w:beforeAutospacing="1" w:afterAutospacing="1"/>
    </w:pPr>
    <w:rPr>
      <w:b/>
    </w:rPr>
  </w:style>
  <w:style w:type="character" w:customStyle="1" w:styleId="xl1480">
    <w:name w:val="xl148"/>
    <w:basedOn w:val="1"/>
    <w:link w:val="xl148"/>
    <w:rPr>
      <w:b/>
      <w:sz w:val="24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1f">
    <w:name w:val="Название1"/>
    <w:basedOn w:val="a"/>
    <w:link w:val="1f0"/>
    <w:pPr>
      <w:spacing w:before="120" w:after="120"/>
    </w:pPr>
    <w:rPr>
      <w:rFonts w:ascii="Arial" w:hAnsi="Arial"/>
      <w:i/>
      <w:sz w:val="20"/>
    </w:rPr>
  </w:style>
  <w:style w:type="character" w:customStyle="1" w:styleId="1f0">
    <w:name w:val="Название1"/>
    <w:basedOn w:val="1"/>
    <w:link w:val="1f"/>
    <w:rPr>
      <w:rFonts w:ascii="Arial" w:hAnsi="Arial"/>
      <w:i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xl188">
    <w:name w:val="xl188"/>
    <w:basedOn w:val="a"/>
    <w:link w:val="xl1880"/>
    <w:pPr>
      <w:spacing w:beforeAutospacing="1" w:afterAutospacing="1"/>
    </w:pPr>
  </w:style>
  <w:style w:type="character" w:customStyle="1" w:styleId="xl1880">
    <w:name w:val="xl188"/>
    <w:basedOn w:val="1"/>
    <w:link w:val="xl188"/>
    <w:rPr>
      <w:sz w:val="24"/>
    </w:rPr>
  </w:style>
  <w:style w:type="paragraph" w:styleId="ae">
    <w:name w:val="List Paragraph"/>
    <w:basedOn w:val="a"/>
    <w:link w:val="af"/>
    <w:pPr>
      <w:spacing w:line="276" w:lineRule="auto"/>
      <w:ind w:left="720" w:firstLine="709"/>
      <w:jc w:val="both"/>
    </w:pPr>
    <w:rPr>
      <w:sz w:val="28"/>
    </w:rPr>
  </w:style>
  <w:style w:type="character" w:customStyle="1" w:styleId="af">
    <w:name w:val="Абзац списка Знак"/>
    <w:basedOn w:val="1"/>
    <w:link w:val="ae"/>
    <w:rPr>
      <w:sz w:val="28"/>
    </w:rPr>
  </w:style>
  <w:style w:type="paragraph" w:customStyle="1" w:styleId="xl167">
    <w:name w:val="xl167"/>
    <w:basedOn w:val="a"/>
    <w:link w:val="xl1670"/>
    <w:pPr>
      <w:spacing w:beforeAutospacing="1" w:afterAutospacing="1"/>
    </w:pPr>
    <w:rPr>
      <w:sz w:val="16"/>
    </w:rPr>
  </w:style>
  <w:style w:type="character" w:customStyle="1" w:styleId="xl1670">
    <w:name w:val="xl167"/>
    <w:basedOn w:val="1"/>
    <w:link w:val="xl167"/>
    <w:rPr>
      <w:sz w:val="16"/>
    </w:rPr>
  </w:style>
  <w:style w:type="paragraph" w:customStyle="1" w:styleId="1f1">
    <w:name w:val="Указатель1"/>
    <w:basedOn w:val="a"/>
    <w:link w:val="1f2"/>
    <w:rPr>
      <w:rFonts w:ascii="Arial" w:hAnsi="Arial"/>
    </w:rPr>
  </w:style>
  <w:style w:type="character" w:customStyle="1" w:styleId="1f2">
    <w:name w:val="Указатель1"/>
    <w:basedOn w:val="1"/>
    <w:link w:val="1f1"/>
    <w:rPr>
      <w:rFonts w:ascii="Arial" w:hAnsi="Arial"/>
      <w:sz w:val="24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"/>
    <w:link w:val="Style5"/>
    <w:rPr>
      <w:sz w:val="24"/>
    </w:rPr>
  </w:style>
  <w:style w:type="paragraph" w:customStyle="1" w:styleId="af0">
    <w:name w:val="Содержимое таблицы"/>
    <w:basedOn w:val="a"/>
    <w:link w:val="af1"/>
  </w:style>
  <w:style w:type="character" w:customStyle="1" w:styleId="af1">
    <w:name w:val="Содержимое таблицы"/>
    <w:basedOn w:val="1"/>
    <w:link w:val="af0"/>
    <w:rPr>
      <w:sz w:val="24"/>
    </w:rPr>
  </w:style>
  <w:style w:type="paragraph" w:customStyle="1" w:styleId="xl180">
    <w:name w:val="xl180"/>
    <w:basedOn w:val="a"/>
    <w:link w:val="xl1800"/>
    <w:pPr>
      <w:spacing w:beforeAutospacing="1" w:afterAutospacing="1"/>
      <w:jc w:val="center"/>
    </w:pPr>
    <w:rPr>
      <w:sz w:val="20"/>
    </w:rPr>
  </w:style>
  <w:style w:type="character" w:customStyle="1" w:styleId="xl1800">
    <w:name w:val="xl180"/>
    <w:basedOn w:val="1"/>
    <w:link w:val="xl180"/>
    <w:rPr>
      <w:sz w:val="20"/>
    </w:rPr>
  </w:style>
  <w:style w:type="paragraph" w:customStyle="1" w:styleId="xl157">
    <w:name w:val="xl157"/>
    <w:basedOn w:val="a"/>
    <w:link w:val="xl1570"/>
    <w:pPr>
      <w:spacing w:beforeAutospacing="1" w:afterAutospacing="1"/>
    </w:pPr>
    <w:rPr>
      <w:sz w:val="20"/>
    </w:rPr>
  </w:style>
  <w:style w:type="character" w:customStyle="1" w:styleId="xl1570">
    <w:name w:val="xl157"/>
    <w:basedOn w:val="1"/>
    <w:link w:val="xl157"/>
    <w:rPr>
      <w:sz w:val="20"/>
    </w:rPr>
  </w:style>
  <w:style w:type="paragraph" w:customStyle="1" w:styleId="xl139">
    <w:name w:val="xl139"/>
    <w:basedOn w:val="a"/>
    <w:link w:val="xl1390"/>
    <w:pPr>
      <w:spacing w:beforeAutospacing="1" w:afterAutospacing="1"/>
    </w:pPr>
    <w:rPr>
      <w:b/>
      <w:sz w:val="20"/>
    </w:rPr>
  </w:style>
  <w:style w:type="character" w:customStyle="1" w:styleId="xl1390">
    <w:name w:val="xl139"/>
    <w:basedOn w:val="1"/>
    <w:link w:val="xl139"/>
    <w:rPr>
      <w:b/>
      <w:sz w:val="20"/>
    </w:rPr>
  </w:style>
  <w:style w:type="paragraph" w:customStyle="1" w:styleId="Style4">
    <w:name w:val="Style4"/>
    <w:basedOn w:val="a"/>
    <w:link w:val="Style40"/>
    <w:pPr>
      <w:widowControl w:val="0"/>
      <w:spacing w:line="373" w:lineRule="exact"/>
      <w:jc w:val="both"/>
    </w:p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1f3">
    <w:name w:val="Гиперссылка1"/>
    <w:link w:val="af2"/>
    <w:rPr>
      <w:color w:val="0000FF"/>
      <w:u w:val="single"/>
    </w:rPr>
  </w:style>
  <w:style w:type="character" w:styleId="af2">
    <w:name w:val="Hyperlink"/>
    <w:link w:val="1f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2z1">
    <w:name w:val="WW8Num12z1"/>
    <w:link w:val="WW8Num12z10"/>
    <w:rPr>
      <w:sz w:val="28"/>
    </w:rPr>
  </w:style>
  <w:style w:type="character" w:customStyle="1" w:styleId="WW8Num12z10">
    <w:name w:val="WW8Num12z1"/>
    <w:link w:val="WW8Num12z1"/>
    <w:rPr>
      <w:sz w:val="28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0"/>
    </w:rPr>
  </w:style>
  <w:style w:type="character" w:customStyle="1" w:styleId="xl1420">
    <w:name w:val="xl142"/>
    <w:basedOn w:val="1"/>
    <w:link w:val="xl142"/>
    <w:rPr>
      <w:sz w:val="20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20"/>
    </w:rPr>
  </w:style>
  <w:style w:type="character" w:customStyle="1" w:styleId="xl1340">
    <w:name w:val="xl134"/>
    <w:basedOn w:val="1"/>
    <w:link w:val="xl134"/>
    <w:rPr>
      <w:sz w:val="20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202">
    <w:name w:val="xl202"/>
    <w:basedOn w:val="a"/>
    <w:link w:val="xl2020"/>
    <w:pPr>
      <w:spacing w:beforeAutospacing="1" w:afterAutospacing="1"/>
      <w:jc w:val="center"/>
    </w:pPr>
  </w:style>
  <w:style w:type="character" w:customStyle="1" w:styleId="xl2020">
    <w:name w:val="xl202"/>
    <w:basedOn w:val="1"/>
    <w:link w:val="xl202"/>
    <w:rPr>
      <w:sz w:val="24"/>
    </w:rPr>
  </w:style>
  <w:style w:type="paragraph" w:customStyle="1" w:styleId="xl114">
    <w:name w:val="xl114"/>
    <w:basedOn w:val="a"/>
    <w:link w:val="xl1140"/>
    <w:pPr>
      <w:spacing w:beforeAutospacing="1" w:afterAutospacing="1"/>
    </w:pPr>
  </w:style>
  <w:style w:type="character" w:customStyle="1" w:styleId="xl1140">
    <w:name w:val="xl114"/>
    <w:basedOn w:val="1"/>
    <w:link w:val="xl11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20"/>
    </w:rPr>
  </w:style>
  <w:style w:type="character" w:customStyle="1" w:styleId="xl1300">
    <w:name w:val="xl130"/>
    <w:basedOn w:val="1"/>
    <w:link w:val="xl130"/>
    <w:rPr>
      <w:sz w:val="20"/>
    </w:rPr>
  </w:style>
  <w:style w:type="paragraph" w:customStyle="1" w:styleId="xl129">
    <w:name w:val="xl129"/>
    <w:basedOn w:val="a"/>
    <w:link w:val="xl1290"/>
    <w:pPr>
      <w:spacing w:beforeAutospacing="1" w:afterAutospacing="1"/>
    </w:pPr>
    <w:rPr>
      <w:sz w:val="20"/>
    </w:rPr>
  </w:style>
  <w:style w:type="character" w:customStyle="1" w:styleId="xl1290">
    <w:name w:val="xl129"/>
    <w:basedOn w:val="1"/>
    <w:link w:val="xl129"/>
    <w:rPr>
      <w:sz w:val="20"/>
    </w:rPr>
  </w:style>
  <w:style w:type="paragraph" w:customStyle="1" w:styleId="xl122">
    <w:name w:val="xl122"/>
    <w:basedOn w:val="a"/>
    <w:link w:val="xl1220"/>
    <w:pPr>
      <w:spacing w:beforeAutospacing="1" w:afterAutospacing="1"/>
    </w:pPr>
  </w:style>
  <w:style w:type="character" w:customStyle="1" w:styleId="xl1220">
    <w:name w:val="xl122"/>
    <w:basedOn w:val="1"/>
    <w:link w:val="xl122"/>
    <w:rPr>
      <w:sz w:val="24"/>
    </w:rPr>
  </w:style>
  <w:style w:type="paragraph" w:customStyle="1" w:styleId="xl184">
    <w:name w:val="xl184"/>
    <w:basedOn w:val="a"/>
    <w:link w:val="xl1840"/>
    <w:pPr>
      <w:spacing w:beforeAutospacing="1" w:afterAutospacing="1"/>
    </w:pPr>
    <w:rPr>
      <w:sz w:val="20"/>
    </w:rPr>
  </w:style>
  <w:style w:type="character" w:customStyle="1" w:styleId="xl1840">
    <w:name w:val="xl184"/>
    <w:basedOn w:val="1"/>
    <w:link w:val="xl184"/>
    <w:rPr>
      <w:sz w:val="20"/>
    </w:rPr>
  </w:style>
  <w:style w:type="paragraph" w:customStyle="1" w:styleId="xl176">
    <w:name w:val="xl176"/>
    <w:basedOn w:val="a"/>
    <w:link w:val="xl1760"/>
    <w:pPr>
      <w:spacing w:beforeAutospacing="1" w:afterAutospacing="1"/>
      <w:jc w:val="center"/>
    </w:pPr>
    <w:rPr>
      <w:sz w:val="20"/>
    </w:rPr>
  </w:style>
  <w:style w:type="character" w:customStyle="1" w:styleId="xl1760">
    <w:name w:val="xl176"/>
    <w:basedOn w:val="1"/>
    <w:link w:val="xl176"/>
    <w:rPr>
      <w:sz w:val="20"/>
    </w:rPr>
  </w:style>
  <w:style w:type="paragraph" w:customStyle="1" w:styleId="xl192">
    <w:name w:val="xl192"/>
    <w:basedOn w:val="a"/>
    <w:link w:val="xl1920"/>
    <w:pPr>
      <w:spacing w:beforeAutospacing="1" w:afterAutospacing="1"/>
    </w:pPr>
    <w:rPr>
      <w:sz w:val="28"/>
    </w:rPr>
  </w:style>
  <w:style w:type="character" w:customStyle="1" w:styleId="xl1920">
    <w:name w:val="xl192"/>
    <w:basedOn w:val="1"/>
    <w:link w:val="xl192"/>
    <w:rPr>
      <w:sz w:val="28"/>
    </w:rPr>
  </w:style>
  <w:style w:type="paragraph" w:customStyle="1" w:styleId="caps">
    <w:name w:val="caps"/>
    <w:link w:val="caps0"/>
  </w:style>
  <w:style w:type="character" w:customStyle="1" w:styleId="caps0">
    <w:name w:val="caps"/>
    <w:link w:val="caps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207">
    <w:name w:val="xl207"/>
    <w:basedOn w:val="a"/>
    <w:link w:val="xl2070"/>
    <w:pPr>
      <w:spacing w:beforeAutospacing="1" w:afterAutospacing="1"/>
    </w:pPr>
    <w:rPr>
      <w:b/>
      <w:sz w:val="20"/>
    </w:rPr>
  </w:style>
  <w:style w:type="character" w:customStyle="1" w:styleId="xl2070">
    <w:name w:val="xl207"/>
    <w:basedOn w:val="1"/>
    <w:link w:val="xl207"/>
    <w:rPr>
      <w:b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Pr>
      <w:sz w:val="24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1f6">
    <w:name w:val="Строгий1"/>
    <w:link w:val="1f7"/>
    <w:rPr>
      <w:b/>
    </w:rPr>
  </w:style>
  <w:style w:type="character" w:customStyle="1" w:styleId="1f7">
    <w:name w:val="Строгий1"/>
    <w:link w:val="1f6"/>
    <w:rPr>
      <w:b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xl191">
    <w:name w:val="xl191"/>
    <w:basedOn w:val="a"/>
    <w:link w:val="xl1910"/>
    <w:pPr>
      <w:spacing w:beforeAutospacing="1" w:afterAutospacing="1"/>
      <w:jc w:val="center"/>
    </w:pPr>
    <w:rPr>
      <w:sz w:val="20"/>
    </w:rPr>
  </w:style>
  <w:style w:type="character" w:customStyle="1" w:styleId="xl1910">
    <w:name w:val="xl191"/>
    <w:basedOn w:val="1"/>
    <w:link w:val="xl191"/>
    <w:rPr>
      <w:sz w:val="20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sz w:val="20"/>
    </w:rPr>
  </w:style>
  <w:style w:type="character" w:customStyle="1" w:styleId="xl1550">
    <w:name w:val="xl155"/>
    <w:basedOn w:val="1"/>
    <w:link w:val="xl155"/>
    <w:rPr>
      <w:sz w:val="20"/>
    </w:rPr>
  </w:style>
  <w:style w:type="paragraph" w:customStyle="1" w:styleId="xl165">
    <w:name w:val="xl165"/>
    <w:basedOn w:val="a"/>
    <w:link w:val="xl1650"/>
    <w:pPr>
      <w:spacing w:beforeAutospacing="1" w:afterAutospacing="1"/>
    </w:pPr>
    <w:rPr>
      <w:b/>
      <w:sz w:val="20"/>
    </w:rPr>
  </w:style>
  <w:style w:type="character" w:customStyle="1" w:styleId="xl1650">
    <w:name w:val="xl165"/>
    <w:basedOn w:val="1"/>
    <w:link w:val="xl165"/>
    <w:rPr>
      <w:b/>
      <w:sz w:val="20"/>
    </w:rPr>
  </w:style>
  <w:style w:type="paragraph" w:customStyle="1" w:styleId="WW8Num11z1">
    <w:name w:val="WW8Num11z1"/>
    <w:link w:val="WW8Num11z10"/>
    <w:rPr>
      <w:sz w:val="28"/>
    </w:rPr>
  </w:style>
  <w:style w:type="character" w:customStyle="1" w:styleId="WW8Num11z10">
    <w:name w:val="WW8Num11z1"/>
    <w:link w:val="WW8Num11z1"/>
    <w:rPr>
      <w:sz w:val="28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0"/>
    </w:rPr>
  </w:style>
  <w:style w:type="character" w:customStyle="1" w:styleId="xl1250">
    <w:name w:val="xl125"/>
    <w:basedOn w:val="1"/>
    <w:link w:val="xl125"/>
    <w:rPr>
      <w:sz w:val="20"/>
    </w:rPr>
  </w:style>
  <w:style w:type="paragraph" w:customStyle="1" w:styleId="xl168">
    <w:name w:val="xl168"/>
    <w:basedOn w:val="a"/>
    <w:link w:val="xl1680"/>
    <w:pPr>
      <w:spacing w:beforeAutospacing="1" w:afterAutospacing="1"/>
      <w:jc w:val="center"/>
    </w:pPr>
    <w:rPr>
      <w:sz w:val="20"/>
    </w:rPr>
  </w:style>
  <w:style w:type="character" w:customStyle="1" w:styleId="xl1680">
    <w:name w:val="xl168"/>
    <w:basedOn w:val="1"/>
    <w:link w:val="xl168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ListParagraph10"/>
    <w:rPr>
      <w:sz w:val="20"/>
    </w:rPr>
  </w:style>
  <w:style w:type="character" w:customStyle="1" w:styleId="ListParagraph10">
    <w:name w:val="List Paragraph1"/>
    <w:basedOn w:val="1"/>
    <w:link w:val="ListParagraph1"/>
    <w:rPr>
      <w:sz w:val="20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  <w:rPr>
      <w:sz w:val="24"/>
    </w:rPr>
  </w:style>
  <w:style w:type="paragraph" w:customStyle="1" w:styleId="xl200">
    <w:name w:val="xl200"/>
    <w:basedOn w:val="a"/>
    <w:link w:val="xl2000"/>
    <w:pPr>
      <w:spacing w:beforeAutospacing="1" w:afterAutospacing="1"/>
    </w:pPr>
  </w:style>
  <w:style w:type="character" w:customStyle="1" w:styleId="xl2000">
    <w:name w:val="xl200"/>
    <w:basedOn w:val="1"/>
    <w:link w:val="xl200"/>
    <w:rPr>
      <w:sz w:val="24"/>
    </w:rPr>
  </w:style>
  <w:style w:type="paragraph" w:customStyle="1" w:styleId="xl171">
    <w:name w:val="xl171"/>
    <w:basedOn w:val="a"/>
    <w:link w:val="xl1710"/>
    <w:pPr>
      <w:spacing w:beforeAutospacing="1" w:afterAutospacing="1"/>
    </w:pPr>
    <w:rPr>
      <w:sz w:val="16"/>
    </w:rPr>
  </w:style>
  <w:style w:type="character" w:customStyle="1" w:styleId="xl1710">
    <w:name w:val="xl171"/>
    <w:basedOn w:val="1"/>
    <w:link w:val="xl171"/>
    <w:rPr>
      <w:sz w:val="16"/>
    </w:rPr>
  </w:style>
  <w:style w:type="paragraph" w:customStyle="1" w:styleId="af3">
    <w:name w:val="Заголовок таблицы"/>
    <w:basedOn w:val="af0"/>
    <w:link w:val="af4"/>
    <w:pPr>
      <w:jc w:val="center"/>
    </w:pPr>
    <w:rPr>
      <w:b/>
    </w:rPr>
  </w:style>
  <w:style w:type="character" w:customStyle="1" w:styleId="af4">
    <w:name w:val="Заголовок таблицы"/>
    <w:basedOn w:val="af1"/>
    <w:link w:val="af3"/>
    <w:rPr>
      <w:b/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sz w:val="20"/>
    </w:rPr>
  </w:style>
  <w:style w:type="character" w:customStyle="1" w:styleId="font60">
    <w:name w:val="font6"/>
    <w:basedOn w:val="1"/>
    <w:link w:val="font6"/>
    <w:rPr>
      <w:sz w:val="20"/>
    </w:rPr>
  </w:style>
  <w:style w:type="paragraph" w:styleId="af5">
    <w:name w:val="footer"/>
    <w:basedOn w:val="a"/>
    <w:link w:val="af6"/>
    <w:pPr>
      <w:tabs>
        <w:tab w:val="center" w:pos="4819"/>
        <w:tab w:val="right" w:pos="9638"/>
      </w:tabs>
    </w:pPr>
  </w:style>
  <w:style w:type="character" w:customStyle="1" w:styleId="af6">
    <w:name w:val="Нижний колонтитул Знак"/>
    <w:basedOn w:val="1"/>
    <w:link w:val="af5"/>
    <w:rPr>
      <w:sz w:val="24"/>
    </w:rPr>
  </w:style>
  <w:style w:type="paragraph" w:customStyle="1" w:styleId="WW8Num15z1">
    <w:name w:val="WW8Num15z1"/>
    <w:link w:val="WW8Num15z10"/>
    <w:rPr>
      <w:sz w:val="28"/>
    </w:rPr>
  </w:style>
  <w:style w:type="character" w:customStyle="1" w:styleId="WW8Num15z10">
    <w:name w:val="WW8Num15z1"/>
    <w:link w:val="WW8Num15z1"/>
    <w:rPr>
      <w:sz w:val="28"/>
    </w:rPr>
  </w:style>
  <w:style w:type="paragraph" w:customStyle="1" w:styleId="xl136">
    <w:name w:val="xl136"/>
    <w:basedOn w:val="a"/>
    <w:link w:val="xl1360"/>
    <w:pPr>
      <w:spacing w:beforeAutospacing="1" w:afterAutospacing="1"/>
    </w:pPr>
    <w:rPr>
      <w:sz w:val="20"/>
    </w:rPr>
  </w:style>
  <w:style w:type="character" w:customStyle="1" w:styleId="xl1360">
    <w:name w:val="xl136"/>
    <w:basedOn w:val="1"/>
    <w:link w:val="xl136"/>
    <w:rPr>
      <w:sz w:val="20"/>
    </w:rPr>
  </w:style>
  <w:style w:type="paragraph" w:customStyle="1" w:styleId="xl175">
    <w:name w:val="xl175"/>
    <w:basedOn w:val="a"/>
    <w:link w:val="xl1750"/>
    <w:pPr>
      <w:spacing w:beforeAutospacing="1" w:afterAutospacing="1"/>
    </w:pPr>
    <w:rPr>
      <w:sz w:val="20"/>
    </w:rPr>
  </w:style>
  <w:style w:type="character" w:customStyle="1" w:styleId="xl1750">
    <w:name w:val="xl175"/>
    <w:basedOn w:val="1"/>
    <w:link w:val="xl175"/>
    <w:rPr>
      <w:sz w:val="20"/>
    </w:rPr>
  </w:style>
  <w:style w:type="paragraph" w:customStyle="1" w:styleId="xl141">
    <w:name w:val="xl141"/>
    <w:basedOn w:val="a"/>
    <w:link w:val="xl1410"/>
    <w:pPr>
      <w:spacing w:beforeAutospacing="1" w:afterAutospacing="1"/>
    </w:pPr>
    <w:rPr>
      <w:sz w:val="20"/>
    </w:rPr>
  </w:style>
  <w:style w:type="character" w:customStyle="1" w:styleId="xl1410">
    <w:name w:val="xl141"/>
    <w:basedOn w:val="1"/>
    <w:link w:val="xl141"/>
    <w:rPr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172">
    <w:name w:val="xl172"/>
    <w:basedOn w:val="a"/>
    <w:link w:val="xl1720"/>
    <w:pPr>
      <w:spacing w:beforeAutospacing="1" w:afterAutospacing="1"/>
    </w:pPr>
    <w:rPr>
      <w:sz w:val="20"/>
    </w:rPr>
  </w:style>
  <w:style w:type="character" w:customStyle="1" w:styleId="xl1720">
    <w:name w:val="xl172"/>
    <w:basedOn w:val="1"/>
    <w:link w:val="xl172"/>
    <w:rPr>
      <w:sz w:val="20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b/>
    </w:rPr>
  </w:style>
  <w:style w:type="character" w:customStyle="1" w:styleId="xl1610">
    <w:name w:val="xl161"/>
    <w:basedOn w:val="1"/>
    <w:link w:val="xl161"/>
    <w:rPr>
      <w:b/>
      <w:sz w:val="24"/>
    </w:rPr>
  </w:style>
  <w:style w:type="paragraph" w:customStyle="1" w:styleId="28">
    <w:name w:val="Название2"/>
    <w:basedOn w:val="a"/>
    <w:link w:val="29"/>
    <w:pPr>
      <w:spacing w:before="120" w:after="120"/>
    </w:pPr>
    <w:rPr>
      <w:rFonts w:ascii="Arial" w:hAnsi="Arial"/>
      <w:i/>
      <w:sz w:val="20"/>
    </w:rPr>
  </w:style>
  <w:style w:type="character" w:customStyle="1" w:styleId="29">
    <w:name w:val="Название2"/>
    <w:basedOn w:val="1"/>
    <w:link w:val="28"/>
    <w:rPr>
      <w:rFonts w:ascii="Arial" w:hAnsi="Arial"/>
      <w:i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  <w:rPr>
      <w:sz w:val="24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</w:style>
  <w:style w:type="character" w:customStyle="1" w:styleId="xl1170">
    <w:name w:val="xl117"/>
    <w:basedOn w:val="1"/>
    <w:link w:val="xl117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</w:style>
  <w:style w:type="character" w:customStyle="1" w:styleId="font50">
    <w:name w:val="font5"/>
    <w:basedOn w:val="1"/>
    <w:link w:val="font5"/>
    <w:rPr>
      <w:sz w:val="24"/>
    </w:rPr>
  </w:style>
  <w:style w:type="paragraph" w:customStyle="1" w:styleId="Style3">
    <w:name w:val="Style3"/>
    <w:basedOn w:val="a"/>
    <w:link w:val="Style30"/>
    <w:pPr>
      <w:widowControl w:val="0"/>
      <w:spacing w:line="576" w:lineRule="exact"/>
      <w:ind w:left="154" w:hanging="154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xl177">
    <w:name w:val="xl177"/>
    <w:basedOn w:val="a"/>
    <w:link w:val="xl1770"/>
    <w:pPr>
      <w:spacing w:beforeAutospacing="1" w:afterAutospacing="1"/>
    </w:pPr>
    <w:rPr>
      <w:sz w:val="20"/>
    </w:rPr>
  </w:style>
  <w:style w:type="character" w:customStyle="1" w:styleId="xl1770">
    <w:name w:val="xl177"/>
    <w:basedOn w:val="1"/>
    <w:link w:val="xl177"/>
    <w:rPr>
      <w:sz w:val="20"/>
    </w:rPr>
  </w:style>
  <w:style w:type="paragraph" w:customStyle="1" w:styleId="xl170">
    <w:name w:val="xl170"/>
    <w:basedOn w:val="a"/>
    <w:link w:val="xl1700"/>
    <w:pPr>
      <w:spacing w:beforeAutospacing="1" w:afterAutospacing="1"/>
    </w:pPr>
    <w:rPr>
      <w:sz w:val="20"/>
    </w:rPr>
  </w:style>
  <w:style w:type="character" w:customStyle="1" w:styleId="xl1700">
    <w:name w:val="xl170"/>
    <w:basedOn w:val="1"/>
    <w:link w:val="xl170"/>
    <w:rPr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xl205">
    <w:name w:val="xl205"/>
    <w:basedOn w:val="a"/>
    <w:link w:val="xl2050"/>
    <w:pPr>
      <w:spacing w:beforeAutospacing="1" w:afterAutospacing="1"/>
    </w:pPr>
  </w:style>
  <w:style w:type="character" w:customStyle="1" w:styleId="xl2050">
    <w:name w:val="xl205"/>
    <w:basedOn w:val="1"/>
    <w:link w:val="xl205"/>
    <w:rPr>
      <w:sz w:val="24"/>
    </w:rPr>
  </w:style>
  <w:style w:type="paragraph" w:customStyle="1" w:styleId="xl181">
    <w:name w:val="xl181"/>
    <w:basedOn w:val="a"/>
    <w:link w:val="xl1810"/>
    <w:pPr>
      <w:spacing w:beforeAutospacing="1" w:afterAutospacing="1"/>
      <w:jc w:val="center"/>
    </w:pPr>
    <w:rPr>
      <w:sz w:val="20"/>
    </w:rPr>
  </w:style>
  <w:style w:type="character" w:customStyle="1" w:styleId="xl1810">
    <w:name w:val="xl181"/>
    <w:basedOn w:val="1"/>
    <w:link w:val="xl181"/>
    <w:rPr>
      <w:sz w:val="20"/>
    </w:rPr>
  </w:style>
  <w:style w:type="paragraph" w:customStyle="1" w:styleId="xl186">
    <w:name w:val="xl186"/>
    <w:basedOn w:val="a"/>
    <w:link w:val="xl1860"/>
    <w:pPr>
      <w:spacing w:beforeAutospacing="1" w:afterAutospacing="1"/>
    </w:pPr>
    <w:rPr>
      <w:sz w:val="20"/>
    </w:rPr>
  </w:style>
  <w:style w:type="character" w:customStyle="1" w:styleId="xl1860">
    <w:name w:val="xl186"/>
    <w:basedOn w:val="1"/>
    <w:link w:val="xl186"/>
    <w:rPr>
      <w:sz w:val="20"/>
    </w:rPr>
  </w:style>
  <w:style w:type="paragraph" w:customStyle="1" w:styleId="af7">
    <w:name w:val="Текст выноски Знак"/>
    <w:link w:val="af8"/>
    <w:rPr>
      <w:rFonts w:ascii="Tahoma" w:hAnsi="Tahoma"/>
      <w:sz w:val="16"/>
    </w:rPr>
  </w:style>
  <w:style w:type="character" w:customStyle="1" w:styleId="af8">
    <w:name w:val="Текст выноски Знак"/>
    <w:link w:val="af7"/>
    <w:rPr>
      <w:rFonts w:ascii="Tahoma" w:hAnsi="Tahoma"/>
      <w:sz w:val="16"/>
    </w:rPr>
  </w:style>
  <w:style w:type="paragraph" w:customStyle="1" w:styleId="xl203">
    <w:name w:val="xl203"/>
    <w:basedOn w:val="a"/>
    <w:link w:val="xl2030"/>
    <w:pPr>
      <w:spacing w:beforeAutospacing="1" w:afterAutospacing="1"/>
    </w:pPr>
    <w:rPr>
      <w:b/>
      <w:sz w:val="20"/>
    </w:rPr>
  </w:style>
  <w:style w:type="character" w:customStyle="1" w:styleId="xl2030">
    <w:name w:val="xl203"/>
    <w:basedOn w:val="1"/>
    <w:link w:val="xl203"/>
    <w:rPr>
      <w:b/>
      <w:sz w:val="20"/>
    </w:rPr>
  </w:style>
  <w:style w:type="paragraph" w:styleId="af9">
    <w:name w:val="List"/>
    <w:basedOn w:val="ac"/>
    <w:link w:val="afa"/>
    <w:rPr>
      <w:rFonts w:ascii="Arial" w:hAnsi="Arial"/>
    </w:rPr>
  </w:style>
  <w:style w:type="character" w:customStyle="1" w:styleId="afa">
    <w:name w:val="Список Знак"/>
    <w:basedOn w:val="ad"/>
    <w:link w:val="af9"/>
    <w:rPr>
      <w:rFonts w:ascii="Arial" w:hAnsi="Arial"/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151">
    <w:name w:val="xl151"/>
    <w:basedOn w:val="a"/>
    <w:link w:val="xl1510"/>
    <w:pPr>
      <w:spacing w:beforeAutospacing="1" w:afterAutospacing="1"/>
    </w:pPr>
  </w:style>
  <w:style w:type="character" w:customStyle="1" w:styleId="xl1510">
    <w:name w:val="xl151"/>
    <w:basedOn w:val="1"/>
    <w:link w:val="xl151"/>
    <w:rPr>
      <w:sz w:val="24"/>
    </w:rPr>
  </w:style>
  <w:style w:type="paragraph" w:customStyle="1" w:styleId="xl163">
    <w:name w:val="xl163"/>
    <w:basedOn w:val="a"/>
    <w:link w:val="xl1630"/>
    <w:pPr>
      <w:spacing w:beforeAutospacing="1" w:afterAutospacing="1"/>
      <w:jc w:val="center"/>
    </w:pPr>
    <w:rPr>
      <w:b/>
      <w:sz w:val="20"/>
    </w:rPr>
  </w:style>
  <w:style w:type="character" w:customStyle="1" w:styleId="xl1630">
    <w:name w:val="xl163"/>
    <w:basedOn w:val="1"/>
    <w:link w:val="xl163"/>
    <w:rPr>
      <w:b/>
      <w:sz w:val="20"/>
    </w:rPr>
  </w:style>
  <w:style w:type="paragraph" w:customStyle="1" w:styleId="1f8">
    <w:name w:val="Сильное выделение1"/>
    <w:link w:val="1f9"/>
    <w:rPr>
      <w:b/>
    </w:rPr>
  </w:style>
  <w:style w:type="character" w:customStyle="1" w:styleId="1f9">
    <w:name w:val="Сильное выделение1"/>
    <w:link w:val="1f8"/>
    <w:rPr>
      <w:b/>
    </w:rPr>
  </w:style>
  <w:style w:type="paragraph" w:customStyle="1" w:styleId="apple-converted-space">
    <w:name w:val="apple-converted-space"/>
    <w:basedOn w:val="1d"/>
    <w:link w:val="apple-converted-space0"/>
  </w:style>
  <w:style w:type="character" w:customStyle="1" w:styleId="apple-converted-space0">
    <w:name w:val="apple-converted-space"/>
    <w:basedOn w:val="1e"/>
    <w:link w:val="apple-converted-space"/>
  </w:style>
  <w:style w:type="paragraph" w:customStyle="1" w:styleId="xl112">
    <w:name w:val="xl112"/>
    <w:basedOn w:val="a"/>
    <w:link w:val="xl1120"/>
    <w:pPr>
      <w:spacing w:beforeAutospacing="1" w:afterAutospacing="1"/>
    </w:pPr>
  </w:style>
  <w:style w:type="character" w:customStyle="1" w:styleId="xl1120">
    <w:name w:val="xl112"/>
    <w:basedOn w:val="1"/>
    <w:link w:val="xl112"/>
    <w:rPr>
      <w:sz w:val="24"/>
    </w:rPr>
  </w:style>
  <w:style w:type="paragraph" w:customStyle="1" w:styleId="xl194">
    <w:name w:val="xl194"/>
    <w:basedOn w:val="a"/>
    <w:link w:val="xl1940"/>
    <w:pPr>
      <w:spacing w:beforeAutospacing="1" w:afterAutospacing="1"/>
    </w:pPr>
  </w:style>
  <w:style w:type="character" w:customStyle="1" w:styleId="xl1940">
    <w:name w:val="xl194"/>
    <w:basedOn w:val="1"/>
    <w:link w:val="xl194"/>
    <w:rPr>
      <w:sz w:val="24"/>
    </w:rPr>
  </w:style>
  <w:style w:type="paragraph" w:customStyle="1" w:styleId="font9">
    <w:name w:val="font9"/>
    <w:basedOn w:val="a"/>
    <w:link w:val="font90"/>
    <w:pPr>
      <w:spacing w:beforeAutospacing="1" w:afterAutospacing="1"/>
    </w:pPr>
    <w:rPr>
      <w:sz w:val="28"/>
    </w:rPr>
  </w:style>
  <w:style w:type="character" w:customStyle="1" w:styleId="font90">
    <w:name w:val="font9"/>
    <w:basedOn w:val="1"/>
    <w:link w:val="font9"/>
    <w:rPr>
      <w:sz w:val="28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customStyle="1" w:styleId="xl128">
    <w:name w:val="xl128"/>
    <w:basedOn w:val="a"/>
    <w:link w:val="xl1280"/>
    <w:pPr>
      <w:spacing w:beforeAutospacing="1" w:afterAutospacing="1"/>
    </w:pPr>
    <w:rPr>
      <w:sz w:val="20"/>
    </w:rPr>
  </w:style>
  <w:style w:type="character" w:customStyle="1" w:styleId="xl1280">
    <w:name w:val="xl128"/>
    <w:basedOn w:val="1"/>
    <w:link w:val="xl128"/>
    <w:rPr>
      <w:sz w:val="20"/>
    </w:rPr>
  </w:style>
  <w:style w:type="paragraph" w:customStyle="1" w:styleId="xl182">
    <w:name w:val="xl182"/>
    <w:basedOn w:val="a"/>
    <w:link w:val="xl1820"/>
    <w:pPr>
      <w:spacing w:beforeAutospacing="1" w:afterAutospacing="1"/>
      <w:jc w:val="center"/>
    </w:pPr>
    <w:rPr>
      <w:sz w:val="20"/>
    </w:rPr>
  </w:style>
  <w:style w:type="character" w:customStyle="1" w:styleId="xl1820">
    <w:name w:val="xl182"/>
    <w:basedOn w:val="1"/>
    <w:link w:val="xl182"/>
    <w:rPr>
      <w:sz w:val="20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xl127">
    <w:name w:val="xl127"/>
    <w:basedOn w:val="a"/>
    <w:link w:val="xl1270"/>
    <w:pPr>
      <w:spacing w:beforeAutospacing="1" w:afterAutospacing="1"/>
    </w:pPr>
    <w:rPr>
      <w:sz w:val="20"/>
    </w:rPr>
  </w:style>
  <w:style w:type="character" w:customStyle="1" w:styleId="xl1270">
    <w:name w:val="xl127"/>
    <w:basedOn w:val="1"/>
    <w:link w:val="xl127"/>
    <w:rPr>
      <w:sz w:val="20"/>
    </w:rPr>
  </w:style>
  <w:style w:type="paragraph" w:styleId="afd">
    <w:name w:val="Title"/>
    <w:basedOn w:val="a"/>
    <w:next w:val="ac"/>
    <w:link w:val="afe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e">
    <w:name w:val="Название Знак"/>
    <w:basedOn w:val="1"/>
    <w:link w:val="afd"/>
    <w:rPr>
      <w:rFonts w:ascii="Arial" w:hAnsi="Arial"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169">
    <w:name w:val="xl169"/>
    <w:basedOn w:val="a"/>
    <w:link w:val="xl1690"/>
    <w:pPr>
      <w:spacing w:beforeAutospacing="1" w:afterAutospacing="1"/>
    </w:pPr>
    <w:rPr>
      <w:sz w:val="16"/>
    </w:rPr>
  </w:style>
  <w:style w:type="character" w:customStyle="1" w:styleId="xl1690">
    <w:name w:val="xl169"/>
    <w:basedOn w:val="1"/>
    <w:link w:val="xl169"/>
    <w:rPr>
      <w:sz w:val="16"/>
    </w:rPr>
  </w:style>
  <w:style w:type="paragraph" w:customStyle="1" w:styleId="aff">
    <w:name w:val="Содержимое врезки"/>
    <w:basedOn w:val="ac"/>
    <w:link w:val="aff0"/>
  </w:style>
  <w:style w:type="character" w:customStyle="1" w:styleId="aff0">
    <w:name w:val="Содержимое врезки"/>
    <w:basedOn w:val="ad"/>
    <w:link w:val="aff"/>
    <w:rPr>
      <w:sz w:val="24"/>
    </w:rPr>
  </w:style>
  <w:style w:type="paragraph" w:customStyle="1" w:styleId="font10">
    <w:name w:val="font10"/>
    <w:basedOn w:val="a"/>
    <w:link w:val="font100"/>
    <w:pPr>
      <w:spacing w:beforeAutospacing="1" w:afterAutospacing="1"/>
    </w:pPr>
    <w:rPr>
      <w:sz w:val="25"/>
    </w:rPr>
  </w:style>
  <w:style w:type="character" w:customStyle="1" w:styleId="font100">
    <w:name w:val="font10"/>
    <w:basedOn w:val="1"/>
    <w:link w:val="font10"/>
    <w:rPr>
      <w:sz w:val="25"/>
    </w:rPr>
  </w:style>
  <w:style w:type="paragraph" w:customStyle="1" w:styleId="xl135">
    <w:name w:val="xl135"/>
    <w:basedOn w:val="a"/>
    <w:link w:val="xl1350"/>
    <w:pPr>
      <w:spacing w:beforeAutospacing="1" w:afterAutospacing="1"/>
    </w:pPr>
    <w:rPr>
      <w:b/>
      <w:sz w:val="20"/>
    </w:rPr>
  </w:style>
  <w:style w:type="character" w:customStyle="1" w:styleId="xl1350">
    <w:name w:val="xl135"/>
    <w:basedOn w:val="1"/>
    <w:link w:val="xl135"/>
    <w:rPr>
      <w:b/>
      <w:sz w:val="20"/>
    </w:rPr>
  </w:style>
  <w:style w:type="paragraph" w:customStyle="1" w:styleId="xl197">
    <w:name w:val="xl197"/>
    <w:basedOn w:val="a"/>
    <w:link w:val="xl1970"/>
    <w:pPr>
      <w:spacing w:beforeAutospacing="1" w:afterAutospacing="1"/>
    </w:pPr>
    <w:rPr>
      <w:sz w:val="20"/>
    </w:rPr>
  </w:style>
  <w:style w:type="character" w:customStyle="1" w:styleId="xl1970">
    <w:name w:val="xl197"/>
    <w:basedOn w:val="1"/>
    <w:link w:val="xl197"/>
    <w:rPr>
      <w:sz w:val="20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aff1">
    <w:name w:val="Normal (Web)"/>
    <w:basedOn w:val="a"/>
    <w:link w:val="aff2"/>
    <w:pPr>
      <w:spacing w:before="28" w:after="28" w:line="100" w:lineRule="atLeast"/>
    </w:pPr>
  </w:style>
  <w:style w:type="character" w:customStyle="1" w:styleId="aff2">
    <w:name w:val="Обычный (веб) Знак"/>
    <w:basedOn w:val="1"/>
    <w:link w:val="aff1"/>
    <w:rPr>
      <w:sz w:val="24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  <w:rPr>
      <w:sz w:val="24"/>
    </w:rPr>
  </w:style>
  <w:style w:type="paragraph" w:customStyle="1" w:styleId="xl179">
    <w:name w:val="xl179"/>
    <w:basedOn w:val="a"/>
    <w:link w:val="xl1790"/>
    <w:pPr>
      <w:spacing w:beforeAutospacing="1" w:afterAutospacing="1"/>
      <w:jc w:val="center"/>
    </w:pPr>
    <w:rPr>
      <w:sz w:val="20"/>
    </w:rPr>
  </w:style>
  <w:style w:type="character" w:customStyle="1" w:styleId="xl1790">
    <w:name w:val="xl179"/>
    <w:basedOn w:val="1"/>
    <w:link w:val="xl179"/>
    <w:rPr>
      <w:sz w:val="20"/>
    </w:rPr>
  </w:style>
  <w:style w:type="paragraph" w:customStyle="1" w:styleId="xl195">
    <w:name w:val="xl195"/>
    <w:basedOn w:val="a"/>
    <w:link w:val="xl1950"/>
    <w:pPr>
      <w:spacing w:beforeAutospacing="1" w:afterAutospacing="1"/>
    </w:pPr>
  </w:style>
  <w:style w:type="character" w:customStyle="1" w:styleId="xl1950">
    <w:name w:val="xl195"/>
    <w:basedOn w:val="1"/>
    <w:link w:val="xl195"/>
    <w:rPr>
      <w:sz w:val="24"/>
    </w:rPr>
  </w:style>
  <w:style w:type="paragraph" w:customStyle="1" w:styleId="16">
    <w:name w:val="Обычный1"/>
    <w:link w:val="18"/>
    <w:rPr>
      <w:sz w:val="24"/>
    </w:rPr>
  </w:style>
  <w:style w:type="character" w:customStyle="1" w:styleId="18">
    <w:name w:val="Обычный1"/>
    <w:link w:val="16"/>
    <w:rPr>
      <w:sz w:val="24"/>
    </w:rPr>
  </w:style>
  <w:style w:type="character" w:customStyle="1" w:styleId="21">
    <w:name w:val="Заголовок 2 Знак1"/>
    <w:basedOn w:val="1"/>
    <w:link w:val="2"/>
    <w:rPr>
      <w:rFonts w:ascii="Cambria" w:hAnsi="Cambria"/>
      <w:b/>
      <w:i/>
      <w:sz w:val="28"/>
    </w:rPr>
  </w:style>
  <w:style w:type="paragraph" w:customStyle="1" w:styleId="WW8Num11z0">
    <w:name w:val="WW8Num11z0"/>
    <w:link w:val="WW8Num11z00"/>
    <w:rPr>
      <w:b/>
      <w:sz w:val="24"/>
    </w:rPr>
  </w:style>
  <w:style w:type="character" w:customStyle="1" w:styleId="WW8Num11z00">
    <w:name w:val="WW8Num11z0"/>
    <w:link w:val="WW8Num11z0"/>
    <w:rPr>
      <w:b/>
      <w:sz w:val="24"/>
    </w:rPr>
  </w:style>
  <w:style w:type="paragraph" w:customStyle="1" w:styleId="1fa">
    <w:name w:val="Основной текст Знак1"/>
    <w:link w:val="1fb"/>
    <w:rPr>
      <w:sz w:val="28"/>
    </w:rPr>
  </w:style>
  <w:style w:type="character" w:customStyle="1" w:styleId="1fb">
    <w:name w:val="Основной текст Знак1"/>
    <w:link w:val="1fa"/>
    <w:rPr>
      <w:sz w:val="28"/>
    </w:rPr>
  </w:style>
  <w:style w:type="paragraph" w:customStyle="1" w:styleId="xl204">
    <w:name w:val="xl204"/>
    <w:basedOn w:val="a"/>
    <w:link w:val="xl2040"/>
    <w:pPr>
      <w:spacing w:beforeAutospacing="1" w:afterAutospacing="1"/>
      <w:jc w:val="right"/>
    </w:pPr>
  </w:style>
  <w:style w:type="character" w:customStyle="1" w:styleId="xl2040">
    <w:name w:val="xl204"/>
    <w:basedOn w:val="1"/>
    <w:link w:val="xl204"/>
    <w:rPr>
      <w:sz w:val="24"/>
    </w:rPr>
  </w:style>
  <w:style w:type="paragraph" w:customStyle="1" w:styleId="33">
    <w:name w:val="Знак Знак3"/>
    <w:link w:val="34"/>
  </w:style>
  <w:style w:type="character" w:customStyle="1" w:styleId="34">
    <w:name w:val="Знак Знак3"/>
    <w:link w:val="33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customStyle="1" w:styleId="xl164">
    <w:name w:val="xl164"/>
    <w:basedOn w:val="a"/>
    <w:link w:val="xl1640"/>
    <w:pPr>
      <w:spacing w:beforeAutospacing="1" w:afterAutospacing="1"/>
    </w:pPr>
    <w:rPr>
      <w:b/>
      <w:sz w:val="20"/>
    </w:rPr>
  </w:style>
  <w:style w:type="character" w:customStyle="1" w:styleId="xl1640">
    <w:name w:val="xl164"/>
    <w:basedOn w:val="1"/>
    <w:link w:val="xl164"/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2023-07-11T12:19:00Z</cp:lastPrinted>
  <dcterms:created xsi:type="dcterms:W3CDTF">2023-07-11T12:08:00Z</dcterms:created>
  <dcterms:modified xsi:type="dcterms:W3CDTF">2023-07-12T10:43:00Z</dcterms:modified>
</cp:coreProperties>
</file>