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6C" w:rsidRPr="00A05876" w:rsidRDefault="0030006C" w:rsidP="0030006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2BA3DC4" wp14:editId="7DE067F5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bidi="hi-IN"/>
        </w:rPr>
        <w:br w:type="textWrapping" w:clear="all"/>
      </w:r>
      <w:r w:rsidRPr="00A0587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30006C" w:rsidRPr="00A05876" w:rsidRDefault="0030006C" w:rsidP="0030006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0587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30006C" w:rsidRPr="00A05876" w:rsidRDefault="0030006C" w:rsidP="0030006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0587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0006C" w:rsidRPr="00A05876" w:rsidRDefault="0030006C" w:rsidP="0030006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30006C" w:rsidRPr="00A05876" w:rsidRDefault="0030006C" w:rsidP="0030006C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A05876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30006C" w:rsidRPr="00A05876" w:rsidRDefault="0030006C" w:rsidP="003000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0587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30006C" w:rsidRPr="00A05876" w:rsidRDefault="0030006C" w:rsidP="003000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0006C" w:rsidRPr="00A05876" w:rsidTr="00AA4AA6">
        <w:trPr>
          <w:trHeight w:val="383"/>
        </w:trPr>
        <w:tc>
          <w:tcPr>
            <w:tcW w:w="2235" w:type="dxa"/>
            <w:hideMark/>
          </w:tcPr>
          <w:p w:rsidR="0030006C" w:rsidRPr="00A05876" w:rsidRDefault="00423AB0" w:rsidP="00AA4A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24.03.2026</w:t>
            </w:r>
          </w:p>
        </w:tc>
        <w:tc>
          <w:tcPr>
            <w:tcW w:w="2268" w:type="dxa"/>
          </w:tcPr>
          <w:p w:rsidR="0030006C" w:rsidRPr="00A05876" w:rsidRDefault="0030006C" w:rsidP="00AA4A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30006C" w:rsidRPr="00A05876" w:rsidRDefault="0030006C" w:rsidP="00AA4AA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0587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0006C" w:rsidRPr="00A05876" w:rsidRDefault="00423AB0" w:rsidP="00AA4AA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65</w:t>
            </w:r>
          </w:p>
        </w:tc>
        <w:tc>
          <w:tcPr>
            <w:tcW w:w="1315" w:type="dxa"/>
          </w:tcPr>
          <w:p w:rsidR="0030006C" w:rsidRPr="00A05876" w:rsidRDefault="0030006C" w:rsidP="00AA4A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30006C" w:rsidRPr="00A05876" w:rsidRDefault="0030006C" w:rsidP="00AA4AA6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0587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30006C" w:rsidRPr="00171D16" w:rsidRDefault="0030006C" w:rsidP="0030006C">
      <w:pPr>
        <w:suppressAutoHyphens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16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отчета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ходе реализации</w:t>
      </w:r>
      <w:r w:rsidRPr="00171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 «Развитие здравоохранения»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Песчанокопского района за  2025 год</w:t>
      </w:r>
      <w:r w:rsidRPr="00171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0006C" w:rsidRDefault="0030006C" w:rsidP="0030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06C" w:rsidRDefault="0030006C" w:rsidP="003000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171D16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№129 «Об утверждении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отчёта   о ходе</w:t>
      </w:r>
      <w:r w:rsidRPr="00171D1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реализации муниципальной программы Песчанокопского района, с решением Собрания Депутатов Песчанокопского района от 25.12.2025 №284» О внесении изменений в решение собрания депутатов Песчанокопского района  от  26.12.2024</w:t>
      </w:r>
      <w:proofErr w:type="gramEnd"/>
      <w:r w:rsidRPr="001D665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№219 «Об утверждении бюджета Песчанокопского района на 2025 год и плановый период 2026 -2027 годов»,</w:t>
      </w:r>
    </w:p>
    <w:p w:rsidR="0030006C" w:rsidRPr="00171D16" w:rsidRDefault="0030006C" w:rsidP="003000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171D1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ar-SA"/>
        </w:rPr>
        <w:t>Постановляю</w:t>
      </w:r>
      <w:r w:rsidRPr="00171D16">
        <w:rPr>
          <w:rFonts w:ascii="Times New Roman" w:eastAsia="Times New Roman" w:hAnsi="Times New Roman" w:cs="Times New Roman"/>
          <w:sz w:val="36"/>
          <w:szCs w:val="20"/>
          <w:lang w:eastAsia="ar-SA"/>
        </w:rPr>
        <w:t>:</w:t>
      </w:r>
    </w:p>
    <w:p w:rsidR="0030006C" w:rsidRPr="0087303F" w:rsidRDefault="0030006C" w:rsidP="00300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660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303F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отчет о ходе реализации муниципальной программы  «Развитие здравоохранения»  Песчанокопского района за  2025 год согласно приложению к настоящему постановлению.</w:t>
      </w:r>
    </w:p>
    <w:p w:rsidR="0030006C" w:rsidRPr="00B265D0" w:rsidRDefault="0030006C" w:rsidP="0030006C">
      <w:pPr>
        <w:pStyle w:val="Style6"/>
        <w:widowControl/>
        <w:spacing w:line="233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2.</w:t>
      </w:r>
      <w:r w:rsidRPr="0087303F">
        <w:rPr>
          <w:sz w:val="28"/>
          <w:szCs w:val="28"/>
        </w:rPr>
        <w:t xml:space="preserve"> </w:t>
      </w:r>
      <w:r w:rsidRPr="00B265D0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 </w:t>
      </w:r>
      <w:r w:rsidRPr="00B265D0">
        <w:rPr>
          <w:sz w:val="28"/>
          <w:szCs w:val="28"/>
        </w:rPr>
        <w:t xml:space="preserve"> пресс-службы </w:t>
      </w:r>
      <w:r>
        <w:rPr>
          <w:sz w:val="28"/>
          <w:szCs w:val="28"/>
        </w:rPr>
        <w:t xml:space="preserve">  </w:t>
      </w:r>
      <w:r w:rsidRPr="00B265D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B265D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</w:t>
      </w:r>
      <w:r w:rsidRPr="00B265D0">
        <w:rPr>
          <w:sz w:val="28"/>
          <w:szCs w:val="28"/>
        </w:rPr>
        <w:t>(Сидоренко С.А.) опубликовать настоящее постановление в Муниципальном вестнике Песчанокопского района</w:t>
      </w:r>
      <w:r w:rsidRPr="00B265D0">
        <w:rPr>
          <w:rStyle w:val="FontStyle14"/>
          <w:sz w:val="28"/>
          <w:szCs w:val="28"/>
        </w:rPr>
        <w:t>.</w:t>
      </w:r>
    </w:p>
    <w:p w:rsidR="0030006C" w:rsidRPr="00171D16" w:rsidRDefault="0030006C" w:rsidP="0030006C">
      <w:pPr>
        <w:tabs>
          <w:tab w:val="left" w:pos="630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3.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Отделу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 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информационных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технологий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Администрации Песчанокопского района (</w:t>
      </w:r>
      <w:proofErr w:type="spellStart"/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Лосевский</w:t>
      </w:r>
      <w:proofErr w:type="spellEnd"/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А.А.) обеспечить размещение настоящего постановление на официальном сайте Администрации Песчанокопского района в сети «Интернет».  </w:t>
      </w:r>
    </w:p>
    <w:p w:rsidR="0030006C" w:rsidRDefault="0030006C" w:rsidP="0030006C">
      <w:pPr>
        <w:tabs>
          <w:tab w:val="left" w:pos="630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4.</w:t>
      </w:r>
      <w:r w:rsidRPr="0087303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265D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0006C" w:rsidRPr="00171D16" w:rsidRDefault="0030006C" w:rsidP="0030006C">
      <w:pPr>
        <w:tabs>
          <w:tab w:val="left" w:pos="630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5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. </w:t>
      </w:r>
      <w:proofErr w:type="gramStart"/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Контроль за</w:t>
      </w:r>
      <w:proofErr w:type="gramEnd"/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 Администрации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Песчанокопского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района 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171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социальным вопросам Придворову Н.В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.</w:t>
      </w:r>
    </w:p>
    <w:p w:rsidR="0030006C" w:rsidRDefault="0030006C" w:rsidP="003000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06C" w:rsidRPr="00171D16" w:rsidRDefault="0030006C" w:rsidP="0030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Песчанокопского района</w:t>
      </w:r>
      <w:r w:rsidRPr="00171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В.В. Лозин</w:t>
      </w:r>
    </w:p>
    <w:p w:rsidR="0030006C" w:rsidRPr="0030006C" w:rsidRDefault="0030006C" w:rsidP="0030006C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0006C" w:rsidRPr="00171D16" w:rsidRDefault="0030006C" w:rsidP="00300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71D1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Постановление вносит: </w:t>
      </w:r>
    </w:p>
    <w:p w:rsidR="0030006C" w:rsidRPr="00171D16" w:rsidRDefault="0030006C" w:rsidP="00300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з</w:t>
      </w:r>
      <w:r w:rsidRPr="00171D1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аместитель главы Администрации района </w:t>
      </w:r>
    </w:p>
    <w:p w:rsidR="0030006C" w:rsidRDefault="0030006C" w:rsidP="00300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30006C" w:rsidSect="0030006C">
          <w:footerReference w:type="default" r:id="rId10"/>
          <w:pgSz w:w="11906" w:h="16838"/>
          <w:pgMar w:top="709" w:right="566" w:bottom="426" w:left="1701" w:header="709" w:footer="0" w:gutter="0"/>
          <w:cols w:space="708"/>
          <w:docGrid w:linePitch="360"/>
        </w:sectPr>
      </w:pPr>
      <w:r w:rsidRPr="00171D16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социальным вопросам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</w:p>
    <w:p w:rsidR="00503B55" w:rsidRDefault="00503B55" w:rsidP="0030006C">
      <w:pPr>
        <w:pStyle w:val="Style7"/>
        <w:widowControl/>
        <w:ind w:left="10773"/>
        <w:rPr>
          <w:rStyle w:val="FontStyle14"/>
          <w:sz w:val="28"/>
          <w:szCs w:val="28"/>
        </w:rPr>
      </w:pPr>
      <w:r w:rsidRPr="00B265D0">
        <w:rPr>
          <w:rStyle w:val="FontStyle14"/>
          <w:sz w:val="28"/>
          <w:szCs w:val="28"/>
        </w:rPr>
        <w:lastRenderedPageBreak/>
        <w:t xml:space="preserve">Приложение </w:t>
      </w:r>
      <w:r>
        <w:rPr>
          <w:rStyle w:val="FontStyle14"/>
          <w:sz w:val="28"/>
          <w:szCs w:val="28"/>
        </w:rPr>
        <w:t>№ 1</w:t>
      </w:r>
    </w:p>
    <w:p w:rsidR="00503B55" w:rsidRPr="00B265D0" w:rsidRDefault="00503B55" w:rsidP="0030006C">
      <w:pPr>
        <w:pStyle w:val="Style7"/>
        <w:widowControl/>
        <w:ind w:left="10773"/>
        <w:rPr>
          <w:rStyle w:val="FontStyle14"/>
          <w:sz w:val="28"/>
          <w:szCs w:val="28"/>
        </w:rPr>
      </w:pPr>
      <w:r w:rsidRPr="00B265D0">
        <w:rPr>
          <w:rStyle w:val="FontStyle14"/>
          <w:sz w:val="28"/>
          <w:szCs w:val="28"/>
        </w:rPr>
        <w:t xml:space="preserve">к </w:t>
      </w:r>
      <w:r w:rsidR="0030006C">
        <w:rPr>
          <w:rStyle w:val="FontStyle14"/>
          <w:sz w:val="28"/>
          <w:szCs w:val="28"/>
        </w:rPr>
        <w:t>п</w:t>
      </w:r>
      <w:r w:rsidRPr="00B265D0">
        <w:rPr>
          <w:rStyle w:val="FontStyle14"/>
          <w:sz w:val="28"/>
          <w:szCs w:val="28"/>
        </w:rPr>
        <w:t xml:space="preserve">остановлению </w:t>
      </w:r>
      <w:r>
        <w:rPr>
          <w:rStyle w:val="FontStyle14"/>
          <w:sz w:val="28"/>
          <w:szCs w:val="28"/>
        </w:rPr>
        <w:t>А</w:t>
      </w:r>
      <w:r w:rsidRPr="00B265D0">
        <w:rPr>
          <w:rStyle w:val="FontStyle14"/>
          <w:sz w:val="28"/>
          <w:szCs w:val="28"/>
        </w:rPr>
        <w:t>дминистрации</w:t>
      </w:r>
    </w:p>
    <w:p w:rsidR="00503B55" w:rsidRPr="00B265D0" w:rsidRDefault="00503B55" w:rsidP="0030006C">
      <w:pPr>
        <w:pStyle w:val="Style7"/>
        <w:widowControl/>
        <w:ind w:left="10773"/>
        <w:rPr>
          <w:rStyle w:val="FontStyle14"/>
          <w:sz w:val="28"/>
          <w:szCs w:val="28"/>
        </w:rPr>
      </w:pPr>
      <w:r w:rsidRPr="00B265D0">
        <w:rPr>
          <w:rStyle w:val="FontStyle14"/>
          <w:sz w:val="28"/>
          <w:szCs w:val="28"/>
        </w:rPr>
        <w:t>Песчанокопского района</w:t>
      </w:r>
    </w:p>
    <w:p w:rsidR="00503B55" w:rsidRPr="00B265D0" w:rsidRDefault="00423AB0" w:rsidP="0030006C">
      <w:pPr>
        <w:pStyle w:val="Style7"/>
        <w:widowControl/>
        <w:ind w:left="10773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</w:t>
      </w:r>
      <w:r w:rsidR="00503B55" w:rsidRPr="00B265D0">
        <w:rPr>
          <w:rStyle w:val="FontStyle14"/>
          <w:sz w:val="28"/>
          <w:szCs w:val="28"/>
        </w:rPr>
        <w:t>т</w:t>
      </w:r>
      <w:r>
        <w:rPr>
          <w:rStyle w:val="FontStyle14"/>
          <w:sz w:val="28"/>
          <w:szCs w:val="28"/>
        </w:rPr>
        <w:t xml:space="preserve"> 24.03.2026 </w:t>
      </w:r>
      <w:r w:rsidR="00503B55" w:rsidRPr="00B265D0">
        <w:rPr>
          <w:rStyle w:val="FontStyle14"/>
          <w:sz w:val="28"/>
          <w:szCs w:val="28"/>
        </w:rPr>
        <w:t>№</w:t>
      </w:r>
      <w:r>
        <w:rPr>
          <w:rStyle w:val="FontStyle14"/>
          <w:sz w:val="28"/>
          <w:szCs w:val="28"/>
        </w:rPr>
        <w:t xml:space="preserve"> </w:t>
      </w:r>
      <w:r w:rsidR="00503B55" w:rsidRPr="00B265D0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65</w:t>
      </w:r>
    </w:p>
    <w:p w:rsidR="00503B55" w:rsidRPr="00B265D0" w:rsidRDefault="00503B55" w:rsidP="00503B55">
      <w:pPr>
        <w:suppressAutoHyphens/>
        <w:autoSpaceDE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B55" w:rsidRPr="00B265D0" w:rsidRDefault="00503B55" w:rsidP="00503B5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03B55" w:rsidRPr="00B265D0" w:rsidRDefault="00503B55" w:rsidP="00503B5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</w:t>
      </w:r>
    </w:p>
    <w:p w:rsidR="00503B55" w:rsidRPr="00503B55" w:rsidRDefault="00503B55" w:rsidP="00503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03B55">
        <w:rPr>
          <w:rFonts w:ascii="Times New Roman" w:hAnsi="Times New Roman" w:cs="Times New Roman"/>
          <w:sz w:val="28"/>
          <w:szCs w:val="28"/>
        </w:rPr>
        <w:t>«Развитие здравоохранения»</w:t>
      </w:r>
    </w:p>
    <w:p w:rsidR="00503B55" w:rsidRPr="00503B55" w:rsidRDefault="00503B55" w:rsidP="00503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5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3B55">
        <w:rPr>
          <w:rFonts w:ascii="Times New Roman" w:hAnsi="Times New Roman" w:cs="Times New Roman"/>
          <w:sz w:val="28"/>
          <w:szCs w:val="28"/>
        </w:rPr>
        <w:t>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01.01.2026 года</w:t>
      </w:r>
    </w:p>
    <w:p w:rsidR="00503B55" w:rsidRDefault="00503B55" w:rsidP="00503B55">
      <w:pPr>
        <w:tabs>
          <w:tab w:val="left" w:pos="1062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503B55" w:rsidRDefault="00503B55" w:rsidP="00503B55">
      <w:pPr>
        <w:tabs>
          <w:tab w:val="left" w:pos="1062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503B55" w:rsidRDefault="00503B55" w:rsidP="00503B55">
      <w:pPr>
        <w:tabs>
          <w:tab w:val="left" w:pos="1062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503B55" w:rsidRDefault="00503B55" w:rsidP="00503B55">
      <w:pPr>
        <w:tabs>
          <w:tab w:val="left" w:pos="1062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</w:p>
    <w:p w:rsidR="00503B55" w:rsidRDefault="00503B55" w:rsidP="009A5F23">
      <w:pPr>
        <w:tabs>
          <w:tab w:val="left" w:pos="10620"/>
        </w:tabs>
        <w:rPr>
          <w:rFonts w:ascii="Times New Roman" w:hAnsi="Times New Roman" w:cs="Times New Roman"/>
          <w:b/>
        </w:rPr>
      </w:pPr>
    </w:p>
    <w:p w:rsidR="0030006C" w:rsidRDefault="0030006C" w:rsidP="009A5F23">
      <w:pPr>
        <w:tabs>
          <w:tab w:val="left" w:pos="10620"/>
        </w:tabs>
        <w:rPr>
          <w:rFonts w:ascii="Times New Roman" w:hAnsi="Times New Roman" w:cs="Times New Roman"/>
          <w:b/>
        </w:rPr>
      </w:pPr>
    </w:p>
    <w:p w:rsidR="009A5F23" w:rsidRDefault="00503B55" w:rsidP="009A5F23">
      <w:pPr>
        <w:tabs>
          <w:tab w:val="left" w:pos="10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9A5F23">
        <w:rPr>
          <w:rFonts w:ascii="Times New Roman" w:hAnsi="Times New Roman" w:cs="Times New Roman"/>
          <w:b/>
        </w:rPr>
        <w:t xml:space="preserve"> Таблица 1</w:t>
      </w:r>
    </w:p>
    <w:p w:rsidR="00503B55" w:rsidRPr="00BC33D7" w:rsidRDefault="009A5F23" w:rsidP="00503B55">
      <w:pPr>
        <w:tabs>
          <w:tab w:val="left" w:pos="10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3E19C8">
        <w:rPr>
          <w:rFonts w:ascii="Times New Roman" w:hAnsi="Times New Roman" w:cs="Times New Roman"/>
          <w:b/>
        </w:rPr>
        <w:t xml:space="preserve">    </w:t>
      </w:r>
      <w:r w:rsidR="00503B55">
        <w:rPr>
          <w:rFonts w:ascii="Times New Roman" w:hAnsi="Times New Roman" w:cs="Times New Roman"/>
          <w:b/>
        </w:rPr>
        <w:t xml:space="preserve">  </w:t>
      </w:r>
      <w:r w:rsidR="00503B55" w:rsidRPr="00BC33D7">
        <w:rPr>
          <w:rFonts w:ascii="Times New Roman" w:hAnsi="Times New Roman" w:cs="Times New Roman"/>
          <w:b/>
        </w:rPr>
        <w:t>1.1 Сведения о достижении показателей муниципальн</w:t>
      </w:r>
      <w:r w:rsidR="00503B55">
        <w:rPr>
          <w:rFonts w:ascii="Times New Roman" w:hAnsi="Times New Roman" w:cs="Times New Roman"/>
          <w:b/>
        </w:rPr>
        <w:t>ой программы по  состоянию на 01.01.2026</w:t>
      </w:r>
      <w:r w:rsidR="00503B55" w:rsidRPr="00BC33D7">
        <w:rPr>
          <w:rFonts w:ascii="Times New Roman" w:hAnsi="Times New Roman" w:cs="Times New Roman"/>
          <w:b/>
        </w:rPr>
        <w:t xml:space="preserve"> года</w:t>
      </w:r>
    </w:p>
    <w:p w:rsidR="009A5F23" w:rsidRPr="003657FE" w:rsidRDefault="00503B55" w:rsidP="004F5F7C">
      <w:pPr>
        <w:tabs>
          <w:tab w:val="left" w:pos="106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1510FB">
        <w:rPr>
          <w:rFonts w:ascii="Times New Roman" w:hAnsi="Times New Roman" w:cs="Times New Roman"/>
          <w:b/>
        </w:rPr>
        <w:t xml:space="preserve">              </w:t>
      </w:r>
    </w:p>
    <w:tbl>
      <w:tblPr>
        <w:tblStyle w:val="a3"/>
        <w:tblpPr w:leftFromText="180" w:rightFromText="180" w:vertAnchor="page" w:horzAnchor="margin" w:tblpY="3361"/>
        <w:tblW w:w="15403" w:type="dxa"/>
        <w:tblLook w:val="04A0" w:firstRow="1" w:lastRow="0" w:firstColumn="1" w:lastColumn="0" w:noHBand="0" w:noVBand="1"/>
      </w:tblPr>
      <w:tblGrid>
        <w:gridCol w:w="692"/>
        <w:gridCol w:w="2673"/>
        <w:gridCol w:w="1692"/>
        <w:gridCol w:w="1698"/>
        <w:gridCol w:w="1688"/>
        <w:gridCol w:w="1685"/>
        <w:gridCol w:w="1700"/>
        <w:gridCol w:w="1872"/>
        <w:gridCol w:w="1703"/>
      </w:tblGrid>
      <w:tr w:rsidR="00503B55" w:rsidTr="00503B55">
        <w:trPr>
          <w:trHeight w:val="1683"/>
        </w:trPr>
        <w:tc>
          <w:tcPr>
            <w:tcW w:w="692" w:type="dxa"/>
          </w:tcPr>
          <w:p w:rsidR="00503B55" w:rsidRPr="00503B55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  <w:lang w:val="en-US"/>
              </w:rPr>
              <w:t>N</w:t>
            </w:r>
          </w:p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73" w:type="dxa"/>
          </w:tcPr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92" w:type="dxa"/>
          </w:tcPr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 xml:space="preserve">Уровень </w:t>
            </w:r>
          </w:p>
          <w:p w:rsidR="00503B55" w:rsidRPr="00503B55" w:rsidRDefault="00503B55" w:rsidP="0050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95A3D">
              <w:rPr>
                <w:rFonts w:ascii="Times New Roman" w:hAnsi="Times New Roman" w:cs="Times New Roman"/>
              </w:rPr>
              <w:t xml:space="preserve">оказателя </w:t>
            </w:r>
            <w:r w:rsidRPr="00503B55"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698" w:type="dxa"/>
          </w:tcPr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Признак возрастания/</w:t>
            </w:r>
          </w:p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убывания</w:t>
            </w:r>
          </w:p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Единица измерения</w:t>
            </w:r>
          </w:p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1685" w:type="dxa"/>
          </w:tcPr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700" w:type="dxa"/>
          </w:tcPr>
          <w:p w:rsidR="00503B55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Фактическое зна</w:t>
            </w:r>
            <w:r>
              <w:rPr>
                <w:rFonts w:ascii="Times New Roman" w:hAnsi="Times New Roman" w:cs="Times New Roman"/>
              </w:rPr>
              <w:t>чение на конец отчетного  года</w:t>
            </w:r>
            <w:r w:rsidRPr="00E95A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:rsidR="00503B55" w:rsidRPr="00FF7BE3" w:rsidRDefault="00503B55" w:rsidP="00503B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r w:rsidRPr="00E95A3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872" w:type="dxa"/>
          </w:tcPr>
          <w:p w:rsidR="00503B55" w:rsidRPr="00FF7BE3" w:rsidRDefault="00503B55" w:rsidP="00503B55">
            <w:pPr>
              <w:rPr>
                <w:rFonts w:ascii="Times New Roman" w:hAnsi="Times New Roman" w:cs="Times New Roman"/>
                <w:lang w:val="en-US"/>
              </w:rPr>
            </w:pPr>
            <w:r w:rsidRPr="00E95A3D">
              <w:rPr>
                <w:rFonts w:ascii="Times New Roman" w:hAnsi="Times New Roman" w:cs="Times New Roman"/>
              </w:rPr>
              <w:t>Информационная система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5A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r w:rsidRPr="00E95A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703" w:type="dxa"/>
          </w:tcPr>
          <w:p w:rsidR="00503B55" w:rsidRPr="00E95A3D" w:rsidRDefault="00503B55" w:rsidP="00503B55">
            <w:pPr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Комментарий</w:t>
            </w:r>
          </w:p>
          <w:p w:rsidR="00503B55" w:rsidRPr="00FF7BE3" w:rsidRDefault="00503B55" w:rsidP="00503B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&lt;</w:t>
            </w:r>
            <w:r w:rsidRPr="00E95A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</w:tr>
      <w:tr w:rsidR="00503B55" w:rsidTr="00503B55">
        <w:trPr>
          <w:trHeight w:val="1434"/>
        </w:trPr>
        <w:tc>
          <w:tcPr>
            <w:tcW w:w="692" w:type="dxa"/>
          </w:tcPr>
          <w:p w:rsidR="00503B55" w:rsidRDefault="00503B55" w:rsidP="00503B55">
            <w:r>
              <w:t>1</w:t>
            </w:r>
          </w:p>
        </w:tc>
        <w:tc>
          <w:tcPr>
            <w:tcW w:w="2673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8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5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2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3" w:type="dxa"/>
          </w:tcPr>
          <w:p w:rsidR="00503B55" w:rsidRPr="00E95A3D" w:rsidRDefault="00503B55" w:rsidP="00503B55">
            <w:pPr>
              <w:jc w:val="center"/>
              <w:rPr>
                <w:rFonts w:ascii="Times New Roman" w:hAnsi="Times New Roman" w:cs="Times New Roman"/>
              </w:rPr>
            </w:pPr>
            <w:r w:rsidRPr="00E95A3D">
              <w:rPr>
                <w:rFonts w:ascii="Times New Roman" w:hAnsi="Times New Roman" w:cs="Times New Roman"/>
              </w:rPr>
              <w:t>9</w:t>
            </w:r>
          </w:p>
        </w:tc>
      </w:tr>
    </w:tbl>
    <w:p w:rsidR="000F71E0" w:rsidRDefault="000F71E0" w:rsidP="00EC0DBF">
      <w:pPr>
        <w:tabs>
          <w:tab w:val="left" w:pos="106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0DBF" w:rsidRPr="00C54C7F" w:rsidRDefault="00EC0DBF" w:rsidP="00EC0DBF">
      <w:pPr>
        <w:tabs>
          <w:tab w:val="left" w:pos="106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4C7F">
        <w:rPr>
          <w:rFonts w:ascii="Times New Roman" w:hAnsi="Times New Roman" w:cs="Times New Roman"/>
          <w:b/>
          <w:sz w:val="20"/>
          <w:szCs w:val="20"/>
        </w:rPr>
        <w:t>1.Цель муниципальной программы «Развитие здравоохранения  Песчанокопского района»</w:t>
      </w:r>
    </w:p>
    <w:tbl>
      <w:tblPr>
        <w:tblW w:w="1563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"/>
        <w:gridCol w:w="736"/>
        <w:gridCol w:w="2730"/>
        <w:gridCol w:w="1575"/>
        <w:gridCol w:w="1830"/>
        <w:gridCol w:w="1695"/>
        <w:gridCol w:w="1755"/>
        <w:gridCol w:w="1650"/>
        <w:gridCol w:w="1803"/>
        <w:gridCol w:w="72"/>
        <w:gridCol w:w="1702"/>
        <w:gridCol w:w="37"/>
      </w:tblGrid>
      <w:tr w:rsidR="0002495E" w:rsidRPr="00B85CC4" w:rsidTr="003657FE">
        <w:trPr>
          <w:gridBefore w:val="1"/>
          <w:gridAfter w:val="1"/>
          <w:wBefore w:w="45" w:type="dxa"/>
          <w:wAfter w:w="37" w:type="dxa"/>
          <w:trHeight w:val="644"/>
        </w:trPr>
        <w:tc>
          <w:tcPr>
            <w:tcW w:w="736" w:type="dxa"/>
          </w:tcPr>
          <w:p w:rsidR="0002495E" w:rsidRPr="00B85CC4" w:rsidRDefault="0002495E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1.</w:t>
            </w:r>
            <w:r w:rsidR="00A35BC0" w:rsidRPr="00B85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Увеличение доли жителей от 3 до 79 лет, занимающихся физической культурой и спортом</w:t>
            </w:r>
          </w:p>
        </w:tc>
        <w:tc>
          <w:tcPr>
            <w:tcW w:w="1575" w:type="dxa"/>
            <w:shd w:val="clear" w:color="auto" w:fill="auto"/>
          </w:tcPr>
          <w:p w:rsidR="0002495E" w:rsidRPr="00B85CC4" w:rsidRDefault="00A35BC0" w:rsidP="00A35BC0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02495E" w:rsidRPr="00B85CC4" w:rsidRDefault="00A35BC0" w:rsidP="00A35BC0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69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55" w:type="dxa"/>
            <w:shd w:val="clear" w:color="auto" w:fill="auto"/>
          </w:tcPr>
          <w:p w:rsidR="0002495E" w:rsidRPr="00900F0B" w:rsidRDefault="00006124" w:rsidP="00FA4159">
            <w:pPr>
              <w:rPr>
                <w:rFonts w:ascii="Times New Roman" w:hAnsi="Times New Roman" w:cs="Times New Roman"/>
              </w:rPr>
            </w:pPr>
            <w:r w:rsidRPr="00900F0B">
              <w:rPr>
                <w:rFonts w:ascii="Times New Roman" w:hAnsi="Times New Roman" w:cs="Times New Roman"/>
              </w:rPr>
              <w:t xml:space="preserve">          59,9</w:t>
            </w:r>
          </w:p>
        </w:tc>
        <w:tc>
          <w:tcPr>
            <w:tcW w:w="1650" w:type="dxa"/>
            <w:shd w:val="clear" w:color="auto" w:fill="auto"/>
          </w:tcPr>
          <w:p w:rsidR="0002495E" w:rsidRPr="00900F0B" w:rsidRDefault="00006124" w:rsidP="00FA4159">
            <w:pPr>
              <w:rPr>
                <w:rFonts w:ascii="Times New Roman" w:hAnsi="Times New Roman" w:cs="Times New Roman"/>
                <w:lang w:val="en-US"/>
              </w:rPr>
            </w:pPr>
            <w:r w:rsidRPr="00900F0B">
              <w:rPr>
                <w:rFonts w:ascii="Times New Roman" w:hAnsi="Times New Roman" w:cs="Times New Roman"/>
                <w:lang w:val="en-US"/>
              </w:rPr>
              <w:t xml:space="preserve">         59,9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2495E" w:rsidRPr="00B85CC4" w:rsidRDefault="00A35BC0" w:rsidP="00A35BC0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02495E" w:rsidRPr="00B85CC4" w:rsidRDefault="00A35BC0" w:rsidP="00A35BC0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</w:tr>
      <w:tr w:rsidR="0002495E" w:rsidRPr="00B85CC4" w:rsidTr="003657FE">
        <w:trPr>
          <w:gridBefore w:val="1"/>
          <w:gridAfter w:val="1"/>
          <w:wBefore w:w="45" w:type="dxa"/>
          <w:wAfter w:w="37" w:type="dxa"/>
          <w:trHeight w:val="644"/>
        </w:trPr>
        <w:tc>
          <w:tcPr>
            <w:tcW w:w="736" w:type="dxa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Доля граждан  с ОВЗ и инвалидов, систематически занимающихся  спортом</w:t>
            </w:r>
          </w:p>
        </w:tc>
        <w:tc>
          <w:tcPr>
            <w:tcW w:w="157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8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69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55" w:type="dxa"/>
            <w:shd w:val="clear" w:color="auto" w:fill="auto"/>
          </w:tcPr>
          <w:p w:rsidR="0002495E" w:rsidRPr="00900F0B" w:rsidRDefault="00006124" w:rsidP="00A35BC0">
            <w:pPr>
              <w:jc w:val="center"/>
              <w:rPr>
                <w:rFonts w:ascii="Times New Roman" w:hAnsi="Times New Roman" w:cs="Times New Roman"/>
              </w:rPr>
            </w:pPr>
            <w:r w:rsidRPr="00900F0B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650" w:type="dxa"/>
            <w:shd w:val="clear" w:color="auto" w:fill="auto"/>
          </w:tcPr>
          <w:p w:rsidR="0002495E" w:rsidRPr="00900F0B" w:rsidRDefault="00006124" w:rsidP="00E974EC">
            <w:pPr>
              <w:jc w:val="center"/>
              <w:rPr>
                <w:rFonts w:ascii="Times New Roman" w:hAnsi="Times New Roman" w:cs="Times New Roman"/>
              </w:rPr>
            </w:pPr>
            <w:r w:rsidRPr="00900F0B">
              <w:rPr>
                <w:rFonts w:ascii="Times New Roman" w:hAnsi="Times New Roman" w:cs="Times New Roman"/>
              </w:rPr>
              <w:t xml:space="preserve">29,1  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</w:tr>
      <w:tr w:rsidR="0002495E" w:rsidRPr="00B85CC4" w:rsidTr="003657FE">
        <w:trPr>
          <w:gridBefore w:val="1"/>
          <w:gridAfter w:val="1"/>
          <w:wBefore w:w="45" w:type="dxa"/>
          <w:wAfter w:w="37" w:type="dxa"/>
          <w:trHeight w:val="644"/>
        </w:trPr>
        <w:tc>
          <w:tcPr>
            <w:tcW w:w="736" w:type="dxa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7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Количество досуговых, спортивно-профилактических  мероприятий направленных на  формирование  ЗОЖ  у населения</w:t>
            </w:r>
          </w:p>
        </w:tc>
        <w:tc>
          <w:tcPr>
            <w:tcW w:w="157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8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69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755" w:type="dxa"/>
            <w:shd w:val="clear" w:color="auto" w:fill="auto"/>
          </w:tcPr>
          <w:p w:rsidR="0002495E" w:rsidRPr="00900F0B" w:rsidRDefault="00900F0B" w:rsidP="00A35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650" w:type="dxa"/>
            <w:shd w:val="clear" w:color="auto" w:fill="auto"/>
          </w:tcPr>
          <w:p w:rsidR="0002495E" w:rsidRPr="00900F0B" w:rsidRDefault="00900F0B" w:rsidP="00900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06124" w:rsidRPr="00900F0B">
              <w:rPr>
                <w:rFonts w:ascii="Times New Roman" w:hAnsi="Times New Roman" w:cs="Times New Roman"/>
              </w:rPr>
              <w:t xml:space="preserve">  274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</w:tr>
      <w:tr w:rsidR="0002495E" w:rsidRPr="00B85CC4" w:rsidTr="003657FE">
        <w:trPr>
          <w:gridBefore w:val="1"/>
          <w:gridAfter w:val="1"/>
          <w:wBefore w:w="45" w:type="dxa"/>
          <w:wAfter w:w="37" w:type="dxa"/>
          <w:trHeight w:val="644"/>
        </w:trPr>
        <w:tc>
          <w:tcPr>
            <w:tcW w:w="736" w:type="dxa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7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 материалов, в том числе в  СМИ, сети интернет   о профилактике  заболеваний, прохождении профилактических осмотров и диспансеризации среди населения</w:t>
            </w:r>
          </w:p>
        </w:tc>
        <w:tc>
          <w:tcPr>
            <w:tcW w:w="157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18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695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755" w:type="dxa"/>
            <w:shd w:val="clear" w:color="auto" w:fill="auto"/>
          </w:tcPr>
          <w:p w:rsidR="0002495E" w:rsidRPr="00B85CC4" w:rsidRDefault="009C61A1" w:rsidP="00A35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50" w:type="dxa"/>
            <w:shd w:val="clear" w:color="auto" w:fill="auto"/>
          </w:tcPr>
          <w:p w:rsidR="0002495E" w:rsidRPr="00B85CC4" w:rsidRDefault="009C61A1" w:rsidP="00E97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</w:tr>
      <w:tr w:rsidR="00A35BC0" w:rsidRPr="00B85CC4" w:rsidTr="003657FE">
        <w:trPr>
          <w:gridBefore w:val="1"/>
          <w:gridAfter w:val="1"/>
          <w:wBefore w:w="45" w:type="dxa"/>
          <w:wAfter w:w="37" w:type="dxa"/>
          <w:trHeight w:val="644"/>
        </w:trPr>
        <w:tc>
          <w:tcPr>
            <w:tcW w:w="736" w:type="dxa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730" w:type="dxa"/>
            <w:shd w:val="clear" w:color="auto" w:fill="auto"/>
          </w:tcPr>
          <w:p w:rsidR="0002495E" w:rsidRPr="00B85CC4" w:rsidRDefault="00A35BC0" w:rsidP="00FA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Доля граждан</w:t>
            </w:r>
            <w:proofErr w:type="gramStart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 страдающих хронической почечной недостаточностью, охваченных услугой  транспортировки (на основе заявления)</w:t>
            </w:r>
          </w:p>
        </w:tc>
        <w:tc>
          <w:tcPr>
            <w:tcW w:w="1575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02495E" w:rsidRPr="00B85CC4" w:rsidRDefault="00AD2828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695" w:type="dxa"/>
            <w:shd w:val="clear" w:color="auto" w:fill="auto"/>
          </w:tcPr>
          <w:p w:rsidR="0002495E" w:rsidRPr="00B85CC4" w:rsidRDefault="00AD2828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55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0" w:type="dxa"/>
            <w:shd w:val="clear" w:color="auto" w:fill="auto"/>
          </w:tcPr>
          <w:p w:rsidR="0002495E" w:rsidRPr="00B85CC4" w:rsidRDefault="00E974EC" w:rsidP="00E97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</w:tr>
      <w:tr w:rsidR="00A35BC0" w:rsidRPr="00B85CC4" w:rsidTr="003657FE">
        <w:trPr>
          <w:gridBefore w:val="1"/>
          <w:gridAfter w:val="1"/>
          <w:wBefore w:w="45" w:type="dxa"/>
          <w:wAfter w:w="37" w:type="dxa"/>
          <w:trHeight w:val="644"/>
        </w:trPr>
        <w:tc>
          <w:tcPr>
            <w:tcW w:w="736" w:type="dxa"/>
          </w:tcPr>
          <w:p w:rsidR="0002495E" w:rsidRPr="00B85CC4" w:rsidRDefault="00AD2828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730" w:type="dxa"/>
            <w:shd w:val="clear" w:color="auto" w:fill="auto"/>
          </w:tcPr>
          <w:p w:rsidR="0002495E" w:rsidRPr="00B85CC4" w:rsidRDefault="00AD2828" w:rsidP="00FA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среди обучающихся и выпускников общеобразовательных организаций Песчанокопского района, направленных  на повышение престижа медицинских профессий</w:t>
            </w:r>
          </w:p>
        </w:tc>
        <w:tc>
          <w:tcPr>
            <w:tcW w:w="1575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:rsidR="0002495E" w:rsidRPr="00B85CC4" w:rsidRDefault="00AD2828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695" w:type="dxa"/>
            <w:shd w:val="clear" w:color="auto" w:fill="auto"/>
          </w:tcPr>
          <w:p w:rsidR="0002495E" w:rsidRPr="00B85CC4" w:rsidRDefault="00AD2828" w:rsidP="00FA4159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755" w:type="dxa"/>
            <w:shd w:val="clear" w:color="auto" w:fill="auto"/>
          </w:tcPr>
          <w:p w:rsidR="0002495E" w:rsidRPr="00B85CC4" w:rsidRDefault="009C61A1" w:rsidP="00AD2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2828" w:rsidRPr="00B85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0" w:type="dxa"/>
            <w:shd w:val="clear" w:color="auto" w:fill="auto"/>
          </w:tcPr>
          <w:p w:rsidR="0002495E" w:rsidRPr="00B85CC4" w:rsidRDefault="009C61A1" w:rsidP="00E97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74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2495E" w:rsidRPr="00B85CC4" w:rsidRDefault="00AD2828" w:rsidP="00AD2828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</w:tc>
      </w:tr>
      <w:tr w:rsidR="003657FE" w:rsidRPr="00B85CC4" w:rsidTr="003657FE">
        <w:trPr>
          <w:trHeight w:val="855"/>
        </w:trPr>
        <w:tc>
          <w:tcPr>
            <w:tcW w:w="15630" w:type="dxa"/>
            <w:gridSpan w:val="12"/>
          </w:tcPr>
          <w:p w:rsidR="003657FE" w:rsidRPr="00C95DB2" w:rsidRDefault="003657FE" w:rsidP="003657FE">
            <w:pPr>
              <w:tabs>
                <w:tab w:val="left" w:pos="9270"/>
              </w:tabs>
              <w:ind w:left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  <w:r w:rsidR="003E1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C95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2.Цель муниципальной программы </w:t>
            </w:r>
            <w:r w:rsidR="00B85CC4" w:rsidRPr="00C95DB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заболеваний и формирование здорового образа жизни» </w:t>
            </w:r>
          </w:p>
          <w:p w:rsidR="003657FE" w:rsidRPr="00B85CC4" w:rsidRDefault="003657FE" w:rsidP="003657FE">
            <w:pPr>
              <w:tabs>
                <w:tab w:val="left" w:pos="9270"/>
              </w:tabs>
              <w:ind w:left="69"/>
              <w:rPr>
                <w:rFonts w:ascii="Times New Roman" w:hAnsi="Times New Roman" w:cs="Times New Roman"/>
              </w:rPr>
            </w:pPr>
            <w:r w:rsidRPr="00C95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3E1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C95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Песчанокопского района</w:t>
            </w:r>
          </w:p>
        </w:tc>
      </w:tr>
    </w:tbl>
    <w:p w:rsidR="00BC33D7" w:rsidRPr="00B85CC4" w:rsidRDefault="003657FE" w:rsidP="00BC33D7">
      <w:pPr>
        <w:tabs>
          <w:tab w:val="left" w:pos="9270"/>
        </w:tabs>
        <w:rPr>
          <w:rFonts w:ascii="Times New Roman" w:hAnsi="Times New Roman" w:cs="Times New Roman"/>
          <w:b/>
        </w:rPr>
      </w:pPr>
      <w:r w:rsidRPr="00B85CC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horzAnchor="margin" w:tblpY="-876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1560"/>
        <w:gridCol w:w="1842"/>
        <w:gridCol w:w="1701"/>
        <w:gridCol w:w="1701"/>
        <w:gridCol w:w="1701"/>
        <w:gridCol w:w="1843"/>
        <w:gridCol w:w="1721"/>
      </w:tblGrid>
      <w:tr w:rsidR="00E974EC" w:rsidRPr="00B85CC4" w:rsidTr="00E974EC">
        <w:trPr>
          <w:trHeight w:val="866"/>
        </w:trPr>
        <w:tc>
          <w:tcPr>
            <w:tcW w:w="704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5CC4" w:rsidRPr="00B85CC4" w:rsidRDefault="00B85CC4" w:rsidP="000C3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Количество физкультурно-спортивных мероприятий для граждан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5CC4" w:rsidRPr="00B85CC4" w:rsidRDefault="00B85CC4" w:rsidP="00E974EC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CC4" w:rsidRPr="00B85CC4" w:rsidRDefault="00B85CC4" w:rsidP="000C34DA">
            <w:pPr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единица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CC4" w:rsidRPr="00B85CC4" w:rsidRDefault="00900F0B" w:rsidP="00900F0B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701" w:type="dxa"/>
          </w:tcPr>
          <w:p w:rsidR="00B85CC4" w:rsidRPr="00B85CC4" w:rsidRDefault="00900F0B" w:rsidP="00900F0B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843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-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</w:tr>
      <w:tr w:rsidR="00E974EC" w:rsidRPr="00B85CC4" w:rsidTr="00E974EC">
        <w:trPr>
          <w:trHeight w:val="663"/>
        </w:trPr>
        <w:tc>
          <w:tcPr>
            <w:tcW w:w="704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85CC4" w:rsidRPr="00B85CC4" w:rsidRDefault="00B85CC4" w:rsidP="000C3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ЗОЖ и профилактике вредных привычек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5CC4" w:rsidRPr="00B85CC4" w:rsidRDefault="00B85CC4" w:rsidP="000C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возрастающий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CC4" w:rsidRPr="00B85CC4" w:rsidRDefault="00B85CC4" w:rsidP="000C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CC4" w:rsidRPr="00B85CC4" w:rsidRDefault="00A21D37" w:rsidP="000C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2750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85CC4" w:rsidRPr="00B85CC4" w:rsidRDefault="00B85CC4" w:rsidP="000C3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</w:p>
        </w:tc>
      </w:tr>
      <w:tr w:rsidR="00E974EC" w:rsidRPr="00B85CC4" w:rsidTr="00E974EC">
        <w:trPr>
          <w:trHeight w:val="709"/>
        </w:trPr>
        <w:tc>
          <w:tcPr>
            <w:tcW w:w="704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93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информационыых</w:t>
            </w:r>
            <w:proofErr w:type="spellEnd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  материалов в сети Интернет, направленных на формирование ЗОЖ и профилактику вредных привычек</w:t>
            </w:r>
          </w:p>
        </w:tc>
        <w:tc>
          <w:tcPr>
            <w:tcW w:w="1560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701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701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B85CC4" w:rsidRPr="00B85CC4" w:rsidRDefault="00A21D37" w:rsidP="00A21D37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3" w:type="dxa"/>
          </w:tcPr>
          <w:p w:rsidR="00B85CC4" w:rsidRPr="00B85CC4" w:rsidRDefault="00A21D37" w:rsidP="00A21D37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4EC" w:rsidTr="00E974EC">
        <w:trPr>
          <w:trHeight w:val="2208"/>
        </w:trPr>
        <w:tc>
          <w:tcPr>
            <w:tcW w:w="704" w:type="dxa"/>
          </w:tcPr>
          <w:p w:rsidR="00B85CC4" w:rsidRDefault="00B85CC4" w:rsidP="000C34DA">
            <w:pPr>
              <w:tabs>
                <w:tab w:val="left" w:pos="9270"/>
              </w:tabs>
              <w:ind w:left="-66"/>
            </w:pPr>
            <w:r>
              <w:t>2.4</w:t>
            </w:r>
          </w:p>
        </w:tc>
        <w:tc>
          <w:tcPr>
            <w:tcW w:w="2693" w:type="dxa"/>
          </w:tcPr>
          <w:p w:rsidR="000C34DA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B85CC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среди обучающихся и выпускников общеобразовательных организаций Песчанокопского района, направленных  на повышение престижа медицинских профессий</w:t>
            </w:r>
          </w:p>
          <w:p w:rsidR="000C34DA" w:rsidRDefault="000C34DA" w:rsidP="000C3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4DA" w:rsidRPr="000C34DA" w:rsidRDefault="000C34DA" w:rsidP="000C3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5CC4" w:rsidRDefault="00B85CC4" w:rsidP="000C34DA">
            <w:pPr>
              <w:tabs>
                <w:tab w:val="left" w:pos="9270"/>
              </w:tabs>
              <w:ind w:left="-66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C34DA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возрастающий</w:t>
            </w:r>
          </w:p>
          <w:p w:rsidR="000C34DA" w:rsidRPr="000C34DA" w:rsidRDefault="000C34DA" w:rsidP="000C34DA">
            <w:pPr>
              <w:rPr>
                <w:rFonts w:ascii="Times New Roman" w:hAnsi="Times New Roman" w:cs="Times New Roman"/>
              </w:rPr>
            </w:pPr>
          </w:p>
          <w:p w:rsidR="000C34DA" w:rsidRPr="000C34DA" w:rsidRDefault="000C34DA" w:rsidP="000C34DA">
            <w:pPr>
              <w:rPr>
                <w:rFonts w:ascii="Times New Roman" w:hAnsi="Times New Roman" w:cs="Times New Roman"/>
              </w:rPr>
            </w:pPr>
          </w:p>
          <w:p w:rsidR="000C34DA" w:rsidRPr="000C34DA" w:rsidRDefault="000C34DA" w:rsidP="000C34DA">
            <w:pPr>
              <w:rPr>
                <w:rFonts w:ascii="Times New Roman" w:hAnsi="Times New Roman" w:cs="Times New Roman"/>
              </w:rPr>
            </w:pPr>
          </w:p>
          <w:p w:rsidR="000C34DA" w:rsidRPr="000C34DA" w:rsidRDefault="000C34DA" w:rsidP="000C34DA">
            <w:pPr>
              <w:rPr>
                <w:rFonts w:ascii="Times New Roman" w:hAnsi="Times New Roman" w:cs="Times New Roman"/>
              </w:rPr>
            </w:pPr>
          </w:p>
          <w:p w:rsidR="00B85CC4" w:rsidRPr="000C34DA" w:rsidRDefault="00B85CC4" w:rsidP="000C3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CC4" w:rsidRPr="00B85CC4" w:rsidRDefault="00B85CC4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 w:rsidRPr="00B85CC4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701" w:type="dxa"/>
          </w:tcPr>
          <w:p w:rsidR="00B85CC4" w:rsidRPr="00B85CC4" w:rsidRDefault="009C61A1" w:rsidP="000C34DA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B85CC4" w:rsidRDefault="009C61A1" w:rsidP="00A21D37">
            <w:pPr>
              <w:tabs>
                <w:tab w:val="left" w:pos="9270"/>
              </w:tabs>
              <w:ind w:left="-66"/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B85CC4" w:rsidRDefault="00B85CC4" w:rsidP="000C34DA">
            <w:pPr>
              <w:tabs>
                <w:tab w:val="left" w:pos="9270"/>
              </w:tabs>
              <w:ind w:left="-66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B85CC4" w:rsidRDefault="00B85CC4" w:rsidP="000C34DA">
            <w:pPr>
              <w:tabs>
                <w:tab w:val="left" w:pos="9270"/>
              </w:tabs>
              <w:ind w:left="-66"/>
              <w:jc w:val="center"/>
            </w:pPr>
            <w:r>
              <w:t>-</w:t>
            </w:r>
          </w:p>
        </w:tc>
      </w:tr>
      <w:tr w:rsidR="000C34DA" w:rsidTr="00635494">
        <w:trPr>
          <w:trHeight w:val="978"/>
        </w:trPr>
        <w:tc>
          <w:tcPr>
            <w:tcW w:w="15466" w:type="dxa"/>
            <w:gridSpan w:val="9"/>
          </w:tcPr>
          <w:p w:rsidR="000C34DA" w:rsidRPr="000C34DA" w:rsidRDefault="000C34DA" w:rsidP="000C34DA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  <w:r w:rsidRPr="000C34DA">
              <w:rPr>
                <w:rFonts w:ascii="Times New Roman" w:hAnsi="Times New Roman" w:cs="Times New Roman"/>
                <w:b/>
                <w:sz w:val="20"/>
                <w:szCs w:val="20"/>
              </w:rPr>
              <w:t>. Цель муниципальной программы «Совершенствование оказания специализированной медицинской помощи»</w:t>
            </w:r>
          </w:p>
          <w:p w:rsidR="000C34DA" w:rsidRPr="000C34DA" w:rsidRDefault="000C34DA" w:rsidP="000C34DA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4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Песчанокопского района</w:t>
            </w:r>
          </w:p>
          <w:p w:rsidR="000C34DA" w:rsidRDefault="000C34DA" w:rsidP="000C34DA">
            <w:pPr>
              <w:tabs>
                <w:tab w:val="left" w:pos="9270"/>
              </w:tabs>
              <w:ind w:left="-66"/>
              <w:jc w:val="center"/>
            </w:pPr>
          </w:p>
        </w:tc>
      </w:tr>
      <w:tr w:rsidR="00E974EC" w:rsidTr="00E974EC">
        <w:trPr>
          <w:trHeight w:val="1343"/>
        </w:trPr>
        <w:tc>
          <w:tcPr>
            <w:tcW w:w="704" w:type="dxa"/>
          </w:tcPr>
          <w:p w:rsidR="000C34DA" w:rsidRPr="000C34DA" w:rsidRDefault="000C34DA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 w:rsidRPr="000C34DA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693" w:type="dxa"/>
          </w:tcPr>
          <w:p w:rsidR="000C34DA" w:rsidRPr="000C34DA" w:rsidRDefault="000C34DA" w:rsidP="000C3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4DA">
              <w:rPr>
                <w:rFonts w:ascii="Times New Roman" w:hAnsi="Times New Roman" w:cs="Times New Roman"/>
                <w:sz w:val="20"/>
                <w:szCs w:val="20"/>
              </w:rPr>
              <w:t>Доля граждан</w:t>
            </w:r>
            <w:proofErr w:type="gramStart"/>
            <w:r w:rsidRPr="000C34D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C34DA">
              <w:rPr>
                <w:rFonts w:ascii="Times New Roman" w:hAnsi="Times New Roman" w:cs="Times New Roman"/>
                <w:sz w:val="20"/>
                <w:szCs w:val="20"/>
              </w:rPr>
              <w:t xml:space="preserve"> страдающих хронической почечной недостаточностью, охваченных услугой  транспортировки (на основе заявления)</w:t>
            </w:r>
          </w:p>
          <w:p w:rsidR="000C34DA" w:rsidRDefault="000C34DA" w:rsidP="000C34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34DA" w:rsidRDefault="000C34DA" w:rsidP="000C34DA">
            <w:pPr>
              <w:tabs>
                <w:tab w:val="left" w:pos="9270"/>
              </w:tabs>
              <w:ind w:left="-66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C34DA" w:rsidRPr="00B85CC4" w:rsidRDefault="000C34DA" w:rsidP="000C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701" w:type="dxa"/>
          </w:tcPr>
          <w:p w:rsidR="000C34DA" w:rsidRPr="00B85CC4" w:rsidRDefault="000C34DA" w:rsidP="000C34DA">
            <w:pPr>
              <w:tabs>
                <w:tab w:val="left" w:pos="9270"/>
              </w:tabs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1" w:type="dxa"/>
          </w:tcPr>
          <w:p w:rsidR="000C34DA" w:rsidRPr="000C34DA" w:rsidRDefault="000C34DA" w:rsidP="000C34DA">
            <w:pPr>
              <w:tabs>
                <w:tab w:val="left" w:pos="9270"/>
              </w:tabs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701" w:type="dxa"/>
          </w:tcPr>
          <w:p w:rsidR="000C34DA" w:rsidRPr="00466CDF" w:rsidRDefault="00AE2DE1" w:rsidP="000C34DA">
            <w:pPr>
              <w:tabs>
                <w:tab w:val="left" w:pos="9270"/>
              </w:tabs>
              <w:ind w:left="-66"/>
              <w:rPr>
                <w:lang w:val="en-US"/>
              </w:rPr>
            </w:pPr>
            <w:r>
              <w:t xml:space="preserve">              </w:t>
            </w:r>
            <w:r w:rsidR="00466CDF">
              <w:rPr>
                <w:lang w:val="en-US"/>
              </w:rPr>
              <w:t>x</w:t>
            </w:r>
          </w:p>
        </w:tc>
        <w:tc>
          <w:tcPr>
            <w:tcW w:w="1843" w:type="dxa"/>
          </w:tcPr>
          <w:p w:rsidR="000C34DA" w:rsidRDefault="000C34DA" w:rsidP="000C34DA">
            <w:pPr>
              <w:tabs>
                <w:tab w:val="left" w:pos="9270"/>
              </w:tabs>
              <w:ind w:left="-66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C34DA" w:rsidRDefault="000C34DA" w:rsidP="000C34DA">
            <w:pPr>
              <w:tabs>
                <w:tab w:val="left" w:pos="9270"/>
              </w:tabs>
              <w:ind w:left="-66"/>
              <w:jc w:val="center"/>
            </w:pPr>
            <w:r>
              <w:t>-</w:t>
            </w:r>
          </w:p>
        </w:tc>
      </w:tr>
      <w:tr w:rsidR="00B85CC4" w:rsidRPr="005604C1" w:rsidTr="00635494">
        <w:trPr>
          <w:trHeight w:val="8097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04C1" w:rsidRPr="005604C1" w:rsidRDefault="005604C1" w:rsidP="005604C1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</w:t>
            </w:r>
            <w:r w:rsidR="00B4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0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35494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2</w:t>
            </w:r>
            <w:r w:rsidRPr="00560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5604C1" w:rsidRPr="00635494" w:rsidRDefault="005604C1" w:rsidP="005604C1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635494" w:rsidRPr="00635494" w:rsidRDefault="00635494" w:rsidP="006354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94">
              <w:rPr>
                <w:rFonts w:ascii="Times New Roman" w:hAnsi="Times New Roman" w:cs="Times New Roman"/>
                <w:b/>
                <w:sz w:val="24"/>
                <w:szCs w:val="24"/>
              </w:rPr>
              <w:t>2. Отчет</w:t>
            </w:r>
          </w:p>
          <w:p w:rsidR="00635494" w:rsidRPr="00635494" w:rsidRDefault="00635494" w:rsidP="006354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94">
              <w:rPr>
                <w:rFonts w:ascii="Times New Roman" w:hAnsi="Times New Roman" w:cs="Times New Roman"/>
                <w:b/>
                <w:sz w:val="24"/>
                <w:szCs w:val="24"/>
              </w:rPr>
              <w:t>о ходе реализации комплексов процессных мероприятий</w:t>
            </w:r>
          </w:p>
          <w:p w:rsidR="00635494" w:rsidRPr="00635494" w:rsidRDefault="00B45011" w:rsidP="00B450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3E19C8"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  01.01.2026</w:t>
            </w:r>
            <w:r w:rsidR="00FE2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494" w:rsidRPr="00635494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:rsidR="00635494" w:rsidRPr="00635494" w:rsidRDefault="00635494" w:rsidP="006354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15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62"/>
              <w:gridCol w:w="1639"/>
              <w:gridCol w:w="989"/>
              <w:gridCol w:w="145"/>
              <w:gridCol w:w="459"/>
              <w:gridCol w:w="675"/>
              <w:gridCol w:w="381"/>
              <w:gridCol w:w="328"/>
              <w:gridCol w:w="709"/>
              <w:gridCol w:w="19"/>
              <w:gridCol w:w="690"/>
              <w:gridCol w:w="91"/>
              <w:gridCol w:w="477"/>
              <w:gridCol w:w="477"/>
              <w:gridCol w:w="231"/>
              <w:gridCol w:w="543"/>
              <w:gridCol w:w="24"/>
              <w:gridCol w:w="453"/>
              <w:gridCol w:w="114"/>
              <w:gridCol w:w="363"/>
              <w:gridCol w:w="346"/>
              <w:gridCol w:w="363"/>
              <w:gridCol w:w="204"/>
              <w:gridCol w:w="273"/>
              <w:gridCol w:w="294"/>
              <w:gridCol w:w="183"/>
              <w:gridCol w:w="668"/>
              <w:gridCol w:w="106"/>
              <w:gridCol w:w="477"/>
              <w:gridCol w:w="267"/>
              <w:gridCol w:w="210"/>
              <w:gridCol w:w="499"/>
              <w:gridCol w:w="1608"/>
              <w:gridCol w:w="6"/>
              <w:gridCol w:w="373"/>
            </w:tblGrid>
            <w:tr w:rsidR="001E2585" w:rsidRPr="00635494" w:rsidTr="0030006C">
              <w:trPr>
                <w:gridAfter w:val="1"/>
                <w:wAfter w:w="373" w:type="dxa"/>
                <w:trHeight w:val="646"/>
              </w:trPr>
              <w:tc>
                <w:tcPr>
                  <w:tcW w:w="562" w:type="dxa"/>
                  <w:vMerge w:val="restart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N</w:t>
                  </w:r>
                </w:p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701" w:type="dxa"/>
                  <w:gridSpan w:val="2"/>
                  <w:vMerge w:val="restart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комплекса процессных мероприятий, мероприятия (результата), контрольной точки</w:t>
                  </w:r>
                </w:p>
              </w:tc>
              <w:tc>
                <w:tcPr>
                  <w:tcW w:w="1134" w:type="dxa"/>
                  <w:gridSpan w:val="2"/>
                  <w:vMerge w:val="restart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Плановый срок реализации (период)/</w:t>
                  </w:r>
                </w:p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1134" w:type="dxa"/>
                  <w:gridSpan w:val="2"/>
                  <w:vMerge w:val="restart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Фактическая дата окончания реализации, наступления контрольной точки</w:t>
                  </w:r>
                </w:p>
              </w:tc>
              <w:tc>
                <w:tcPr>
                  <w:tcW w:w="709" w:type="dxa"/>
                  <w:gridSpan w:val="2"/>
                  <w:vMerge w:val="restart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Результат реализации (краткое описание, причины </w:t>
                  </w:r>
                  <w:proofErr w:type="spellStart"/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нереализации</w:t>
                  </w:r>
                  <w:proofErr w:type="spellEnd"/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</w:p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реализации не в полном объеме)</w:t>
                  </w:r>
                </w:p>
              </w:tc>
              <w:tc>
                <w:tcPr>
                  <w:tcW w:w="3827" w:type="dxa"/>
                  <w:gridSpan w:val="11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Объем расходов,</w:t>
                  </w:r>
                </w:p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(тыс. рублей)</w:t>
                  </w:r>
                </w:p>
              </w:tc>
              <w:tc>
                <w:tcPr>
                  <w:tcW w:w="4253" w:type="dxa"/>
                  <w:gridSpan w:val="13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Кассовое исполнение,</w:t>
                  </w:r>
                </w:p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(тыс. рублей)</w:t>
                  </w:r>
                </w:p>
              </w:tc>
              <w:tc>
                <w:tcPr>
                  <w:tcW w:w="1614" w:type="dxa"/>
                  <w:gridSpan w:val="2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Ответственный исполнитель (должность)</w:t>
                  </w:r>
                </w:p>
              </w:tc>
            </w:tr>
            <w:tr w:rsidR="00664AFA" w:rsidRPr="00635494" w:rsidTr="0030006C">
              <w:trPr>
                <w:gridAfter w:val="2"/>
                <w:wAfter w:w="379" w:type="dxa"/>
                <w:cantSplit/>
                <w:trHeight w:val="3294"/>
              </w:trPr>
              <w:tc>
                <w:tcPr>
                  <w:tcW w:w="562" w:type="dxa"/>
                  <w:vMerge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709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708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Песчанокопского района</w:t>
                  </w:r>
                </w:p>
              </w:tc>
              <w:tc>
                <w:tcPr>
                  <w:tcW w:w="567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сельских поселений Песчанокопского района</w:t>
                  </w:r>
                </w:p>
              </w:tc>
              <w:tc>
                <w:tcPr>
                  <w:tcW w:w="567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709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567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Песчанокопского района</w:t>
                  </w:r>
                </w:p>
              </w:tc>
              <w:tc>
                <w:tcPr>
                  <w:tcW w:w="850" w:type="dxa"/>
                  <w:gridSpan w:val="3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сельских поселений Песчанокопского района</w:t>
                  </w:r>
                </w:p>
              </w:tc>
              <w:tc>
                <w:tcPr>
                  <w:tcW w:w="709" w:type="dxa"/>
                  <w:gridSpan w:val="2"/>
                  <w:textDirection w:val="btLr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608" w:type="dxa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64AFA" w:rsidRPr="00635494" w:rsidTr="0030006C">
              <w:trPr>
                <w:gridAfter w:val="2"/>
                <w:wAfter w:w="379" w:type="dxa"/>
                <w:cantSplit/>
                <w:trHeight w:val="377"/>
              </w:trPr>
              <w:tc>
                <w:tcPr>
                  <w:tcW w:w="562" w:type="dxa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635494" w:rsidRPr="007A06B5" w:rsidRDefault="00635494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</w:p>
                <w:p w:rsidR="00635494" w:rsidRPr="007A06B5" w:rsidRDefault="00635494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gridSpan w:val="2"/>
                </w:tcPr>
                <w:p w:rsidR="00635494" w:rsidRPr="007A06B5" w:rsidRDefault="00F5205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   </w:t>
                  </w:r>
                  <w:r w:rsidR="00635494"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8" w:type="dxa"/>
                  <w:gridSpan w:val="2"/>
                </w:tcPr>
                <w:p w:rsidR="00635494" w:rsidRPr="007A06B5" w:rsidRDefault="00635494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  <w:r w:rsidRPr="007A06B5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7A06B5" w:rsidRDefault="00635494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  <w:r w:rsidRPr="007A06B5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51" w:type="dxa"/>
                  <w:gridSpan w:val="2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15</w:t>
                  </w:r>
                </w:p>
              </w:tc>
              <w:tc>
                <w:tcPr>
                  <w:tcW w:w="850" w:type="dxa"/>
                  <w:gridSpan w:val="3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7A06B5" w:rsidRDefault="00635494" w:rsidP="00423AB0">
                  <w:pPr>
                    <w:framePr w:hSpace="180" w:wrap="around" w:hAnchor="margin" w:y="-876"/>
                    <w:rPr>
                      <w:sz w:val="18"/>
                      <w:szCs w:val="18"/>
                    </w:rPr>
                  </w:pPr>
                  <w:r w:rsidRPr="007A06B5">
                    <w:rPr>
                      <w:sz w:val="18"/>
                      <w:szCs w:val="18"/>
                    </w:rPr>
                    <w:t xml:space="preserve"> 17</w:t>
                  </w:r>
                </w:p>
              </w:tc>
              <w:tc>
                <w:tcPr>
                  <w:tcW w:w="1608" w:type="dxa"/>
                </w:tcPr>
                <w:p w:rsidR="00635494" w:rsidRPr="007A06B5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664AFA" w:rsidRPr="00635494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gridSpan w:val="2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Комплекс процессных мероприятий </w:t>
                  </w:r>
                  <w:r w:rsid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"Реализация мероприятий по профилактике и диагностике инфекционных и неинфекционных заболеваний</w:t>
                  </w:r>
                </w:p>
              </w:tc>
              <w:tc>
                <w:tcPr>
                  <w:tcW w:w="1134" w:type="dxa"/>
                  <w:gridSpan w:val="2"/>
                </w:tcPr>
                <w:p w:rsidR="00635494" w:rsidRPr="00635494" w:rsidRDefault="00F5205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82DD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</w:t>
                  </w:r>
                  <w:r w:rsidR="00635494"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gridSpan w:val="2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709" w:type="dxa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635494" w:rsidRPr="00635494" w:rsidRDefault="00664AFA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0.,0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64AFA" w:rsidP="00423AB0">
                  <w:pPr>
                    <w:framePr w:hSpace="180" w:wrap="around" w:hAnchor="margin" w:y="-87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635494" w:rsidRPr="00635494" w:rsidRDefault="007A06B5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Отдел культуры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спорта и молодёжи 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Песчанокопсого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района</w:t>
                  </w:r>
                </w:p>
              </w:tc>
            </w:tr>
            <w:tr w:rsidR="00664AFA" w:rsidRPr="00635494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635494" w:rsidRPr="00635494" w:rsidRDefault="00635494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1.1.</w:t>
                  </w:r>
                  <w:r w:rsid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gridSpan w:val="2"/>
                </w:tcPr>
                <w:p w:rsidR="00635494" w:rsidRPr="00635494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1.1</w:t>
                  </w:r>
                  <w:r w:rsidR="00635494"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Мероприятие (результат)</w:t>
                  </w:r>
                  <w:r w:rsidR="007A06B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Уровень</w:t>
                  </w:r>
                  <w:r w:rsidR="00664A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информированности населения по вопросам профилактики заболеваний»</w:t>
                  </w:r>
                </w:p>
              </w:tc>
              <w:tc>
                <w:tcPr>
                  <w:tcW w:w="1134" w:type="dxa"/>
                  <w:gridSpan w:val="2"/>
                </w:tcPr>
                <w:p w:rsidR="00635494" w:rsidRPr="00664AFA" w:rsidRDefault="00B6567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082DD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="00664AF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</w:tcPr>
                <w:p w:rsidR="00635494" w:rsidRPr="00664AFA" w:rsidRDefault="00664AFA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64AFA" w:rsidRDefault="00664AFA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635494" w:rsidRPr="00664AFA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635494" w:rsidRPr="00635494" w:rsidRDefault="00664AFA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framePr w:hSpace="180" w:wrap="around" w:hAnchor="margin" w:y="-87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635494" w:rsidRPr="00635494" w:rsidRDefault="00664AFA" w:rsidP="00423AB0">
                  <w:pPr>
                    <w:framePr w:hSpace="180" w:wrap="around" w:hAnchor="margin" w:y="-87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635494" w:rsidRPr="00635494" w:rsidRDefault="00664AFA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Отдел культуры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спорта и молодёжи 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Песчанокопсого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района</w:t>
                  </w:r>
                </w:p>
              </w:tc>
            </w:tr>
            <w:tr w:rsidR="00D55C8A" w:rsidRPr="00635494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D55C8A" w:rsidRPr="00635494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1.1.2</w:t>
                  </w:r>
                </w:p>
              </w:tc>
              <w:tc>
                <w:tcPr>
                  <w:tcW w:w="1701" w:type="dxa"/>
                  <w:gridSpan w:val="2"/>
                </w:tcPr>
                <w:p w:rsidR="00D55C8A" w:rsidRPr="00635494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1.2 </w:t>
                  </w:r>
                  <w:r w:rsidR="00D55C8A" w:rsidRPr="006354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Контрольная точка</w:t>
                  </w:r>
                  <w:r w:rsidR="00D55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Проведены мероприятия по информированию населения по вопросам профилактики заболеваний</w:t>
                  </w:r>
                </w:p>
              </w:tc>
              <w:tc>
                <w:tcPr>
                  <w:tcW w:w="1134" w:type="dxa"/>
                  <w:gridSpan w:val="2"/>
                </w:tcPr>
                <w:p w:rsidR="00D55C8A" w:rsidRPr="00900F0B" w:rsidRDefault="004358A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01.01.2025 –31.12.2025</w:t>
                  </w:r>
                </w:p>
              </w:tc>
              <w:tc>
                <w:tcPr>
                  <w:tcW w:w="1134" w:type="dxa"/>
                  <w:gridSpan w:val="2"/>
                </w:tcPr>
                <w:p w:rsidR="00D55C8A" w:rsidRPr="00900F0B" w:rsidRDefault="004358A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01.01.2025 -31.12.2025</w:t>
                  </w:r>
                </w:p>
              </w:tc>
              <w:tc>
                <w:tcPr>
                  <w:tcW w:w="709" w:type="dxa"/>
                  <w:gridSpan w:val="2"/>
                </w:tcPr>
                <w:p w:rsidR="00D55C8A" w:rsidRPr="00D55C8A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</w:t>
                  </w:r>
                  <w:r w:rsidR="00D55C8A" w:rsidRPr="00D55C8A">
                    <w:rPr>
                      <w:rFonts w:ascii="Times New Roman" w:hAnsi="Times New Roman" w:cs="Times New Roman"/>
                    </w:rPr>
                    <w:t>полнено</w:t>
                  </w:r>
                </w:p>
              </w:tc>
              <w:tc>
                <w:tcPr>
                  <w:tcW w:w="709" w:type="dxa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D55C8A" w:rsidRPr="00D55C8A" w:rsidRDefault="00D55C8A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D55C8A" w:rsidRPr="00D55C8A" w:rsidRDefault="00D55C8A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главы Администрации района по социальным вопросам</w:t>
                  </w:r>
                </w:p>
              </w:tc>
            </w:tr>
            <w:tr w:rsidR="0044387E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44387E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1.1.3</w:t>
                  </w:r>
                </w:p>
                <w:p w:rsidR="001E2585" w:rsidRPr="001E2585" w:rsidRDefault="001E2585" w:rsidP="00423AB0">
                  <w:pPr>
                    <w:framePr w:hSpace="180" w:wrap="around" w:hAnchor="margin" w:y="-876"/>
                  </w:pPr>
                </w:p>
              </w:tc>
              <w:tc>
                <w:tcPr>
                  <w:tcW w:w="1701" w:type="dxa"/>
                  <w:gridSpan w:val="2"/>
                </w:tcPr>
                <w:p w:rsidR="0044387E" w:rsidRPr="000C515B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1.3</w:t>
                  </w:r>
                  <w:r w:rsidR="0044387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4387E" w:rsidRPr="000C515B">
                    <w:rPr>
                      <w:rFonts w:ascii="Times New Roman" w:hAnsi="Times New Roman" w:cs="Times New Roman"/>
                    </w:rPr>
                    <w:t>Мероприятия (результат)</w:t>
                  </w:r>
                </w:p>
                <w:p w:rsidR="0044387E" w:rsidRPr="000C515B" w:rsidRDefault="0044387E" w:rsidP="00423AB0">
                  <w:pPr>
                    <w:framePr w:hSpace="180" w:wrap="around" w:hAnchor="margin" w:y="-876"/>
                  </w:pPr>
                  <w:r w:rsidRPr="000C51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Уровень информированности населен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ия по вопросам прохождения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профо</w:t>
                  </w:r>
                  <w:r w:rsidRPr="000C51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смотров</w:t>
                  </w:r>
                  <w:proofErr w:type="spellEnd"/>
                  <w:r w:rsidRPr="000C51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диспансеризации</w:t>
                  </w:r>
                </w:p>
              </w:tc>
              <w:tc>
                <w:tcPr>
                  <w:tcW w:w="1134" w:type="dxa"/>
                  <w:gridSpan w:val="2"/>
                </w:tcPr>
                <w:p w:rsidR="0044387E" w:rsidRPr="001E2585" w:rsidRDefault="00B6567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2D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4387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</w:tcPr>
                <w:p w:rsidR="0044387E" w:rsidRPr="001E2585" w:rsidRDefault="0044387E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2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C5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  <w:p w:rsidR="0044387E" w:rsidRPr="000C515B" w:rsidRDefault="0044387E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44387E" w:rsidRPr="001E2585" w:rsidRDefault="0044387E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2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0C5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D55C8A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5C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44387E" w:rsidRDefault="0044387E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главы Администрации района по социальным вопросам</w:t>
                  </w:r>
                </w:p>
              </w:tc>
            </w:tr>
            <w:tr w:rsidR="0044387E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44387E" w:rsidRPr="0044387E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1.1.4</w:t>
                  </w:r>
                </w:p>
              </w:tc>
              <w:tc>
                <w:tcPr>
                  <w:tcW w:w="1701" w:type="dxa"/>
                  <w:gridSpan w:val="2"/>
                </w:tcPr>
                <w:p w:rsidR="0044387E" w:rsidRPr="0044387E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1.4</w:t>
                  </w:r>
                  <w:r w:rsidR="0044387E" w:rsidRPr="0044387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Контрольная точка</w:t>
                  </w:r>
                </w:p>
                <w:p w:rsidR="0044387E" w:rsidRPr="0044387E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387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Проведены мероприятия по информированию населения по вопросам прохождения </w:t>
                  </w:r>
                  <w:proofErr w:type="spellStart"/>
                  <w:r w:rsidRPr="004438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профосмотров</w:t>
                  </w:r>
                  <w:proofErr w:type="spellEnd"/>
                  <w:r w:rsidRPr="0044387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диспансеризации</w:t>
                  </w:r>
                </w:p>
              </w:tc>
              <w:tc>
                <w:tcPr>
                  <w:tcW w:w="1134" w:type="dxa"/>
                  <w:gridSpan w:val="2"/>
                </w:tcPr>
                <w:p w:rsidR="0044387E" w:rsidRPr="0044387E" w:rsidRDefault="004358A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01.01.2025 -31.12.2025</w:t>
                  </w:r>
                </w:p>
              </w:tc>
              <w:tc>
                <w:tcPr>
                  <w:tcW w:w="1134" w:type="dxa"/>
                  <w:gridSpan w:val="2"/>
                </w:tcPr>
                <w:p w:rsidR="0044387E" w:rsidRPr="00B65670" w:rsidRDefault="00B6567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     x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002A40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ис</w:t>
                  </w:r>
                  <w:r w:rsidR="0044387E" w:rsidRPr="0044387E">
                    <w:rPr>
                      <w:rFonts w:ascii="Times New Roman" w:hAnsi="Times New Roman" w:cs="Times New Roman"/>
                    </w:rPr>
                    <w:t>полнено</w:t>
                  </w:r>
                </w:p>
              </w:tc>
              <w:tc>
                <w:tcPr>
                  <w:tcW w:w="709" w:type="dxa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44387E" w:rsidRPr="001E2585" w:rsidRDefault="0044387E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44387E" w:rsidRDefault="0044387E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главы Администрации района по социальным вопросам</w:t>
                  </w:r>
                </w:p>
              </w:tc>
            </w:tr>
            <w:tr w:rsidR="000C515B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0C515B" w:rsidRPr="00924F75" w:rsidRDefault="000C515B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0C515B" w:rsidRPr="00924F75" w:rsidRDefault="000C515B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0C515B" w:rsidRPr="00924F75" w:rsidRDefault="000C515B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</w:pPr>
                </w:p>
              </w:tc>
              <w:tc>
                <w:tcPr>
                  <w:tcW w:w="709" w:type="dxa"/>
                  <w:gridSpan w:val="2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</w:pPr>
                </w:p>
              </w:tc>
              <w:tc>
                <w:tcPr>
                  <w:tcW w:w="709" w:type="dxa"/>
                </w:tcPr>
                <w:p w:rsidR="000C515B" w:rsidRPr="0017176C" w:rsidRDefault="000C515B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0C515B" w:rsidRPr="0017176C" w:rsidRDefault="000C515B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:rsidR="000C515B" w:rsidRPr="0017176C" w:rsidRDefault="000C515B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</w:tcPr>
                <w:p w:rsidR="000C515B" w:rsidRPr="0017176C" w:rsidRDefault="000C515B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:rsidR="000C515B" w:rsidRPr="0017176C" w:rsidRDefault="000C515B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:rsidR="000C515B" w:rsidRPr="0017176C" w:rsidRDefault="000C515B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</w:pPr>
                </w:p>
              </w:tc>
              <w:tc>
                <w:tcPr>
                  <w:tcW w:w="567" w:type="dxa"/>
                  <w:gridSpan w:val="2"/>
                </w:tcPr>
                <w:p w:rsidR="000C515B" w:rsidRDefault="000C515B" w:rsidP="00423AB0">
                  <w:pPr>
                    <w:framePr w:hSpace="180" w:wrap="around" w:hAnchor="margin" w:y="-876"/>
                    <w:jc w:val="center"/>
                  </w:pPr>
                </w:p>
              </w:tc>
              <w:tc>
                <w:tcPr>
                  <w:tcW w:w="567" w:type="dxa"/>
                  <w:gridSpan w:val="2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0C515B" w:rsidRDefault="000C515B" w:rsidP="00423AB0">
                  <w:pPr>
                    <w:framePr w:hSpace="180" w:wrap="around" w:hAnchor="margin" w:y="-876"/>
                  </w:pPr>
                </w:p>
              </w:tc>
              <w:tc>
                <w:tcPr>
                  <w:tcW w:w="1608" w:type="dxa"/>
                </w:tcPr>
                <w:p w:rsidR="000C515B" w:rsidRDefault="000C515B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2585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1E2585" w:rsidRPr="001E2585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1.1.5</w:t>
                  </w:r>
                </w:p>
              </w:tc>
              <w:tc>
                <w:tcPr>
                  <w:tcW w:w="1701" w:type="dxa"/>
                  <w:gridSpan w:val="2"/>
                </w:tcPr>
                <w:p w:rsidR="001E2585" w:rsidRPr="001E2585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1.5</w:t>
                  </w:r>
                  <w:r w:rsidRPr="001E2585">
                    <w:rPr>
                      <w:rFonts w:ascii="Times New Roman" w:hAnsi="Times New Roman" w:cs="Times New Roman"/>
                    </w:rPr>
                    <w:t>.Мероприятия (результат)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»П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роведение информационно-коммуникационной кампании, направленной на раннее выявление заболеваний и их профилактику»</w:t>
                  </w:r>
                </w:p>
              </w:tc>
              <w:tc>
                <w:tcPr>
                  <w:tcW w:w="1134" w:type="dxa"/>
                  <w:gridSpan w:val="2"/>
                </w:tcPr>
                <w:p w:rsidR="001E2585" w:rsidRPr="001E2585" w:rsidRDefault="00B6567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1E2585" w:rsidRPr="001E2585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</w:tcPr>
                <w:p w:rsidR="001E2585" w:rsidRPr="001E2585" w:rsidRDefault="001E2585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2585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pStyle w:val="ConsPlusNormal"/>
                    <w:framePr w:hSpace="180" w:wrap="around" w:hAnchor="margin" w:y="-876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2585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1E2585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главы Администрации района по социальным вопросам</w:t>
                  </w:r>
                </w:p>
              </w:tc>
            </w:tr>
            <w:tr w:rsidR="001E2585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1E2585" w:rsidRPr="001E2585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1E2585">
                    <w:rPr>
                      <w:rFonts w:ascii="Times New Roman" w:hAnsi="Times New Roman" w:cs="Times New Roman"/>
                    </w:rPr>
                    <w:t>1.1.6</w:t>
                  </w:r>
                </w:p>
              </w:tc>
              <w:tc>
                <w:tcPr>
                  <w:tcW w:w="1701" w:type="dxa"/>
                  <w:gridSpan w:val="2"/>
                </w:tcPr>
                <w:p w:rsidR="001E2585" w:rsidRPr="001E2585" w:rsidRDefault="001E2585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1E2585">
                    <w:rPr>
                      <w:rFonts w:ascii="Times New Roman" w:hAnsi="Times New Roman" w:cs="Times New Roman"/>
                    </w:rPr>
                    <w:t>Контрольная точка(результат)</w:t>
                  </w:r>
                </w:p>
                <w:p w:rsidR="001E2585" w:rsidRPr="001E2585" w:rsidRDefault="001E2585" w:rsidP="00423AB0">
                  <w:pPr>
                    <w:framePr w:hSpace="180" w:wrap="around" w:hAnchor="margin" w:y="-876"/>
                  </w:pPr>
                  <w:r w:rsidRPr="001E25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Определён перечень мероприятий по проведению информационной кампании, направленной на раннее выявлени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 заболеваний и их профилактику</w:t>
                  </w:r>
                </w:p>
              </w:tc>
              <w:tc>
                <w:tcPr>
                  <w:tcW w:w="1134" w:type="dxa"/>
                  <w:gridSpan w:val="2"/>
                </w:tcPr>
                <w:p w:rsidR="001E2585" w:rsidRPr="00900F0B" w:rsidRDefault="004358A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01.01.2025 31.12.025</w:t>
                  </w:r>
                </w:p>
              </w:tc>
              <w:tc>
                <w:tcPr>
                  <w:tcW w:w="1134" w:type="dxa"/>
                  <w:gridSpan w:val="2"/>
                </w:tcPr>
                <w:p w:rsidR="001E2585" w:rsidRPr="00B65670" w:rsidRDefault="00B6567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    x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002A40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ис</w:t>
                  </w:r>
                  <w:r w:rsidR="001E2585" w:rsidRPr="001E2585">
                    <w:rPr>
                      <w:rFonts w:ascii="Times New Roman" w:hAnsi="Times New Roman" w:cs="Times New Roman"/>
                    </w:rPr>
                    <w:t>полнено</w:t>
                  </w:r>
                </w:p>
              </w:tc>
              <w:tc>
                <w:tcPr>
                  <w:tcW w:w="709" w:type="dxa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1E2585" w:rsidRPr="001E2585" w:rsidRDefault="001E258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25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1E2585" w:rsidRDefault="00064297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главы Администрации района по социальным вопросам</w:t>
                  </w:r>
                </w:p>
              </w:tc>
            </w:tr>
            <w:tr w:rsidR="00064297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064297" w:rsidRPr="00064297" w:rsidRDefault="00064297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064297">
                    <w:rPr>
                      <w:rFonts w:ascii="Times New Roman" w:hAnsi="Times New Roman" w:cs="Times New Roman"/>
                    </w:rPr>
                    <w:lastRenderedPageBreak/>
                    <w:t>1.1.7</w:t>
                  </w:r>
                </w:p>
              </w:tc>
              <w:tc>
                <w:tcPr>
                  <w:tcW w:w="1701" w:type="dxa"/>
                  <w:gridSpan w:val="2"/>
                </w:tcPr>
                <w:p w:rsidR="00064297" w:rsidRPr="00064297" w:rsidRDefault="00064297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064297">
                    <w:rPr>
                      <w:rFonts w:ascii="Times New Roman" w:hAnsi="Times New Roman" w:cs="Times New Roman"/>
                    </w:rPr>
                    <w:t>1.7 Мероприятие (результат)</w:t>
                  </w:r>
                </w:p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2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</w:t>
                  </w:r>
                  <w:r w:rsidR="003C55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0642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фориентация среди обучающихся и выпускников  общеобразовательных организаций Песчанокопского района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0642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0642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вленных на повышение престижа медицинских профессий»</w:t>
                  </w:r>
                </w:p>
              </w:tc>
              <w:tc>
                <w:tcPr>
                  <w:tcW w:w="1134" w:type="dxa"/>
                  <w:gridSpan w:val="2"/>
                </w:tcPr>
                <w:p w:rsidR="00064297" w:rsidRPr="00900F0B" w:rsidRDefault="00877A4E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01.01.2025</w:t>
                  </w:r>
                </w:p>
                <w:p w:rsidR="00877A4E" w:rsidRPr="00900F0B" w:rsidRDefault="00877A4E" w:rsidP="00423AB0">
                  <w:pPr>
                    <w:framePr w:hSpace="180" w:wrap="around" w:hAnchor="margin" w:y="-876"/>
                  </w:pPr>
                  <w:r w:rsidRPr="00900F0B">
                    <w:t>31.12.2025</w:t>
                  </w:r>
                </w:p>
              </w:tc>
              <w:tc>
                <w:tcPr>
                  <w:tcW w:w="1134" w:type="dxa"/>
                  <w:gridSpan w:val="2"/>
                </w:tcPr>
                <w:p w:rsidR="00064297" w:rsidRPr="00B65670" w:rsidRDefault="00B6567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x</w:t>
                  </w:r>
                </w:p>
              </w:tc>
              <w:tc>
                <w:tcPr>
                  <w:tcW w:w="709" w:type="dxa"/>
                  <w:gridSpan w:val="2"/>
                </w:tcPr>
                <w:p w:rsidR="00064297" w:rsidRPr="00002A40" w:rsidRDefault="00064297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64297">
                    <w:rPr>
                      <w:rFonts w:ascii="Times New Roman" w:hAnsi="Times New Roman" w:cs="Times New Roman"/>
                    </w:rPr>
                    <w:t>исполнено</w:t>
                  </w:r>
                </w:p>
              </w:tc>
              <w:tc>
                <w:tcPr>
                  <w:tcW w:w="709" w:type="dxa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064297" w:rsidRPr="00064297" w:rsidRDefault="00064297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42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064297" w:rsidRPr="00064297" w:rsidRDefault="00064297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64297">
                    <w:rPr>
                      <w:rFonts w:ascii="Times New Roman" w:hAnsi="Times New Roman" w:cs="Times New Roman"/>
                    </w:rPr>
                    <w:t>Отдел образования Администрации Песчанокопского района</w:t>
                  </w:r>
                </w:p>
              </w:tc>
            </w:tr>
            <w:tr w:rsidR="00F52050" w:rsidRPr="00706ECD" w:rsidTr="0030006C">
              <w:trPr>
                <w:cantSplit/>
                <w:trHeight w:val="431"/>
              </w:trPr>
              <w:tc>
                <w:tcPr>
                  <w:tcW w:w="624" w:type="dxa"/>
                  <w:gridSpan w:val="2"/>
                </w:tcPr>
                <w:p w:rsidR="00F52050" w:rsidRPr="003C5559" w:rsidRDefault="00F5205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2.</w:t>
                  </w:r>
                </w:p>
              </w:tc>
              <w:tc>
                <w:tcPr>
                  <w:tcW w:w="2628" w:type="dxa"/>
                  <w:gridSpan w:val="2"/>
                </w:tcPr>
                <w:p w:rsidR="00F52050" w:rsidRPr="003C5559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="00F52050" w:rsidRPr="003C5559">
                    <w:rPr>
                      <w:rFonts w:ascii="Times New Roman" w:hAnsi="Times New Roman" w:cs="Times New Roman"/>
                    </w:rPr>
                    <w:t>Комплекс процессных мероприятий «Совершенствование оказания специализированной медицинской помощи»</w:t>
                  </w:r>
                </w:p>
              </w:tc>
              <w:tc>
                <w:tcPr>
                  <w:tcW w:w="604" w:type="dxa"/>
                  <w:gridSpan w:val="2"/>
                </w:tcPr>
                <w:p w:rsidR="00F52050" w:rsidRPr="00F52050" w:rsidRDefault="00F5205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95D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6" w:type="dxa"/>
                  <w:gridSpan w:val="2"/>
                </w:tcPr>
                <w:p w:rsidR="00F52050" w:rsidRPr="00F52050" w:rsidRDefault="00F52050" w:rsidP="00423AB0">
                  <w:pPr>
                    <w:pStyle w:val="ConsPlusNormal"/>
                    <w:framePr w:hSpace="180" w:wrap="around" w:hAnchor="margin" w:y="-87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56" w:type="dxa"/>
                  <w:gridSpan w:val="3"/>
                </w:tcPr>
                <w:p w:rsidR="00F52050" w:rsidRPr="00F52050" w:rsidRDefault="00F52050" w:rsidP="00423AB0">
                  <w:pPr>
                    <w:pStyle w:val="ConsPlusNormal"/>
                    <w:framePr w:hSpace="180" w:wrap="around" w:hAnchor="margin" w:y="-87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781" w:type="dxa"/>
                  <w:gridSpan w:val="2"/>
                </w:tcPr>
                <w:p w:rsidR="00F52050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477" w:type="dxa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74" w:type="dxa"/>
                  <w:gridSpan w:val="2"/>
                </w:tcPr>
                <w:p w:rsidR="00F52050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477" w:type="dxa"/>
                  <w:gridSpan w:val="2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  <w:gridSpan w:val="2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F52050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00F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2768,5</w:t>
                  </w:r>
                </w:p>
              </w:tc>
              <w:tc>
                <w:tcPr>
                  <w:tcW w:w="477" w:type="dxa"/>
                  <w:gridSpan w:val="2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  <w:gridSpan w:val="2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74" w:type="dxa"/>
                  <w:gridSpan w:val="2"/>
                </w:tcPr>
                <w:p w:rsidR="00F52050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2768,5</w:t>
                  </w:r>
                </w:p>
              </w:tc>
              <w:tc>
                <w:tcPr>
                  <w:tcW w:w="477" w:type="dxa"/>
                </w:tcPr>
                <w:p w:rsidR="00F52050" w:rsidRPr="00900F0B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  <w:gridSpan w:val="2"/>
                </w:tcPr>
                <w:p w:rsidR="00F52050" w:rsidRPr="00F52050" w:rsidRDefault="00F52050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0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485" w:type="dxa"/>
                  <w:gridSpan w:val="4"/>
                </w:tcPr>
                <w:p w:rsidR="00F52050" w:rsidRPr="00F52050" w:rsidRDefault="00F52050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F52050">
                    <w:rPr>
                      <w:rFonts w:ascii="Times New Roman" w:hAnsi="Times New Roman" w:cs="Times New Roman"/>
                    </w:rPr>
                    <w:t>Управление социальной защиты населения Администрации Песчанокопского района</w:t>
                  </w:r>
                </w:p>
              </w:tc>
            </w:tr>
            <w:tr w:rsidR="00BC4982" w:rsidRPr="00706ECD" w:rsidTr="0030006C">
              <w:trPr>
                <w:cantSplit/>
                <w:trHeight w:val="431"/>
              </w:trPr>
              <w:tc>
                <w:tcPr>
                  <w:tcW w:w="624" w:type="dxa"/>
                  <w:gridSpan w:val="2"/>
                </w:tcPr>
                <w:p w:rsidR="00BC4982" w:rsidRPr="00F52050" w:rsidRDefault="00BC498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F52050">
                    <w:rPr>
                      <w:rFonts w:ascii="Times New Roman" w:hAnsi="Times New Roman" w:cs="Times New Roman"/>
                    </w:rPr>
                    <w:lastRenderedPageBreak/>
                    <w:t>2.1.1</w:t>
                  </w:r>
                </w:p>
              </w:tc>
              <w:tc>
                <w:tcPr>
                  <w:tcW w:w="2628" w:type="dxa"/>
                  <w:gridSpan w:val="2"/>
                </w:tcPr>
                <w:p w:rsidR="00BC4982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2.1</w:t>
                  </w:r>
                  <w:r w:rsidR="00BC4982" w:rsidRPr="00F52050">
                    <w:rPr>
                      <w:rFonts w:ascii="Times New Roman" w:hAnsi="Times New Roman" w:cs="Times New Roman"/>
                    </w:rPr>
                    <w:t>Мероприятие (результат)</w:t>
                  </w:r>
                </w:p>
                <w:p w:rsidR="00BC4982" w:rsidRPr="00F52050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0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      </w:r>
                </w:p>
              </w:tc>
              <w:tc>
                <w:tcPr>
                  <w:tcW w:w="604" w:type="dxa"/>
                  <w:gridSpan w:val="2"/>
                </w:tcPr>
                <w:p w:rsidR="00BC4982" w:rsidRPr="00F52050" w:rsidRDefault="00BC498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82D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6" w:type="dxa"/>
                  <w:gridSpan w:val="2"/>
                </w:tcPr>
                <w:p w:rsidR="00BC4982" w:rsidRPr="00F52050" w:rsidRDefault="00BC4982" w:rsidP="00423AB0">
                  <w:pPr>
                    <w:pStyle w:val="ConsPlusNormal"/>
                    <w:framePr w:hSpace="180" w:wrap="around" w:hAnchor="margin" w:y="-87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56" w:type="dxa"/>
                  <w:gridSpan w:val="3"/>
                </w:tcPr>
                <w:p w:rsidR="00BC4982" w:rsidRPr="00F52050" w:rsidRDefault="00BC4982" w:rsidP="00423AB0">
                  <w:pPr>
                    <w:pStyle w:val="ConsPlusNormal"/>
                    <w:framePr w:hSpace="180" w:wrap="around" w:hAnchor="margin" w:y="-87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781" w:type="dxa"/>
                  <w:gridSpan w:val="2"/>
                </w:tcPr>
                <w:p w:rsidR="00BC4982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477" w:type="dxa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74" w:type="dxa"/>
                  <w:gridSpan w:val="2"/>
                </w:tcPr>
                <w:p w:rsidR="00BC4982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0F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477" w:type="dxa"/>
                  <w:gridSpan w:val="2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  <w:gridSpan w:val="2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BC4982" w:rsidRPr="00900F0B" w:rsidRDefault="00F3161C" w:rsidP="00423AB0">
                  <w:pPr>
                    <w:framePr w:hSpace="180" w:wrap="around" w:hAnchor="margin" w:y="-876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00F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2768,5</w:t>
                  </w:r>
                </w:p>
              </w:tc>
              <w:tc>
                <w:tcPr>
                  <w:tcW w:w="477" w:type="dxa"/>
                  <w:gridSpan w:val="2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  <w:gridSpan w:val="2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74" w:type="dxa"/>
                  <w:gridSpan w:val="2"/>
                </w:tcPr>
                <w:p w:rsidR="00BC4982" w:rsidRPr="00900F0B" w:rsidRDefault="00F3161C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2768,5</w:t>
                  </w:r>
                </w:p>
              </w:tc>
              <w:tc>
                <w:tcPr>
                  <w:tcW w:w="477" w:type="dxa"/>
                </w:tcPr>
                <w:p w:rsidR="00BC4982" w:rsidRPr="00900F0B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00F0B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477" w:type="dxa"/>
                  <w:gridSpan w:val="2"/>
                </w:tcPr>
                <w:p w:rsidR="00BC4982" w:rsidRPr="00BC4982" w:rsidRDefault="00BC4982" w:rsidP="00423AB0">
                  <w:pPr>
                    <w:framePr w:hSpace="180" w:wrap="around" w:hAnchor="margin" w:y="-876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C498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485" w:type="dxa"/>
                  <w:gridSpan w:val="4"/>
                </w:tcPr>
                <w:p w:rsidR="00BC4982" w:rsidRDefault="00BC4982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050">
                    <w:rPr>
                      <w:rFonts w:ascii="Times New Roman" w:hAnsi="Times New Roman" w:cs="Times New Roman"/>
                    </w:rPr>
                    <w:t>Управление социальной защиты населения Администрации Песчанокопского района</w:t>
                  </w:r>
                </w:p>
              </w:tc>
            </w:tr>
            <w:tr w:rsidR="000C515B" w:rsidRPr="00706ECD" w:rsidTr="0030006C">
              <w:trPr>
                <w:gridAfter w:val="2"/>
                <w:wAfter w:w="379" w:type="dxa"/>
                <w:cantSplit/>
                <w:trHeight w:val="431"/>
              </w:trPr>
              <w:tc>
                <w:tcPr>
                  <w:tcW w:w="562" w:type="dxa"/>
                </w:tcPr>
                <w:p w:rsidR="000C515B" w:rsidRPr="00C95DB2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C95DB2">
                    <w:rPr>
                      <w:rFonts w:ascii="Times New Roman" w:hAnsi="Times New Roman" w:cs="Times New Roman"/>
                    </w:rPr>
                    <w:t>2.1.2</w:t>
                  </w:r>
                </w:p>
              </w:tc>
              <w:tc>
                <w:tcPr>
                  <w:tcW w:w="1701" w:type="dxa"/>
                  <w:gridSpan w:val="2"/>
                </w:tcPr>
                <w:p w:rsidR="000C515B" w:rsidRPr="00C95DB2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C95DB2">
                    <w:rPr>
                      <w:rFonts w:ascii="Times New Roman" w:hAnsi="Times New Roman" w:cs="Times New Roman"/>
                    </w:rPr>
                    <w:t>2.2Контрольная точка (результат)</w:t>
                  </w:r>
                  <w:r>
                    <w:t xml:space="preserve"> </w:t>
                  </w:r>
                  <w:r w:rsidRPr="00C95DB2">
                    <w:rPr>
                      <w:rFonts w:ascii="Times New Roman" w:hAnsi="Times New Roman" w:cs="Times New Roman"/>
                    </w:rPr>
                    <w:t>Доля граждан</w:t>
                  </w:r>
                  <w:proofErr w:type="gramStart"/>
                  <w:r w:rsidRPr="00C95DB2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C95DB2">
                    <w:rPr>
                      <w:rFonts w:ascii="Times New Roman" w:hAnsi="Times New Roman" w:cs="Times New Roman"/>
                    </w:rPr>
                    <w:t xml:space="preserve"> страдающих хронической почечной </w:t>
                  </w:r>
                  <w:proofErr w:type="spellStart"/>
                  <w:r w:rsidRPr="00C95DB2">
                    <w:rPr>
                      <w:rFonts w:ascii="Times New Roman" w:hAnsi="Times New Roman" w:cs="Times New Roman"/>
                    </w:rPr>
                    <w:t>недо-статочностью</w:t>
                  </w:r>
                  <w:proofErr w:type="spellEnd"/>
                  <w:r w:rsidRPr="00C95DB2">
                    <w:rPr>
                      <w:rFonts w:ascii="Times New Roman" w:hAnsi="Times New Roman" w:cs="Times New Roman"/>
                    </w:rPr>
                    <w:t>, охваченных услугой  транспортировки (на основе заявления)</w:t>
                  </w:r>
                </w:p>
              </w:tc>
              <w:tc>
                <w:tcPr>
                  <w:tcW w:w="1134" w:type="dxa"/>
                  <w:gridSpan w:val="2"/>
                </w:tcPr>
                <w:p w:rsidR="00900F0B" w:rsidRPr="00900F0B" w:rsidRDefault="00900F0B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01.01.2025</w:t>
                  </w:r>
                </w:p>
                <w:p w:rsidR="000C515B" w:rsidRPr="00C95DB2" w:rsidRDefault="00900F0B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900F0B">
                    <w:t>31.12.2025</w:t>
                  </w:r>
                </w:p>
              </w:tc>
              <w:tc>
                <w:tcPr>
                  <w:tcW w:w="1134" w:type="dxa"/>
                  <w:gridSpan w:val="2"/>
                </w:tcPr>
                <w:p w:rsidR="000C515B" w:rsidRPr="00C95DB2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lang w:val="en-US"/>
                    </w:rPr>
                  </w:pPr>
                  <w:r>
                    <w:t xml:space="preserve">     </w:t>
                  </w:r>
                  <w:r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gridSpan w:val="2"/>
                </w:tcPr>
                <w:p w:rsidR="000C515B" w:rsidRPr="00C95DB2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 w:rsidRPr="00C95DB2">
                    <w:rPr>
                      <w:rFonts w:ascii="Times New Roman" w:hAnsi="Times New Roman" w:cs="Times New Roman"/>
                    </w:rPr>
                    <w:t>исполнено</w:t>
                  </w:r>
                </w:p>
              </w:tc>
              <w:tc>
                <w:tcPr>
                  <w:tcW w:w="709" w:type="dxa"/>
                </w:tcPr>
                <w:p w:rsidR="000C515B" w:rsidRPr="005A7472" w:rsidRDefault="00F3161C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2768,6</w:t>
                  </w:r>
                </w:p>
              </w:tc>
              <w:tc>
                <w:tcPr>
                  <w:tcW w:w="709" w:type="dxa"/>
                  <w:gridSpan w:val="2"/>
                </w:tcPr>
                <w:p w:rsidR="000C515B" w:rsidRPr="005A7472" w:rsidRDefault="005A7472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74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C515B" w:rsidRPr="005A7472" w:rsidRDefault="005A7472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74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gridSpan w:val="2"/>
                </w:tcPr>
                <w:p w:rsidR="000C515B" w:rsidRPr="00C95DB2" w:rsidRDefault="00F3161C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567" w:type="dxa"/>
                  <w:gridSpan w:val="2"/>
                </w:tcPr>
                <w:p w:rsidR="000C515B" w:rsidRPr="005A7472" w:rsidRDefault="005A7472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74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C515B" w:rsidRPr="005A7472" w:rsidRDefault="005A7472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74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0C515B" w:rsidRPr="00AE121B" w:rsidRDefault="00F3161C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2768,5</w:t>
                  </w:r>
                </w:p>
              </w:tc>
              <w:tc>
                <w:tcPr>
                  <w:tcW w:w="567" w:type="dxa"/>
                  <w:gridSpan w:val="2"/>
                </w:tcPr>
                <w:p w:rsidR="000C515B" w:rsidRPr="005A7472" w:rsidRDefault="005A7472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74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</w:tcPr>
                <w:p w:rsidR="000C515B" w:rsidRPr="005A7472" w:rsidRDefault="005A7472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A7472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</w:tcPr>
                <w:p w:rsidR="000C515B" w:rsidRPr="00C95DB2" w:rsidRDefault="00F3161C" w:rsidP="00423AB0">
                  <w:pPr>
                    <w:pStyle w:val="ConsPlusNormal"/>
                    <w:framePr w:hSpace="180" w:wrap="around" w:hAnchor="margin" w:y="-876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2768,5</w:t>
                  </w:r>
                </w:p>
              </w:tc>
              <w:tc>
                <w:tcPr>
                  <w:tcW w:w="850" w:type="dxa"/>
                  <w:gridSpan w:val="3"/>
                </w:tcPr>
                <w:p w:rsidR="000C515B" w:rsidRPr="005A7472" w:rsidRDefault="005A7472" w:rsidP="00423AB0">
                  <w:pPr>
                    <w:pStyle w:val="ConsPlusNormal"/>
                    <w:framePr w:hSpace="180" w:wrap="around" w:hAnchor="margin" w:y="-876"/>
                    <w:ind w:left="113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74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gridSpan w:val="2"/>
                </w:tcPr>
                <w:p w:rsidR="000C515B" w:rsidRPr="005A7472" w:rsidRDefault="005A7472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74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608" w:type="dxa"/>
                </w:tcPr>
                <w:p w:rsidR="000C515B" w:rsidRDefault="00C95DB2" w:rsidP="00423AB0">
                  <w:pPr>
                    <w:pStyle w:val="ConsPlusNormal"/>
                    <w:framePr w:hSpace="180" w:wrap="around" w:hAnchor="margin" w:y="-876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050">
                    <w:rPr>
                      <w:rFonts w:ascii="Times New Roman" w:hAnsi="Times New Roman" w:cs="Times New Roman"/>
                    </w:rPr>
                    <w:t>Управление социальной защиты населения Администрации Песчанокопского района</w:t>
                  </w:r>
                </w:p>
              </w:tc>
            </w:tr>
          </w:tbl>
          <w:p w:rsidR="00635494" w:rsidRDefault="00635494" w:rsidP="0063549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21C" w:rsidRPr="00B70E56" w:rsidRDefault="00900F0B" w:rsidP="00900F0B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="0035721C" w:rsidRPr="00B70E56">
              <w:rPr>
                <w:rFonts w:ascii="Times New Roman" w:hAnsi="Times New Roman" w:cs="Times New Roman"/>
                <w:b/>
                <w:sz w:val="22"/>
                <w:szCs w:val="22"/>
              </w:rPr>
              <w:t>Таблица № 3</w:t>
            </w:r>
          </w:p>
          <w:p w:rsidR="0035721C" w:rsidRPr="00B70E56" w:rsidRDefault="0035721C" w:rsidP="003572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35721C" w:rsidRPr="00B70E56" w:rsidRDefault="0035721C" w:rsidP="003572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B70E56">
              <w:rPr>
                <w:rFonts w:ascii="Times New Roman" w:hAnsi="Times New Roman" w:cs="Times New Roman"/>
                <w:b/>
              </w:rPr>
              <w:t>3. Сведения</w:t>
            </w:r>
          </w:p>
          <w:p w:rsidR="0035721C" w:rsidRPr="00B70E56" w:rsidRDefault="0035721C" w:rsidP="003572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B70E56">
              <w:rPr>
                <w:rFonts w:ascii="Times New Roman" w:hAnsi="Times New Roman" w:cs="Times New Roman"/>
                <w:b/>
              </w:rPr>
              <w:t>о выполнении (достижении) мероприятий (результатов)</w:t>
            </w:r>
          </w:p>
          <w:p w:rsidR="0035721C" w:rsidRPr="00B70E56" w:rsidRDefault="0035721C" w:rsidP="003572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B70E56">
              <w:rPr>
                <w:rFonts w:ascii="Times New Roman" w:hAnsi="Times New Roman" w:cs="Times New Roman"/>
                <w:b/>
              </w:rPr>
              <w:t>комплекса процессных мероприятий</w:t>
            </w:r>
            <w:hyperlink w:anchor="P2008" w:tooltip="&lt;4&gt; Предоставляется в рамках годового отчета (уточненного годового отчета) о ходе реализации муниципальной программы."/>
            <w:r w:rsidRPr="00B70E56">
              <w:rPr>
                <w:rStyle w:val="ab"/>
                <w:rFonts w:ascii="Times New Roman" w:hAnsi="Times New Roman" w:cs="Times New Roman"/>
                <w:b/>
              </w:rPr>
              <w:t xml:space="preserve"> </w:t>
            </w:r>
            <w:r w:rsidRPr="00900F0B">
              <w:rPr>
                <w:rStyle w:val="ab"/>
                <w:rFonts w:ascii="Times New Roman" w:hAnsi="Times New Roman" w:cs="Times New Roman"/>
                <w:b/>
                <w:color w:val="auto"/>
                <w:u w:val="none"/>
              </w:rPr>
              <w:t>за 2025 год</w:t>
            </w:r>
          </w:p>
          <w:p w:rsidR="0035721C" w:rsidRPr="00B70E56" w:rsidRDefault="0035721C" w:rsidP="003572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7"/>
              <w:gridCol w:w="3001"/>
              <w:gridCol w:w="1843"/>
              <w:gridCol w:w="1417"/>
              <w:gridCol w:w="1701"/>
              <w:gridCol w:w="1447"/>
              <w:gridCol w:w="38"/>
              <w:gridCol w:w="1832"/>
              <w:gridCol w:w="1786"/>
            </w:tblGrid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N</w:t>
                  </w:r>
                </w:p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3001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Наименование мероприятия (результата)</w:t>
                  </w: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Характеристика (качественная, количественная)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 xml:space="preserve">Единица измерения (по </w:t>
                  </w:r>
      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      <w:r w:rsidRPr="00607542">
                      <w:rPr>
                        <w:rStyle w:val="ab"/>
                        <w:rFonts w:ascii="Times New Roman" w:hAnsi="Times New Roman" w:cs="Times New Roman"/>
                        <w:color w:val="auto"/>
                      </w:rPr>
                      <w:t>ОКЕИ</w:t>
                    </w:r>
                  </w:hyperlink>
                  <w:r w:rsidRPr="00B70E56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Плановое значение на конец текущего года</w:t>
                  </w:r>
                </w:p>
              </w:tc>
              <w:tc>
                <w:tcPr>
                  <w:tcW w:w="144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Фактическое значение на конец текущего года</w:t>
                  </w:r>
                </w:p>
              </w:tc>
              <w:tc>
                <w:tcPr>
                  <w:tcW w:w="1870" w:type="dxa"/>
                  <w:gridSpan w:val="2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Ответственный исполнитель (должность)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 xml:space="preserve">Комментарий </w:t>
                  </w:r>
                  <w:hyperlink w:anchor="P2009" w:tooltip="&lt;5&gt; Указываются обоснования наличия отклонений фактических значений мероприятия (результата) на конец отчетного года относительно планового значения на конец отчетного года.">
                    <w:r w:rsidRPr="00607542">
                      <w:rPr>
                        <w:rStyle w:val="ab"/>
                        <w:rFonts w:ascii="Times New Roman" w:hAnsi="Times New Roman" w:cs="Times New Roman"/>
                        <w:color w:val="auto"/>
                      </w:rPr>
                      <w:t>&lt;5&gt;</w:t>
                    </w:r>
                  </w:hyperlink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001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4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870" w:type="dxa"/>
                  <w:gridSpan w:val="2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065" w:type="dxa"/>
                  <w:gridSpan w:val="8"/>
                </w:tcPr>
                <w:p w:rsidR="0035721C" w:rsidRPr="00B70E56" w:rsidRDefault="000C1FC5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</w:t>
                  </w:r>
                  <w:r w:rsidR="0035721C" w:rsidRPr="00B70E56">
                    <w:rPr>
                      <w:rFonts w:ascii="Times New Roman" w:hAnsi="Times New Roman" w:cs="Times New Roman"/>
                    </w:rPr>
                    <w:t>Комплекс процессных мероприятий "</w:t>
                  </w:r>
                  <w:r>
                    <w:rPr>
                      <w:rFonts w:ascii="Times New Roman" w:eastAsiaTheme="minorEastAsia" w:hAnsi="Times New Roman" w:cs="Times New Roman"/>
                    </w:rPr>
                    <w:t xml:space="preserve"> Профилактика заболеваний и формирование здорового образа жизни</w:t>
                  </w:r>
                  <w:r w:rsidR="0035721C" w:rsidRPr="00B70E56">
                    <w:rPr>
                      <w:rFonts w:ascii="Times New Roman" w:hAnsi="Times New Roman" w:cs="Times New Roman"/>
                    </w:rPr>
                    <w:t xml:space="preserve"> "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1.1</w:t>
                  </w:r>
                </w:p>
              </w:tc>
              <w:tc>
                <w:tcPr>
                  <w:tcW w:w="13065" w:type="dxa"/>
                  <w:gridSpan w:val="8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Задача </w:t>
                  </w:r>
                  <w:r w:rsidRPr="000C1F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"</w:t>
                  </w:r>
                  <w:r w:rsidR="000C1FC5" w:rsidRPr="000C1F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0C1FC5" w:rsidRPr="000C1FC5"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  <w:t xml:space="preserve"> Укрепление здоровья, увеличение периода активного долголетия и продолжительности здоровой жизни</w:t>
                  </w:r>
                  <w:r w:rsidR="000C1FC5" w:rsidRPr="000C1F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0C1F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"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1.1.1</w:t>
                  </w: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70E56">
                    <w:rPr>
                      <w:rFonts w:ascii="Times New Roman" w:hAnsi="Times New Roman"/>
                    </w:rPr>
                    <w:t xml:space="preserve">Мероприятие (результат) 1.1 </w:t>
                  </w:r>
                  <w:r w:rsidR="000C1FC5">
                    <w:rPr>
                      <w:sz w:val="28"/>
                      <w:szCs w:val="28"/>
                    </w:rPr>
                    <w:t xml:space="preserve"> «</w:t>
                  </w:r>
                  <w:r w:rsidR="000C1FC5">
                    <w:rPr>
                      <w:rFonts w:ascii="Times New Roman" w:hAnsi="Times New Roman" w:cs="Times New Roman"/>
                    </w:rPr>
                    <w:t>И</w:t>
                  </w:r>
                  <w:r w:rsidR="000C1FC5" w:rsidRPr="000C1FC5">
                    <w:rPr>
                      <w:rFonts w:ascii="Times New Roman" w:hAnsi="Times New Roman" w:cs="Times New Roman"/>
                    </w:rPr>
                    <w:t>нформирование населения Песчанокопского района, в том числе через средства массовой информации, о возможности распространения социально-значимых заболеваний и заболеваний, представляющих опасность для ок</w:t>
                  </w:r>
                  <w:r w:rsidR="000C1FC5">
                    <w:rPr>
                      <w:rFonts w:ascii="Times New Roman" w:hAnsi="Times New Roman" w:cs="Times New Roman"/>
                    </w:rPr>
                    <w:t>ружающих, на территории  района»</w:t>
                  </w: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количественная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701" w:type="dxa"/>
                </w:tcPr>
                <w:p w:rsidR="0035721C" w:rsidRPr="00B70E56" w:rsidRDefault="00900F0B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85" w:type="dxa"/>
                  <w:gridSpan w:val="2"/>
                </w:tcPr>
                <w:p w:rsidR="0035721C" w:rsidRPr="00B70E56" w:rsidRDefault="00900F0B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32" w:type="dxa"/>
                </w:tcPr>
                <w:p w:rsidR="0035721C" w:rsidRPr="000C1FC5" w:rsidRDefault="000C1FC5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C1F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Администрация Песчанокопского района</w:t>
                  </w:r>
                </w:p>
                <w:p w:rsidR="000C1FC5" w:rsidRPr="000C1FC5" w:rsidRDefault="000C1FC5" w:rsidP="00423AB0">
                  <w:pPr>
                    <w:framePr w:hSpace="180" w:wrap="around" w:hAnchor="margin" w:y="-876"/>
                  </w:pP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1.1.2</w:t>
                  </w: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rPr>
                      <w:rFonts w:ascii="Times New Roman" w:hAnsi="Times New Roman"/>
                    </w:rPr>
                  </w:pPr>
                  <w:r w:rsidRPr="00B70E56">
                    <w:rPr>
                      <w:rFonts w:ascii="Times New Roman" w:hAnsi="Times New Roman"/>
                    </w:rPr>
                    <w:t>Мероприятие (результат) 1.2</w:t>
                  </w:r>
                  <w:r w:rsidR="000C1FC5">
                    <w:rPr>
                      <w:rFonts w:ascii="Times New Roman" w:hAnsi="Times New Roman"/>
                    </w:rPr>
                    <w:t xml:space="preserve"> </w:t>
                  </w:r>
                  <w:r w:rsidR="000C1FC5">
                    <w:rPr>
                      <w:sz w:val="28"/>
                      <w:szCs w:val="28"/>
                    </w:rPr>
                    <w:t xml:space="preserve"> «</w:t>
                  </w:r>
                  <w:r w:rsidR="000C1FC5">
                    <w:rPr>
                      <w:rFonts w:ascii="Times New Roman" w:hAnsi="Times New Roman" w:cs="Times New Roman"/>
                    </w:rPr>
                    <w:t>У</w:t>
                  </w:r>
                  <w:r w:rsidR="000C1FC5" w:rsidRPr="000C1FC5">
                    <w:rPr>
                      <w:rFonts w:ascii="Times New Roman" w:hAnsi="Times New Roman" w:cs="Times New Roman"/>
                    </w:rPr>
                    <w:t xml:space="preserve">частие в реализации на </w:t>
                  </w:r>
                  <w:r w:rsidR="000C1FC5" w:rsidRPr="000C1FC5">
                    <w:rPr>
                      <w:rFonts w:ascii="Times New Roman" w:hAnsi="Times New Roman" w:cs="Times New Roman"/>
                    </w:rPr>
                    <w:lastRenderedPageBreak/>
                    <w:t>территории Песчанокопского района мероприятий, направленных на сохранение качества  жизни и укрепления  здоровья людей</w:t>
                  </w:r>
                  <w:r w:rsidR="000C1FC5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lastRenderedPageBreak/>
                    <w:t>количественная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701" w:type="dxa"/>
                </w:tcPr>
                <w:p w:rsidR="0035721C" w:rsidRPr="00B70E56" w:rsidRDefault="00900F0B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274</w:t>
                  </w:r>
                </w:p>
              </w:tc>
              <w:tc>
                <w:tcPr>
                  <w:tcW w:w="1485" w:type="dxa"/>
                  <w:gridSpan w:val="2"/>
                </w:tcPr>
                <w:p w:rsidR="0035721C" w:rsidRPr="00B70E56" w:rsidRDefault="00900F0B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274</w:t>
                  </w:r>
                </w:p>
              </w:tc>
              <w:tc>
                <w:tcPr>
                  <w:tcW w:w="1832" w:type="dxa"/>
                </w:tcPr>
                <w:p w:rsidR="0035721C" w:rsidRPr="00002A40" w:rsidRDefault="00002A40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Отдел культуры, спорта и молодёжи, Отдел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образования Администрации Песчанокопского района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-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lastRenderedPageBreak/>
                    <w:t>1.1.3</w:t>
                  </w: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721C" w:rsidRPr="00B70E56" w:rsidRDefault="00A65D66" w:rsidP="00423AB0">
                  <w:pPr>
                    <w:framePr w:hSpace="180" w:wrap="around" w:hAnchor="margin" w:y="-876"/>
                    <w:widowControl w:val="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35721C" w:rsidRPr="00B70E56">
                    <w:rPr>
                      <w:rFonts w:ascii="Times New Roman" w:hAnsi="Times New Roman"/>
                    </w:rPr>
                    <w:t>Мероприятие (результат) 1.3</w:t>
                  </w:r>
                </w:p>
                <w:p w:rsidR="0035721C" w:rsidRPr="00A65D66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A65D6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65D66" w:rsidRPr="00A65D6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65D66">
                    <w:rPr>
                      <w:rFonts w:ascii="Times New Roman" w:hAnsi="Times New Roman" w:cs="Times New Roman"/>
                    </w:rPr>
                    <w:t>«С</w:t>
                  </w:r>
                  <w:r w:rsidR="00A65D66" w:rsidRPr="00A65D66">
                    <w:rPr>
                      <w:rFonts w:ascii="Times New Roman" w:hAnsi="Times New Roman" w:cs="Times New Roman"/>
                    </w:rPr>
                    <w:t>анитарно-гигиеническое просвещение населения в том числе по вопросам профессиональных осмотров и диспансеризации</w:t>
                  </w:r>
                  <w:r w:rsidR="00A65D66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количественная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701" w:type="dxa"/>
                </w:tcPr>
                <w:p w:rsidR="0035721C" w:rsidRPr="00B70E56" w:rsidRDefault="00900F0B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485" w:type="dxa"/>
                  <w:gridSpan w:val="2"/>
                </w:tcPr>
                <w:p w:rsidR="0035721C" w:rsidRPr="00B70E56" w:rsidRDefault="00900F0B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832" w:type="dxa"/>
                </w:tcPr>
                <w:p w:rsidR="0035721C" w:rsidRPr="00B70E56" w:rsidRDefault="00900F0B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1.1.4</w:t>
                  </w: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721C" w:rsidRPr="00900F0B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900F0B">
                    <w:rPr>
                      <w:rFonts w:ascii="Times New Roman" w:hAnsi="Times New Roman"/>
                    </w:rPr>
                    <w:t>Мероприятие (результат) 1.4</w:t>
                  </w:r>
                  <w:r w:rsidR="00A65D66" w:rsidRPr="00900F0B">
                    <w:rPr>
                      <w:rFonts w:ascii="Times New Roman" w:hAnsi="Times New Roman"/>
                    </w:rPr>
                    <w:t xml:space="preserve"> </w:t>
                  </w:r>
                  <w:r w:rsidR="00A65D66" w:rsidRPr="00900F0B">
                    <w:rPr>
                      <w:sz w:val="28"/>
                      <w:szCs w:val="28"/>
                    </w:rPr>
                    <w:t xml:space="preserve"> «</w:t>
                  </w:r>
                  <w:r w:rsidR="00A65D66" w:rsidRPr="00900F0B">
                    <w:rPr>
                      <w:rFonts w:ascii="Times New Roman" w:hAnsi="Times New Roman" w:cs="Times New Roman"/>
                    </w:rPr>
                    <w:t>Профилактика заболеваний и формирование здорового образа жизни»</w:t>
                  </w:r>
                  <w:r w:rsidR="00A65D66" w:rsidRPr="00900F0B">
                    <w:rPr>
                      <w:rFonts w:ascii="Times New Roman" w:hAnsi="Times New Roman"/>
                    </w:rPr>
                    <w:t xml:space="preserve"> </w:t>
                  </w:r>
                  <w:r w:rsidRPr="00900F0B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35721C" w:rsidRPr="00900F0B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количественная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701" w:type="dxa"/>
                </w:tcPr>
                <w:p w:rsidR="0035721C" w:rsidRPr="00B70E56" w:rsidRDefault="009C61A1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485" w:type="dxa"/>
                  <w:gridSpan w:val="2"/>
                </w:tcPr>
                <w:p w:rsidR="0035721C" w:rsidRPr="00B70E56" w:rsidRDefault="009C61A1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832" w:type="dxa"/>
                </w:tcPr>
                <w:p w:rsidR="0035721C" w:rsidRPr="00B70E56" w:rsidRDefault="009C61A1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Администрация Песчанокопского района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1.1.5</w:t>
                  </w: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721C" w:rsidRPr="00900F0B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900F0B">
                    <w:rPr>
                      <w:rFonts w:ascii="Times New Roman" w:hAnsi="Times New Roman"/>
                    </w:rPr>
                    <w:t xml:space="preserve">Мероприятие (результат) 1.5 </w:t>
                  </w:r>
                  <w:r w:rsidR="00A65D66" w:rsidRPr="00900F0B">
                    <w:rPr>
                      <w:sz w:val="28"/>
                      <w:szCs w:val="28"/>
                    </w:rPr>
                    <w:t xml:space="preserve"> «</w:t>
                  </w:r>
                  <w:r w:rsidR="00A65D66" w:rsidRPr="00900F0B">
                    <w:rPr>
                      <w:rFonts w:ascii="Times New Roman" w:hAnsi="Times New Roman" w:cs="Times New Roman"/>
                    </w:rPr>
                    <w:t>Повышение престижа  медицинских профессий»</w:t>
                  </w:r>
                </w:p>
              </w:tc>
              <w:tc>
                <w:tcPr>
                  <w:tcW w:w="1843" w:type="dxa"/>
                </w:tcPr>
                <w:p w:rsidR="0035721C" w:rsidRPr="00900F0B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900F0B">
                    <w:rPr>
                      <w:rFonts w:ascii="Times New Roman" w:hAnsi="Times New Roman" w:cs="Times New Roman"/>
                    </w:rPr>
                    <w:t>количественная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jc w:val="center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701" w:type="dxa"/>
                </w:tcPr>
                <w:p w:rsidR="0035721C" w:rsidRPr="00B70E56" w:rsidRDefault="009C61A1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485" w:type="dxa"/>
                  <w:gridSpan w:val="2"/>
                </w:tcPr>
                <w:p w:rsidR="0035721C" w:rsidRPr="00B70E56" w:rsidRDefault="009C61A1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832" w:type="dxa"/>
                </w:tcPr>
                <w:p w:rsidR="0035721C" w:rsidRPr="00B70E56" w:rsidRDefault="00002A40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 образования  Администрации Песчанокопского района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5" w:type="dxa"/>
                  <w:gridSpan w:val="2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2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065" w:type="dxa"/>
                  <w:gridSpan w:val="8"/>
                </w:tcPr>
                <w:p w:rsidR="0035721C" w:rsidRPr="00A65D6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Комплекс процессных мероприятий «</w:t>
                  </w:r>
                  <w:r w:rsidR="00A65D66" w:rsidRPr="00B16CC3">
                    <w:rPr>
                      <w:sz w:val="28"/>
                      <w:szCs w:val="28"/>
                    </w:rPr>
                    <w:t xml:space="preserve"> </w:t>
                  </w:r>
                  <w:r w:rsidR="00A65D66" w:rsidRPr="00A65D66">
                    <w:rPr>
                      <w:rFonts w:ascii="Times New Roman" w:hAnsi="Times New Roman" w:cs="Times New Roman"/>
                    </w:rPr>
                    <w:t>Совершенствование оказания  специализированной  медицинской помощи</w:t>
                  </w:r>
                  <w:r w:rsidRPr="00A65D66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2.1.</w:t>
                  </w:r>
                </w:p>
              </w:tc>
              <w:tc>
                <w:tcPr>
                  <w:tcW w:w="13065" w:type="dxa"/>
                  <w:gridSpan w:val="8"/>
                </w:tcPr>
                <w:p w:rsidR="0035721C" w:rsidRPr="00B70E56" w:rsidRDefault="00A65D66" w:rsidP="00423AB0">
                  <w:pPr>
                    <w:framePr w:hSpace="180" w:wrap="around" w:hAnchor="margin" w:y="-876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Задача </w:t>
                  </w:r>
                  <w:r w:rsidRPr="0061023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Pr="00A65D66">
                    <w:rPr>
                      <w:rFonts w:ascii="Times New Roman" w:hAnsi="Times New Roman" w:cs="Times New Roman"/>
                    </w:rPr>
                    <w:t>лучшение качества жизни, сохранение жизни пациента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</w:tr>
            <w:tr w:rsidR="0035721C" w:rsidRPr="00B70E56" w:rsidTr="00900F0B">
              <w:tc>
                <w:tcPr>
                  <w:tcW w:w="82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2.1.1</w:t>
                  </w:r>
                </w:p>
              </w:tc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721C" w:rsidRPr="002D32CF" w:rsidRDefault="0035721C" w:rsidP="00423AB0">
                  <w:pPr>
                    <w:framePr w:hSpace="180" w:wrap="around" w:hAnchor="margin" w:y="-876"/>
                    <w:widowControl w:val="0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2D32CF">
                    <w:rPr>
                      <w:rFonts w:ascii="Times New Roman" w:hAnsi="Times New Roman" w:cs="Times New Roman"/>
                    </w:rPr>
                    <w:t>Меропр</w:t>
                  </w:r>
                  <w:r w:rsidR="002D32CF">
                    <w:rPr>
                      <w:rFonts w:ascii="Times New Roman" w:hAnsi="Times New Roman" w:cs="Times New Roman"/>
                    </w:rPr>
                    <w:t>иятия (результат)2.1.1 «С</w:t>
                  </w:r>
                  <w:r w:rsidR="002D32CF" w:rsidRPr="002D32CF">
                    <w:rPr>
                      <w:rFonts w:ascii="Times New Roman" w:hAnsi="Times New Roman" w:cs="Times New Roman"/>
                    </w:rPr>
                    <w:t xml:space="preserve">оздание условий для оказания медицинской </w:t>
                  </w:r>
                  <w:r w:rsidR="002D32CF" w:rsidRPr="002D32CF">
                    <w:rPr>
                      <w:rFonts w:ascii="Times New Roman" w:hAnsi="Times New Roman" w:cs="Times New Roman"/>
                    </w:rPr>
                    <w:lastRenderedPageBreak/>
                    <w:t>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      </w:r>
                  <w:r w:rsidR="002D32CF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lastRenderedPageBreak/>
                    <w:t>количественная</w:t>
                  </w:r>
                </w:p>
              </w:tc>
              <w:tc>
                <w:tcPr>
                  <w:tcW w:w="141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процентов</w:t>
                  </w:r>
                </w:p>
              </w:tc>
              <w:tc>
                <w:tcPr>
                  <w:tcW w:w="1701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447" w:type="dxa"/>
                </w:tcPr>
                <w:p w:rsidR="0035721C" w:rsidRPr="00B70E56" w:rsidRDefault="0035721C" w:rsidP="00423AB0">
                  <w:pPr>
                    <w:framePr w:hSpace="180" w:wrap="around" w:hAnchor="margin" w:y="-876"/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B70E5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870" w:type="dxa"/>
                  <w:gridSpan w:val="2"/>
                </w:tcPr>
                <w:p w:rsidR="0035721C" w:rsidRDefault="002D32CF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Администрация Песчанокопского района.</w:t>
                  </w:r>
                </w:p>
                <w:p w:rsidR="002D32CF" w:rsidRPr="002D32CF" w:rsidRDefault="002D32CF" w:rsidP="00423AB0">
                  <w:pPr>
                    <w:framePr w:hSpace="180" w:wrap="around" w:hAnchor="margin" w:y="-876"/>
                    <w:rPr>
                      <w:rFonts w:ascii="Times New Roman" w:hAnsi="Times New Roman" w:cs="Times New Roman"/>
                    </w:rPr>
                  </w:pPr>
                  <w:r w:rsidRPr="002D32C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Управление </w:t>
                  </w:r>
                  <w:r w:rsidRPr="002D32CF">
                    <w:rPr>
                      <w:rFonts w:ascii="Times New Roman" w:hAnsi="Times New Roman" w:cs="Times New Roman"/>
                      <w:shd w:val="clear" w:color="auto" w:fill="FFFFFF"/>
                    </w:rPr>
                    <w:lastRenderedPageBreak/>
                    <w:t>социальной защиты населения Администрации Песчанокопского района</w:t>
                  </w:r>
                </w:p>
              </w:tc>
              <w:tc>
                <w:tcPr>
                  <w:tcW w:w="1786" w:type="dxa"/>
                </w:tcPr>
                <w:p w:rsidR="0035721C" w:rsidRPr="00B70E56" w:rsidRDefault="0035721C" w:rsidP="00423AB0">
                  <w:pPr>
                    <w:pStyle w:val="ConsPlusNormal"/>
                    <w:framePr w:hSpace="180" w:wrap="around" w:hAnchor="margin" w:y="-876"/>
                    <w:spacing w:line="233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0E5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-</w:t>
                  </w:r>
                </w:p>
              </w:tc>
            </w:tr>
          </w:tbl>
          <w:p w:rsidR="0035721C" w:rsidRDefault="0035721C" w:rsidP="00B70E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E56" w:rsidRDefault="00B70E56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457" w:rsidRDefault="00046457" w:rsidP="00817821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9C8" w:rsidRDefault="00607542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19C8" w:rsidRDefault="003E19C8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9C8" w:rsidRDefault="003E19C8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9C8" w:rsidRDefault="003E19C8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9C8" w:rsidRDefault="003E19C8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9C8" w:rsidRDefault="003E19C8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7821" w:rsidRPr="003E19C8" w:rsidRDefault="003E19C8" w:rsidP="0060754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E19C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607542" w:rsidRPr="003E19C8">
              <w:rPr>
                <w:rFonts w:ascii="Times New Roman" w:hAnsi="Times New Roman" w:cs="Times New Roman"/>
                <w:b/>
              </w:rPr>
              <w:t xml:space="preserve">  </w:t>
            </w:r>
            <w:r w:rsidR="00B70E56" w:rsidRPr="003E19C8">
              <w:rPr>
                <w:rFonts w:ascii="Times New Roman" w:hAnsi="Times New Roman" w:cs="Times New Roman"/>
                <w:b/>
              </w:rPr>
              <w:t>Т</w:t>
            </w:r>
            <w:r w:rsidR="00817821" w:rsidRPr="003E19C8">
              <w:rPr>
                <w:rFonts w:ascii="Times New Roman" w:hAnsi="Times New Roman" w:cs="Times New Roman"/>
                <w:b/>
              </w:rPr>
              <w:t>аблица 4</w:t>
            </w:r>
          </w:p>
          <w:p w:rsidR="00607542" w:rsidRPr="003E19C8" w:rsidRDefault="00607542" w:rsidP="00607542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E19C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 w:rsidR="00817821" w:rsidRPr="003E19C8">
              <w:rPr>
                <w:rFonts w:ascii="Times New Roman" w:hAnsi="Times New Roman" w:cs="Times New Roman"/>
                <w:b/>
              </w:rPr>
              <w:t xml:space="preserve">4. Сведения об исполнении бюджетных ассигнований, предусмотренных на финансовое </w:t>
            </w:r>
          </w:p>
          <w:p w:rsidR="00817821" w:rsidRPr="003E19C8" w:rsidRDefault="00607542" w:rsidP="00607542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E19C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  <w:r w:rsidR="00817821" w:rsidRPr="003E19C8">
              <w:rPr>
                <w:rFonts w:ascii="Times New Roman" w:hAnsi="Times New Roman" w:cs="Times New Roman"/>
                <w:b/>
              </w:rPr>
              <w:t>обеспечение реализации программы</w:t>
            </w:r>
          </w:p>
          <w:p w:rsidR="00817821" w:rsidRPr="00817821" w:rsidRDefault="00817821" w:rsidP="00817821">
            <w:pPr>
              <w:suppressAutoHyphen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1546"/>
              <w:gridCol w:w="1164"/>
              <w:gridCol w:w="1311"/>
              <w:gridCol w:w="1520"/>
              <w:gridCol w:w="1210"/>
              <w:gridCol w:w="1718"/>
              <w:gridCol w:w="3402"/>
            </w:tblGrid>
            <w:tr w:rsidR="00817821" w:rsidRPr="00817821" w:rsidTr="00B70E56">
              <w:trPr>
                <w:trHeight w:val="1425"/>
              </w:trPr>
              <w:tc>
                <w:tcPr>
                  <w:tcW w:w="2016" w:type="dxa"/>
                  <w:vMerge w:val="restart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программы, структурного элемента и источника финансового обеспечения</w:t>
                  </w:r>
                </w:p>
              </w:tc>
              <w:tc>
                <w:tcPr>
                  <w:tcW w:w="4021" w:type="dxa"/>
                  <w:gridSpan w:val="3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финансового обеспечения, тыс. рублей</w:t>
                  </w:r>
                </w:p>
              </w:tc>
              <w:tc>
                <w:tcPr>
                  <w:tcW w:w="2730" w:type="dxa"/>
                  <w:gridSpan w:val="2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Исполнение, тыс. рублей</w:t>
                  </w:r>
                </w:p>
              </w:tc>
              <w:tc>
                <w:tcPr>
                  <w:tcW w:w="1718" w:type="dxa"/>
                  <w:vMerge w:val="restart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 исполнения, (6)/(3)*100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Комментарий</w:t>
                  </w:r>
                </w:p>
              </w:tc>
            </w:tr>
            <w:tr w:rsidR="00817821" w:rsidRPr="00817821" w:rsidTr="00B70E56">
              <w:trPr>
                <w:trHeight w:val="1380"/>
              </w:trPr>
              <w:tc>
                <w:tcPr>
                  <w:tcW w:w="2016" w:type="dxa"/>
                  <w:vMerge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Предусмотрено паспортом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Сводная бюджетная роспись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Лимиты бюджетных обязательств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Принятые бюджетные обязательства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Кассовое исполнение</w:t>
                  </w:r>
                </w:p>
              </w:tc>
              <w:tc>
                <w:tcPr>
                  <w:tcW w:w="1718" w:type="dxa"/>
                  <w:vMerge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7821" w:rsidRPr="00817821" w:rsidTr="00B70E56">
              <w:trPr>
                <w:trHeight w:val="88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</w:t>
                  </w:r>
                  <w:r w:rsidR="005077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«Развитие здравоохранения»</w:t>
                  </w: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(всего), в том числе: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2768,5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F3161C" w:rsidRPr="00817821" w:rsidRDefault="00A95F96" w:rsidP="00423AB0">
                  <w:pPr>
                    <w:framePr w:hSpace="180" w:wrap="around" w:hAnchor="margin" w:y="-876"/>
                    <w:suppressAutoHyphens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D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="00F316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Выполнено 100%</w:t>
                  </w:r>
                </w:p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7821" w:rsidRPr="00817821" w:rsidTr="00B70E56">
              <w:trPr>
                <w:trHeight w:val="55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54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58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Песчанокопского района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2768,5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F3161C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8555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F3161C" w:rsidRPr="00817821" w:rsidRDefault="00A95F96" w:rsidP="00423AB0">
                  <w:pPr>
                    <w:framePr w:hSpace="180" w:wrap="around" w:hAnchor="margin" w:y="-876"/>
                    <w:suppressAutoHyphens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D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</w:t>
                  </w:r>
                  <w:r w:rsidR="00F316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Выполнено 100%</w:t>
                  </w:r>
                </w:p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7821" w:rsidRPr="00817821" w:rsidTr="00B70E56">
              <w:trPr>
                <w:trHeight w:val="52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52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сельских поселений Песчанокопского района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E803BE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63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</w:t>
                  </w:r>
                  <w:r w:rsidR="00E803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 процессных мероприятий " Профилактика заболеваний и формирование здорового образа жизни</w:t>
                  </w: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" (всего), в том числе: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51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54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45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Песчанокопского района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31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31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Бюджет сельских поселений Песчанокопского </w:t>
                  </w: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района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63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Комплекс процессных меро</w:t>
                  </w:r>
                  <w:r w:rsidR="009A14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приятий " Совершенствование оказания специализированной медицинской помощи</w:t>
                  </w: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" (всего), в том числе: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2768,5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100.0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606B1F" w:rsidRPr="00817821" w:rsidRDefault="00A95F96" w:rsidP="00423AB0">
                  <w:pPr>
                    <w:framePr w:hSpace="180" w:wrap="around" w:hAnchor="margin" w:y="-876"/>
                    <w:suppressAutoHyphens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D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r w:rsidR="00606B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Выполнено 100%</w:t>
                  </w:r>
                </w:p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7821" w:rsidRPr="00817821" w:rsidTr="00B70E56">
              <w:trPr>
                <w:trHeight w:val="31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31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63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Песчанокопского района</w:t>
                  </w:r>
                </w:p>
              </w:tc>
              <w:tc>
                <w:tcPr>
                  <w:tcW w:w="1546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2768,6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2768,5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817821" w:rsidRPr="00817821" w:rsidRDefault="00606B1F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8555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606B1F" w:rsidRPr="00817821" w:rsidRDefault="00A95F96" w:rsidP="00423AB0">
                  <w:pPr>
                    <w:framePr w:hSpace="180" w:wrap="around" w:hAnchor="margin" w:y="-876"/>
                    <w:suppressAutoHyphens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D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</w:t>
                  </w:r>
                  <w:r w:rsidR="00606B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Выполнено 100%</w:t>
                  </w:r>
                </w:p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7821" w:rsidRPr="00817821" w:rsidTr="00B70E56">
              <w:trPr>
                <w:trHeight w:val="315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17821" w:rsidRPr="00817821" w:rsidTr="00B70E56">
              <w:trPr>
                <w:trHeight w:val="630"/>
              </w:trPr>
              <w:tc>
                <w:tcPr>
                  <w:tcW w:w="201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сельских поселений Песчанокопского района</w:t>
                  </w:r>
                </w:p>
              </w:tc>
              <w:tc>
                <w:tcPr>
                  <w:tcW w:w="1546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64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11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0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18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402" w:type="dxa"/>
                  <w:shd w:val="clear" w:color="auto" w:fill="auto"/>
                  <w:hideMark/>
                </w:tcPr>
                <w:p w:rsidR="00817821" w:rsidRPr="00817821" w:rsidRDefault="00817821" w:rsidP="00423AB0">
                  <w:pPr>
                    <w:framePr w:hSpace="180" w:wrap="around" w:hAnchor="margin" w:y="-876"/>
                    <w:suppressAutoHyphens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8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17821" w:rsidRPr="00817821" w:rsidRDefault="00817821" w:rsidP="00817821">
            <w:pPr>
              <w:suppressAutoHyphen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21" w:rsidRPr="00817821" w:rsidRDefault="00817821" w:rsidP="00817821">
            <w:pPr>
              <w:suppressAutoHyphen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21" w:rsidRPr="00817821" w:rsidRDefault="00817821" w:rsidP="00817821">
            <w:pPr>
              <w:suppressAutoHyphen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06C" w:rsidRDefault="003E19C8" w:rsidP="003E19C8">
            <w:pPr>
              <w:tabs>
                <w:tab w:val="left" w:pos="60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57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  <w:p w:rsidR="00B85CC4" w:rsidRPr="005604C1" w:rsidRDefault="003E19C8" w:rsidP="0030006C">
            <w:pPr>
              <w:tabs>
                <w:tab w:val="left" w:pos="60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57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300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573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3000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  <w:r w:rsidR="0030006C" w:rsidRPr="001A257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="00300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6C" w:rsidRPr="001A2573">
              <w:rPr>
                <w:rFonts w:ascii="Times New Roman" w:hAnsi="Times New Roman" w:cs="Times New Roman"/>
                <w:sz w:val="28"/>
                <w:szCs w:val="28"/>
              </w:rPr>
              <w:t>Купина</w:t>
            </w:r>
            <w:r w:rsidR="00300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D75" w:rsidRPr="00A45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</w:t>
            </w:r>
            <w:r w:rsidR="00FA4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</w:t>
            </w:r>
          </w:p>
        </w:tc>
      </w:tr>
    </w:tbl>
    <w:p w:rsidR="00625DE5" w:rsidRPr="00625DE5" w:rsidRDefault="00625DE5" w:rsidP="0030006C">
      <w:pPr>
        <w:framePr w:h="10915" w:hRule="exact" w:wrap="auto" w:hAnchor="text" w:y="993"/>
        <w:tabs>
          <w:tab w:val="left" w:pos="9270"/>
        </w:tabs>
        <w:sectPr w:rsidR="00625DE5" w:rsidRPr="00625DE5" w:rsidSect="0030006C">
          <w:pgSz w:w="16838" w:h="11906" w:orient="landscape"/>
          <w:pgMar w:top="1701" w:right="709" w:bottom="567" w:left="425" w:header="709" w:footer="0" w:gutter="0"/>
          <w:cols w:space="708"/>
          <w:docGrid w:linePitch="360"/>
        </w:sectPr>
      </w:pPr>
    </w:p>
    <w:p w:rsidR="000F71E0" w:rsidRDefault="000F71E0" w:rsidP="0030006C">
      <w:pPr>
        <w:pStyle w:val="ConsPlusNormal"/>
        <w:spacing w:line="228" w:lineRule="auto"/>
        <w:ind w:left="5103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F71E0" w:rsidRDefault="000F71E0" w:rsidP="0030006C">
      <w:pPr>
        <w:pStyle w:val="ConsPlusNormal"/>
        <w:spacing w:line="228" w:lineRule="auto"/>
        <w:ind w:left="5103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E19C8" w:rsidRDefault="003E19C8" w:rsidP="0030006C">
      <w:pPr>
        <w:pStyle w:val="ConsPlusNormal"/>
        <w:spacing w:line="228" w:lineRule="auto"/>
        <w:ind w:left="5103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E19C8" w:rsidRPr="000C03F4" w:rsidRDefault="003E19C8" w:rsidP="0030006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C03F4">
        <w:rPr>
          <w:rFonts w:ascii="Times New Roman" w:hAnsi="Times New Roman" w:cs="Times New Roman"/>
          <w:sz w:val="28"/>
          <w:szCs w:val="28"/>
        </w:rPr>
        <w:t xml:space="preserve"> </w:t>
      </w:r>
      <w:r w:rsidR="0030006C">
        <w:rPr>
          <w:rFonts w:ascii="Times New Roman" w:hAnsi="Times New Roman" w:cs="Times New Roman"/>
          <w:sz w:val="28"/>
          <w:szCs w:val="28"/>
        </w:rPr>
        <w:t>п</w:t>
      </w:r>
      <w:r w:rsidRPr="000C03F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E19C8" w:rsidRDefault="003E19C8" w:rsidP="0030006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0C03F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3E19C8" w:rsidRPr="000C03F4" w:rsidRDefault="00423AB0" w:rsidP="0030006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19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24.03.2026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9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65</w:t>
      </w:r>
    </w:p>
    <w:p w:rsidR="003E19C8" w:rsidRDefault="003E19C8" w:rsidP="003E19C8"/>
    <w:p w:rsidR="003E19C8" w:rsidRPr="003E19C8" w:rsidRDefault="003E19C8" w:rsidP="001A2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A5924" w:rsidRPr="003E19C8" w:rsidRDefault="003E19C8" w:rsidP="001A2573">
      <w:pPr>
        <w:jc w:val="both"/>
        <w:rPr>
          <w:rFonts w:ascii="Times New Roman" w:hAnsi="Times New Roman" w:cs="Times New Roman"/>
          <w:sz w:val="28"/>
          <w:szCs w:val="28"/>
        </w:rPr>
      </w:pPr>
      <w:r w:rsidRPr="003E19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19C8">
        <w:rPr>
          <w:rFonts w:ascii="Times New Roman" w:hAnsi="Times New Roman" w:cs="Times New Roman"/>
          <w:sz w:val="28"/>
          <w:szCs w:val="28"/>
        </w:rPr>
        <w:t xml:space="preserve">   </w:t>
      </w:r>
      <w:r w:rsidR="00EA5924" w:rsidRPr="003E19C8">
        <w:rPr>
          <w:rFonts w:ascii="Times New Roman" w:hAnsi="Times New Roman" w:cs="Times New Roman"/>
          <w:sz w:val="28"/>
          <w:szCs w:val="28"/>
        </w:rPr>
        <w:t>ПОЯСНИТЕЛЬНАЯ ИНФОРМАЦИЯ</w:t>
      </w:r>
    </w:p>
    <w:p w:rsidR="00EA544B" w:rsidRPr="003E19C8" w:rsidRDefault="00745F8E" w:rsidP="001A2573">
      <w:pPr>
        <w:jc w:val="both"/>
        <w:rPr>
          <w:rFonts w:ascii="Times New Roman" w:hAnsi="Times New Roman" w:cs="Times New Roman"/>
          <w:sz w:val="28"/>
          <w:szCs w:val="28"/>
        </w:rPr>
      </w:pPr>
      <w:r w:rsidRPr="003E19C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19C8">
        <w:rPr>
          <w:rFonts w:ascii="Times New Roman" w:hAnsi="Times New Roman" w:cs="Times New Roman"/>
          <w:sz w:val="28"/>
          <w:szCs w:val="28"/>
        </w:rPr>
        <w:t xml:space="preserve"> </w:t>
      </w:r>
      <w:r w:rsidRPr="003E19C8">
        <w:rPr>
          <w:rFonts w:ascii="Times New Roman" w:hAnsi="Times New Roman" w:cs="Times New Roman"/>
          <w:sz w:val="28"/>
          <w:szCs w:val="28"/>
        </w:rPr>
        <w:t xml:space="preserve">  </w:t>
      </w:r>
      <w:r w:rsidR="001A2573" w:rsidRPr="003E19C8">
        <w:rPr>
          <w:rFonts w:ascii="Times New Roman" w:hAnsi="Times New Roman" w:cs="Times New Roman"/>
          <w:sz w:val="28"/>
          <w:szCs w:val="28"/>
        </w:rPr>
        <w:t xml:space="preserve"> </w:t>
      </w:r>
      <w:r w:rsidR="00EA5924" w:rsidRPr="003E19C8">
        <w:rPr>
          <w:rFonts w:ascii="Times New Roman" w:hAnsi="Times New Roman" w:cs="Times New Roman"/>
          <w:sz w:val="28"/>
          <w:szCs w:val="28"/>
        </w:rPr>
        <w:t>к отчету о ходе реализации муниципальной программы</w:t>
      </w:r>
    </w:p>
    <w:p w:rsidR="00EA5924" w:rsidRPr="003E19C8" w:rsidRDefault="00D11295" w:rsidP="001A2573">
      <w:pPr>
        <w:jc w:val="both"/>
        <w:rPr>
          <w:rFonts w:ascii="Times New Roman" w:hAnsi="Times New Roman" w:cs="Times New Roman"/>
          <w:sz w:val="28"/>
          <w:szCs w:val="28"/>
        </w:rPr>
      </w:pPr>
      <w:r w:rsidRPr="003E19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2573" w:rsidRPr="003E19C8">
        <w:rPr>
          <w:rFonts w:ascii="Times New Roman" w:hAnsi="Times New Roman" w:cs="Times New Roman"/>
          <w:sz w:val="28"/>
          <w:szCs w:val="28"/>
        </w:rPr>
        <w:t xml:space="preserve"> </w:t>
      </w:r>
      <w:r w:rsidR="00EA5924" w:rsidRPr="003E19C8">
        <w:rPr>
          <w:rFonts w:ascii="Times New Roman" w:hAnsi="Times New Roman" w:cs="Times New Roman"/>
          <w:sz w:val="28"/>
          <w:szCs w:val="28"/>
        </w:rPr>
        <w:t>«Развития здравоохранения» Песчанокопского района</w:t>
      </w:r>
    </w:p>
    <w:p w:rsidR="00EA5924" w:rsidRPr="003E19C8" w:rsidRDefault="001A2573" w:rsidP="001A2573">
      <w:pPr>
        <w:jc w:val="both"/>
        <w:rPr>
          <w:rFonts w:ascii="Times New Roman" w:hAnsi="Times New Roman" w:cs="Times New Roman"/>
          <w:sz w:val="28"/>
          <w:szCs w:val="28"/>
        </w:rPr>
      </w:pPr>
      <w:r w:rsidRPr="003E19C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45F8E" w:rsidRPr="003E19C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19C8">
        <w:rPr>
          <w:rFonts w:ascii="Times New Roman" w:hAnsi="Times New Roman" w:cs="Times New Roman"/>
          <w:sz w:val="28"/>
          <w:szCs w:val="28"/>
        </w:rPr>
        <w:t xml:space="preserve"> </w:t>
      </w:r>
      <w:r w:rsidR="00EA5924" w:rsidRPr="003E19C8">
        <w:rPr>
          <w:rFonts w:ascii="Times New Roman" w:hAnsi="Times New Roman" w:cs="Times New Roman"/>
          <w:sz w:val="28"/>
          <w:szCs w:val="28"/>
        </w:rPr>
        <w:t>за 2025  года</w:t>
      </w:r>
    </w:p>
    <w:p w:rsidR="00EA5924" w:rsidRPr="009901F2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>Муниципальная программа Песчанокопского района "</w:t>
      </w:r>
      <w:r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Pr="009901F2">
        <w:rPr>
          <w:rFonts w:ascii="Times New Roman" w:hAnsi="Times New Roman" w:cs="Times New Roman"/>
          <w:sz w:val="28"/>
          <w:szCs w:val="28"/>
        </w:rPr>
        <w:t xml:space="preserve">" (далее - программа) утверждена постановлением Администрации Песчанокопского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 11.12.2018</w:t>
      </w:r>
      <w:r w:rsidRPr="00990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823</w:t>
      </w:r>
      <w:r w:rsidRPr="009901F2">
        <w:rPr>
          <w:rFonts w:ascii="Times New Roman" w:hAnsi="Times New Roman" w:cs="Times New Roman"/>
          <w:sz w:val="28"/>
          <w:szCs w:val="28"/>
        </w:rPr>
        <w:t>.</w:t>
      </w:r>
    </w:p>
    <w:p w:rsidR="00EA5924" w:rsidRPr="009901F2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>На реализацию программы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01F2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745F8E">
        <w:rPr>
          <w:rFonts w:ascii="Times New Roman" w:hAnsi="Times New Roman" w:cs="Times New Roman"/>
          <w:sz w:val="28"/>
          <w:szCs w:val="28"/>
        </w:rPr>
        <w:t xml:space="preserve"> 2768,6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 xml:space="preserve">тыс. рублей, сводной бюджетной росписью </w:t>
      </w:r>
      <w:r w:rsidR="00745F8E">
        <w:rPr>
          <w:rFonts w:ascii="Times New Roman" w:hAnsi="Times New Roman" w:cs="Times New Roman"/>
          <w:sz w:val="28"/>
          <w:szCs w:val="28"/>
        </w:rPr>
        <w:t xml:space="preserve"> 2768,5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>тыс. рублей. Фактическое освоение средств по итогам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01F2">
        <w:rPr>
          <w:rFonts w:ascii="Times New Roman" w:hAnsi="Times New Roman" w:cs="Times New Roman"/>
          <w:sz w:val="28"/>
          <w:szCs w:val="28"/>
        </w:rPr>
        <w:t xml:space="preserve"> года составило</w:t>
      </w:r>
      <w:r w:rsidR="00745F8E">
        <w:rPr>
          <w:rFonts w:ascii="Times New Roman" w:hAnsi="Times New Roman" w:cs="Times New Roman"/>
          <w:sz w:val="28"/>
          <w:szCs w:val="28"/>
        </w:rPr>
        <w:t xml:space="preserve">   2768,6</w:t>
      </w:r>
      <w:r w:rsidRPr="009901F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45F8E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>процентов от предусмотренного сводной бюджетной росписью объема.</w:t>
      </w:r>
    </w:p>
    <w:p w:rsidR="00EA5924" w:rsidRPr="009901F2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>Программа включает в себя следующие структурные элементы: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>Комплекс процессных мероприятий  "</w:t>
      </w:r>
      <w:r>
        <w:rPr>
          <w:rFonts w:ascii="Times New Roman" w:hAnsi="Times New Roman" w:cs="Times New Roman"/>
          <w:sz w:val="28"/>
          <w:szCs w:val="28"/>
        </w:rPr>
        <w:t>Профилактика заболеваний и формирование здорового образа жизни»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41">
        <w:rPr>
          <w:rFonts w:ascii="Times New Roman" w:hAnsi="Times New Roman" w:cs="Times New Roman"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«Совершенствование оказания специализированной медицинской помощи»;</w:t>
      </w:r>
    </w:p>
    <w:p w:rsidR="00EA5924" w:rsidRPr="009901F2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>В рамках программы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01F2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</w:t>
      </w:r>
      <w:r w:rsidR="00305358">
        <w:rPr>
          <w:rFonts w:ascii="Times New Roman" w:hAnsi="Times New Roman" w:cs="Times New Roman"/>
          <w:sz w:val="28"/>
          <w:szCs w:val="28"/>
        </w:rPr>
        <w:t>6 показателей программы, которые исполнены в полном объёме.</w:t>
      </w:r>
    </w:p>
    <w:p w:rsidR="00EA5924" w:rsidRPr="009901F2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745F8E">
        <w:rPr>
          <w:rFonts w:ascii="Times New Roman" w:hAnsi="Times New Roman" w:cs="Times New Roman"/>
          <w:sz w:val="28"/>
          <w:szCs w:val="28"/>
        </w:rPr>
        <w:t xml:space="preserve"> год</w:t>
      </w:r>
      <w:r w:rsidRPr="009901F2">
        <w:rPr>
          <w:rFonts w:ascii="Times New Roman" w:hAnsi="Times New Roman" w:cs="Times New Roman"/>
          <w:sz w:val="28"/>
          <w:szCs w:val="28"/>
        </w:rPr>
        <w:t xml:space="preserve"> достигнуты плановые значения </w:t>
      </w:r>
      <w:r>
        <w:rPr>
          <w:rFonts w:ascii="Times New Roman" w:hAnsi="Times New Roman" w:cs="Times New Roman"/>
          <w:sz w:val="28"/>
          <w:szCs w:val="28"/>
        </w:rPr>
        <w:t xml:space="preserve"> 6 показателей программы.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D1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Профилактика заболеваний и формирование здорового образа жизни</w:t>
      </w:r>
      <w:r w:rsidRPr="004F1DD1">
        <w:rPr>
          <w:rFonts w:ascii="Times New Roman" w:hAnsi="Times New Roman" w:cs="Times New Roman"/>
          <w:sz w:val="28"/>
          <w:szCs w:val="28"/>
        </w:rPr>
        <w:t xml:space="preserve">» в 2025 году предусмотрено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1DD1">
        <w:rPr>
          <w:rFonts w:ascii="Times New Roman" w:hAnsi="Times New Roman" w:cs="Times New Roman"/>
          <w:sz w:val="28"/>
          <w:szCs w:val="28"/>
        </w:rPr>
        <w:t xml:space="preserve"> мероприятия (результата), достижение котор</w:t>
      </w:r>
      <w:r>
        <w:rPr>
          <w:rFonts w:ascii="Times New Roman" w:hAnsi="Times New Roman" w:cs="Times New Roman"/>
          <w:sz w:val="28"/>
          <w:szCs w:val="28"/>
        </w:rPr>
        <w:t>ых запланировано  на конец года</w:t>
      </w:r>
      <w:r w:rsidRPr="004F1DD1">
        <w:rPr>
          <w:rFonts w:ascii="Times New Roman" w:hAnsi="Times New Roman" w:cs="Times New Roman"/>
          <w:sz w:val="28"/>
          <w:szCs w:val="28"/>
        </w:rPr>
        <w:t>.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D1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Совершенствование  оказания специализированной медицинской помощи» оценивается на основании 1 контрольной точ</w:t>
      </w:r>
      <w:r w:rsidRPr="004F1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5F8E">
        <w:rPr>
          <w:rFonts w:ascii="Times New Roman" w:hAnsi="Times New Roman" w:cs="Times New Roman"/>
          <w:sz w:val="28"/>
          <w:szCs w:val="28"/>
        </w:rPr>
        <w:t xml:space="preserve">. По итогам 12 месяцев </w:t>
      </w:r>
      <w:r>
        <w:rPr>
          <w:rFonts w:ascii="Times New Roman" w:hAnsi="Times New Roman" w:cs="Times New Roman"/>
          <w:sz w:val="28"/>
          <w:szCs w:val="28"/>
        </w:rPr>
        <w:t xml:space="preserve"> 2025 года достигнута 1  контрольная точка</w:t>
      </w:r>
      <w:r w:rsidRPr="004F1DD1">
        <w:rPr>
          <w:rFonts w:ascii="Times New Roman" w:hAnsi="Times New Roman" w:cs="Times New Roman"/>
          <w:sz w:val="28"/>
          <w:szCs w:val="28"/>
        </w:rPr>
        <w:t xml:space="preserve"> ранее запланированного срока.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C6F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 комплекса процессных мероприятий "Профилактика заболеваний и формирование здорового образа жизни</w:t>
      </w:r>
      <w:r w:rsidRPr="00F84C6F">
        <w:rPr>
          <w:rFonts w:ascii="Times New Roman" w:hAnsi="Times New Roman" w:cs="Times New Roman"/>
          <w:sz w:val="28"/>
          <w:szCs w:val="28"/>
        </w:rPr>
        <w:t>" расходы федерального, областного и бюджета Песчанокопского района не предусмотрены.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lastRenderedPageBreak/>
        <w:t>На реализацию 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Совершенствование оказания специализированной медицинской помощи</w:t>
      </w:r>
      <w:r w:rsidR="00745F8E">
        <w:rPr>
          <w:rFonts w:ascii="Times New Roman" w:hAnsi="Times New Roman" w:cs="Times New Roman"/>
          <w:sz w:val="28"/>
          <w:szCs w:val="28"/>
        </w:rPr>
        <w:t>»  за 12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01F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901F2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 w:rsidR="00745F8E">
        <w:rPr>
          <w:rFonts w:ascii="Times New Roman" w:hAnsi="Times New Roman" w:cs="Times New Roman"/>
          <w:sz w:val="28"/>
          <w:szCs w:val="28"/>
        </w:rPr>
        <w:t xml:space="preserve"> 2768,6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 xml:space="preserve">тыс. рублей, сводной бюджетной росписью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01F2">
        <w:rPr>
          <w:rFonts w:ascii="Times New Roman" w:hAnsi="Times New Roman" w:cs="Times New Roman"/>
          <w:sz w:val="28"/>
          <w:szCs w:val="28"/>
        </w:rPr>
        <w:t xml:space="preserve"> </w:t>
      </w:r>
      <w:r w:rsidR="00745F8E">
        <w:rPr>
          <w:rFonts w:ascii="Times New Roman" w:hAnsi="Times New Roman" w:cs="Times New Roman"/>
          <w:sz w:val="28"/>
          <w:szCs w:val="28"/>
        </w:rPr>
        <w:t>2768,6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2">
        <w:rPr>
          <w:rFonts w:ascii="Times New Roman" w:hAnsi="Times New Roman" w:cs="Times New Roman"/>
          <w:sz w:val="28"/>
          <w:szCs w:val="28"/>
        </w:rPr>
        <w:t>тыс. рублей. Фактическое освоение средств за 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01F2">
        <w:rPr>
          <w:rFonts w:ascii="Times New Roman" w:hAnsi="Times New Roman" w:cs="Times New Roman"/>
          <w:sz w:val="28"/>
          <w:szCs w:val="28"/>
        </w:rPr>
        <w:t xml:space="preserve"> год </w:t>
      </w:r>
      <w:r w:rsidR="00745F8E">
        <w:rPr>
          <w:rFonts w:ascii="Times New Roman" w:hAnsi="Times New Roman" w:cs="Times New Roman"/>
          <w:sz w:val="28"/>
          <w:szCs w:val="28"/>
        </w:rPr>
        <w:t>составило  2768,5</w:t>
      </w:r>
      <w:r w:rsidRPr="00BA310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45F8E">
        <w:rPr>
          <w:rFonts w:ascii="Times New Roman" w:hAnsi="Times New Roman" w:cs="Times New Roman"/>
          <w:sz w:val="28"/>
          <w:szCs w:val="28"/>
        </w:rPr>
        <w:t xml:space="preserve">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108">
        <w:rPr>
          <w:rFonts w:ascii="Times New Roman" w:hAnsi="Times New Roman" w:cs="Times New Roman"/>
          <w:sz w:val="28"/>
          <w:szCs w:val="28"/>
        </w:rPr>
        <w:t>процентов.</w:t>
      </w:r>
    </w:p>
    <w:p w:rsidR="00EA5924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F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анализа и мониторинга исполнения муниципальной программы «Развитие здравоохранения» на 2025 год по итогам </w:t>
      </w:r>
      <w:r w:rsidR="00745F8E" w:rsidRPr="00745F8E">
        <w:rPr>
          <w:rFonts w:ascii="Times New Roman" w:hAnsi="Times New Roman" w:cs="Times New Roman"/>
          <w:sz w:val="28"/>
          <w:szCs w:val="28"/>
        </w:rPr>
        <w:t xml:space="preserve"> 12 месяцев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отсутствие фа</w:t>
      </w:r>
      <w:r w:rsidR="000F71E0">
        <w:rPr>
          <w:rFonts w:ascii="Times New Roman" w:hAnsi="Times New Roman" w:cs="Times New Roman"/>
          <w:sz w:val="28"/>
          <w:szCs w:val="28"/>
        </w:rPr>
        <w:t>ктов невыполнения мероприятий (</w:t>
      </w:r>
      <w:r>
        <w:rPr>
          <w:rFonts w:ascii="Times New Roman" w:hAnsi="Times New Roman" w:cs="Times New Roman"/>
          <w:sz w:val="28"/>
          <w:szCs w:val="28"/>
        </w:rPr>
        <w:t>результатов) и контрольных точек либо несоблюдения сроков их исполнения.</w:t>
      </w:r>
    </w:p>
    <w:p w:rsidR="00EA5924" w:rsidRPr="009901F2" w:rsidRDefault="00EA5924" w:rsidP="00300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p w:rsidR="001A2573" w:rsidRDefault="001A2573" w:rsidP="001A2573">
      <w:pPr>
        <w:tabs>
          <w:tab w:val="left" w:pos="9270"/>
        </w:tabs>
        <w:spacing w:after="0"/>
        <w:jc w:val="both"/>
      </w:pPr>
    </w:p>
    <w:p w:rsidR="001A2573" w:rsidRPr="001A2573" w:rsidRDefault="001A2573" w:rsidP="001A2573">
      <w:pPr>
        <w:spacing w:after="0"/>
        <w:jc w:val="both"/>
      </w:pPr>
    </w:p>
    <w:p w:rsidR="0030006C" w:rsidRDefault="001A2573" w:rsidP="001A2573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573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625DE5" w:rsidRPr="001A2573" w:rsidRDefault="001A2573" w:rsidP="001A2573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573">
        <w:rPr>
          <w:rFonts w:ascii="Times New Roman" w:hAnsi="Times New Roman" w:cs="Times New Roman"/>
          <w:sz w:val="28"/>
          <w:szCs w:val="28"/>
        </w:rPr>
        <w:t>Администрации</w:t>
      </w:r>
      <w:r w:rsidR="0030006C">
        <w:rPr>
          <w:rFonts w:ascii="Times New Roman" w:hAnsi="Times New Roman" w:cs="Times New Roman"/>
          <w:sz w:val="28"/>
          <w:szCs w:val="28"/>
        </w:rPr>
        <w:t xml:space="preserve"> </w:t>
      </w:r>
      <w:r w:rsidR="00D11295">
        <w:rPr>
          <w:rFonts w:ascii="Times New Roman" w:hAnsi="Times New Roman" w:cs="Times New Roman"/>
          <w:sz w:val="28"/>
          <w:szCs w:val="28"/>
        </w:rPr>
        <w:t xml:space="preserve"> </w:t>
      </w:r>
      <w:r w:rsidR="0030006C" w:rsidRPr="001A257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00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A2573">
        <w:rPr>
          <w:rFonts w:ascii="Times New Roman" w:hAnsi="Times New Roman" w:cs="Times New Roman"/>
          <w:sz w:val="28"/>
          <w:szCs w:val="28"/>
        </w:rPr>
        <w:t>О.В.</w:t>
      </w:r>
      <w:r w:rsidR="0030006C">
        <w:rPr>
          <w:rFonts w:ascii="Times New Roman" w:hAnsi="Times New Roman" w:cs="Times New Roman"/>
          <w:sz w:val="28"/>
          <w:szCs w:val="28"/>
        </w:rPr>
        <w:t xml:space="preserve"> </w:t>
      </w:r>
      <w:r w:rsidRPr="001A2573">
        <w:rPr>
          <w:rFonts w:ascii="Times New Roman" w:hAnsi="Times New Roman" w:cs="Times New Roman"/>
          <w:sz w:val="28"/>
          <w:szCs w:val="28"/>
        </w:rPr>
        <w:t>Купина</w:t>
      </w:r>
    </w:p>
    <w:p w:rsidR="0030006C" w:rsidRDefault="0030006C" w:rsidP="001A2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573" w:rsidRPr="001A2573" w:rsidRDefault="001A2573" w:rsidP="001A2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5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2573" w:rsidRPr="001A2573" w:rsidSect="0030006C"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B0" w:rsidRDefault="005E7AB0" w:rsidP="0002495E">
      <w:pPr>
        <w:spacing w:after="0" w:line="240" w:lineRule="auto"/>
      </w:pPr>
      <w:r>
        <w:separator/>
      </w:r>
    </w:p>
  </w:endnote>
  <w:endnote w:type="continuationSeparator" w:id="0">
    <w:p w:rsidR="005E7AB0" w:rsidRDefault="005E7AB0" w:rsidP="0002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4696"/>
      <w:docPartObj>
        <w:docPartGallery w:val="Page Numbers (Bottom of Page)"/>
        <w:docPartUnique/>
      </w:docPartObj>
    </w:sdtPr>
    <w:sdtEndPr/>
    <w:sdtContent>
      <w:p w:rsidR="00503B55" w:rsidRDefault="00503B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AB0">
          <w:rPr>
            <w:noProof/>
          </w:rPr>
          <w:t>1</w:t>
        </w:r>
        <w:r>
          <w:fldChar w:fldCharType="end"/>
        </w:r>
      </w:p>
    </w:sdtContent>
  </w:sdt>
  <w:p w:rsidR="00503B55" w:rsidRDefault="00503B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B0" w:rsidRDefault="005E7AB0" w:rsidP="0002495E">
      <w:pPr>
        <w:spacing w:after="0" w:line="240" w:lineRule="auto"/>
      </w:pPr>
      <w:r>
        <w:separator/>
      </w:r>
    </w:p>
  </w:footnote>
  <w:footnote w:type="continuationSeparator" w:id="0">
    <w:p w:rsidR="005E7AB0" w:rsidRDefault="005E7AB0" w:rsidP="00024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91A0F"/>
    <w:multiLevelType w:val="hybridMultilevel"/>
    <w:tmpl w:val="38102032"/>
    <w:lvl w:ilvl="0" w:tplc="4B103B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73"/>
    <w:rsid w:val="00002A40"/>
    <w:rsid w:val="00006124"/>
    <w:rsid w:val="000119D4"/>
    <w:rsid w:val="00016D59"/>
    <w:rsid w:val="00023D75"/>
    <w:rsid w:val="0002495E"/>
    <w:rsid w:val="00046267"/>
    <w:rsid w:val="00046457"/>
    <w:rsid w:val="00064297"/>
    <w:rsid w:val="00082DD8"/>
    <w:rsid w:val="000C1FC5"/>
    <w:rsid w:val="000C34DA"/>
    <w:rsid w:val="000C42D4"/>
    <w:rsid w:val="000C515B"/>
    <w:rsid w:val="000F71E0"/>
    <w:rsid w:val="00101364"/>
    <w:rsid w:val="001452B7"/>
    <w:rsid w:val="001510FB"/>
    <w:rsid w:val="00171D16"/>
    <w:rsid w:val="001A2573"/>
    <w:rsid w:val="001D665E"/>
    <w:rsid w:val="001E2585"/>
    <w:rsid w:val="001E5A2E"/>
    <w:rsid w:val="00210BE6"/>
    <w:rsid w:val="002D32CF"/>
    <w:rsid w:val="0030006C"/>
    <w:rsid w:val="00305358"/>
    <w:rsid w:val="0031418F"/>
    <w:rsid w:val="0035721C"/>
    <w:rsid w:val="003657FE"/>
    <w:rsid w:val="00373752"/>
    <w:rsid w:val="003A738F"/>
    <w:rsid w:val="003C5559"/>
    <w:rsid w:val="003E19C8"/>
    <w:rsid w:val="00400AF5"/>
    <w:rsid w:val="0041479F"/>
    <w:rsid w:val="00423AB0"/>
    <w:rsid w:val="004356DC"/>
    <w:rsid w:val="004358A2"/>
    <w:rsid w:val="0044387E"/>
    <w:rsid w:val="0046201D"/>
    <w:rsid w:val="0046477D"/>
    <w:rsid w:val="00466CDF"/>
    <w:rsid w:val="004F5F7C"/>
    <w:rsid w:val="004F7179"/>
    <w:rsid w:val="00503B55"/>
    <w:rsid w:val="0050771D"/>
    <w:rsid w:val="00517FAE"/>
    <w:rsid w:val="005415A4"/>
    <w:rsid w:val="005604C1"/>
    <w:rsid w:val="005A7472"/>
    <w:rsid w:val="005B54B2"/>
    <w:rsid w:val="005E7AB0"/>
    <w:rsid w:val="00606B1F"/>
    <w:rsid w:val="00607542"/>
    <w:rsid w:val="00620DBE"/>
    <w:rsid w:val="00625DE5"/>
    <w:rsid w:val="00635494"/>
    <w:rsid w:val="00664AFA"/>
    <w:rsid w:val="0067270E"/>
    <w:rsid w:val="00681B42"/>
    <w:rsid w:val="006C624A"/>
    <w:rsid w:val="006C6C0C"/>
    <w:rsid w:val="00710973"/>
    <w:rsid w:val="007340C6"/>
    <w:rsid w:val="00745F8E"/>
    <w:rsid w:val="00767A2A"/>
    <w:rsid w:val="007A06B5"/>
    <w:rsid w:val="00817821"/>
    <w:rsid w:val="008555DA"/>
    <w:rsid w:val="0087303F"/>
    <w:rsid w:val="00877A4E"/>
    <w:rsid w:val="008A77B6"/>
    <w:rsid w:val="008C5434"/>
    <w:rsid w:val="00900F0B"/>
    <w:rsid w:val="00947939"/>
    <w:rsid w:val="00974057"/>
    <w:rsid w:val="009A147C"/>
    <w:rsid w:val="009A5F23"/>
    <w:rsid w:val="009B37CA"/>
    <w:rsid w:val="009C61A1"/>
    <w:rsid w:val="009E77A1"/>
    <w:rsid w:val="00A008CC"/>
    <w:rsid w:val="00A21D37"/>
    <w:rsid w:val="00A35874"/>
    <w:rsid w:val="00A35BC0"/>
    <w:rsid w:val="00A4584E"/>
    <w:rsid w:val="00A65D66"/>
    <w:rsid w:val="00A95F96"/>
    <w:rsid w:val="00AC3452"/>
    <w:rsid w:val="00AD2828"/>
    <w:rsid w:val="00AE121B"/>
    <w:rsid w:val="00AE2DE1"/>
    <w:rsid w:val="00B45011"/>
    <w:rsid w:val="00B64933"/>
    <w:rsid w:val="00B65670"/>
    <w:rsid w:val="00B706C0"/>
    <w:rsid w:val="00B70E56"/>
    <w:rsid w:val="00B85CC4"/>
    <w:rsid w:val="00B90399"/>
    <w:rsid w:val="00BC33D7"/>
    <w:rsid w:val="00BC4982"/>
    <w:rsid w:val="00C321F7"/>
    <w:rsid w:val="00C54C7F"/>
    <w:rsid w:val="00C80BC7"/>
    <w:rsid w:val="00C95DB2"/>
    <w:rsid w:val="00CD3FAD"/>
    <w:rsid w:val="00D11295"/>
    <w:rsid w:val="00D12CB3"/>
    <w:rsid w:val="00D55C8A"/>
    <w:rsid w:val="00DA75F3"/>
    <w:rsid w:val="00DD57E0"/>
    <w:rsid w:val="00E70B24"/>
    <w:rsid w:val="00E803BE"/>
    <w:rsid w:val="00E95A3D"/>
    <w:rsid w:val="00E974EC"/>
    <w:rsid w:val="00EA544B"/>
    <w:rsid w:val="00EA5924"/>
    <w:rsid w:val="00EC0DBF"/>
    <w:rsid w:val="00EE4A58"/>
    <w:rsid w:val="00F052DF"/>
    <w:rsid w:val="00F16219"/>
    <w:rsid w:val="00F22343"/>
    <w:rsid w:val="00F3161C"/>
    <w:rsid w:val="00F52050"/>
    <w:rsid w:val="00FA4159"/>
    <w:rsid w:val="00FE2667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95E"/>
  </w:style>
  <w:style w:type="paragraph" w:styleId="a6">
    <w:name w:val="footer"/>
    <w:basedOn w:val="a"/>
    <w:link w:val="a7"/>
    <w:unhideWhenUsed/>
    <w:rsid w:val="0002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2495E"/>
  </w:style>
  <w:style w:type="paragraph" w:customStyle="1" w:styleId="1">
    <w:name w:val="Обычный1"/>
    <w:rsid w:val="00B85C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next w:val="a"/>
    <w:rsid w:val="005604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Batang" w:hAnsi="Arial" w:cs="Arial"/>
      <w:kern w:val="1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A3587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3587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35874"/>
    <w:rPr>
      <w:vertAlign w:val="superscript"/>
    </w:rPr>
  </w:style>
  <w:style w:type="character" w:styleId="ab">
    <w:name w:val="Hyperlink"/>
    <w:basedOn w:val="a0"/>
    <w:link w:val="10"/>
    <w:rsid w:val="0035721C"/>
    <w:rPr>
      <w:color w:val="0000FF"/>
      <w:u w:val="single"/>
    </w:rPr>
  </w:style>
  <w:style w:type="paragraph" w:customStyle="1" w:styleId="10">
    <w:name w:val="Гиперссылка1"/>
    <w:link w:val="ab"/>
    <w:rsid w:val="0035721C"/>
    <w:pPr>
      <w:spacing w:after="0" w:line="240" w:lineRule="auto"/>
    </w:pPr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75F3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sid w:val="0087303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87303F"/>
    <w:pPr>
      <w:widowControl w:val="0"/>
      <w:suppressAutoHyphens/>
      <w:autoSpaceDE w:val="0"/>
      <w:spacing w:after="0" w:line="3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87303F"/>
    <w:pPr>
      <w:ind w:left="720"/>
      <w:contextualSpacing/>
    </w:pPr>
  </w:style>
  <w:style w:type="paragraph" w:styleId="HTML">
    <w:name w:val="HTML Preformatted"/>
    <w:basedOn w:val="a"/>
    <w:link w:val="HTML0"/>
    <w:rsid w:val="00503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03B55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7">
    <w:name w:val="Style7"/>
    <w:basedOn w:val="a"/>
    <w:rsid w:val="00503B5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95E"/>
  </w:style>
  <w:style w:type="paragraph" w:styleId="a6">
    <w:name w:val="footer"/>
    <w:basedOn w:val="a"/>
    <w:link w:val="a7"/>
    <w:unhideWhenUsed/>
    <w:rsid w:val="0002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2495E"/>
  </w:style>
  <w:style w:type="paragraph" w:customStyle="1" w:styleId="1">
    <w:name w:val="Обычный1"/>
    <w:rsid w:val="00B85C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next w:val="a"/>
    <w:rsid w:val="005604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Batang" w:hAnsi="Arial" w:cs="Arial"/>
      <w:kern w:val="1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A3587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3587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35874"/>
    <w:rPr>
      <w:vertAlign w:val="superscript"/>
    </w:rPr>
  </w:style>
  <w:style w:type="character" w:styleId="ab">
    <w:name w:val="Hyperlink"/>
    <w:basedOn w:val="a0"/>
    <w:link w:val="10"/>
    <w:rsid w:val="0035721C"/>
    <w:rPr>
      <w:color w:val="0000FF"/>
      <w:u w:val="single"/>
    </w:rPr>
  </w:style>
  <w:style w:type="paragraph" w:customStyle="1" w:styleId="10">
    <w:name w:val="Гиперссылка1"/>
    <w:link w:val="ab"/>
    <w:rsid w:val="0035721C"/>
    <w:pPr>
      <w:spacing w:after="0" w:line="240" w:lineRule="auto"/>
    </w:pPr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75F3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sid w:val="0087303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87303F"/>
    <w:pPr>
      <w:widowControl w:val="0"/>
      <w:suppressAutoHyphens/>
      <w:autoSpaceDE w:val="0"/>
      <w:spacing w:after="0" w:line="3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87303F"/>
    <w:pPr>
      <w:ind w:left="720"/>
      <w:contextualSpacing/>
    </w:pPr>
  </w:style>
  <w:style w:type="paragraph" w:styleId="HTML">
    <w:name w:val="HTML Preformatted"/>
    <w:basedOn w:val="a"/>
    <w:link w:val="HTML0"/>
    <w:rsid w:val="00503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03B55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7">
    <w:name w:val="Style7"/>
    <w:basedOn w:val="a"/>
    <w:rsid w:val="00503B5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935&amp;date=09.06.2025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956E-8EA4-4136-9D7E-1DE3B8B3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Афанасьева</dc:creator>
  <cp:keywords/>
  <dc:description/>
  <cp:lastModifiedBy>Елена Алексеевна Мыльникова</cp:lastModifiedBy>
  <cp:revision>6</cp:revision>
  <cp:lastPrinted>2026-03-23T12:22:00Z</cp:lastPrinted>
  <dcterms:created xsi:type="dcterms:W3CDTF">2026-03-23T10:53:00Z</dcterms:created>
  <dcterms:modified xsi:type="dcterms:W3CDTF">2026-03-24T09:50:00Z</dcterms:modified>
</cp:coreProperties>
</file>